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A9" w:rsidRDefault="00E77FA9">
      <w:pPr>
        <w:jc w:val="center"/>
        <w:rPr>
          <w:rFonts w:ascii="仿宋_GB2312" w:eastAsia="仿宋_GB2312" w:cs="Times New Roman"/>
          <w:b/>
          <w:bCs/>
          <w:sz w:val="32"/>
          <w:szCs w:val="32"/>
        </w:rPr>
      </w:pPr>
    </w:p>
    <w:p w:rsidR="00E77FA9" w:rsidRDefault="00E77FA9">
      <w:pPr>
        <w:jc w:val="center"/>
        <w:rPr>
          <w:rFonts w:ascii="仿宋_GB2312" w:eastAsia="仿宋_GB2312" w:cs="Times New Roman"/>
          <w:b/>
          <w:bCs/>
          <w:sz w:val="32"/>
          <w:szCs w:val="32"/>
        </w:rPr>
      </w:pPr>
    </w:p>
    <w:p w:rsidR="00E77FA9" w:rsidRDefault="000E35E6">
      <w:pPr>
        <w:jc w:val="center"/>
        <w:rPr>
          <w:rFonts w:ascii="楷体_GB2312" w:eastAsia="楷体_GB2312" w:hAnsi="楷体_GB2312" w:cs="楷体_GB2312"/>
          <w:b/>
          <w:bCs/>
          <w:sz w:val="72"/>
          <w:szCs w:val="72"/>
        </w:rPr>
      </w:pPr>
      <w:r>
        <w:rPr>
          <w:rFonts w:ascii="楷体_GB2312" w:eastAsia="楷体_GB2312" w:hAnsi="楷体_GB2312" w:cs="楷体_GB2312" w:hint="eastAsia"/>
          <w:b/>
          <w:bCs/>
          <w:sz w:val="72"/>
          <w:szCs w:val="72"/>
        </w:rPr>
        <w:t>202</w:t>
      </w:r>
      <w:r>
        <w:rPr>
          <w:rFonts w:ascii="楷体_GB2312" w:eastAsia="楷体_GB2312" w:hAnsi="楷体_GB2312" w:cs="楷体_GB2312" w:hint="eastAsia"/>
          <w:b/>
          <w:bCs/>
          <w:sz w:val="72"/>
          <w:szCs w:val="72"/>
        </w:rPr>
        <w:t>2</w:t>
      </w:r>
      <w:r>
        <w:rPr>
          <w:rFonts w:ascii="楷体_GB2312" w:eastAsia="楷体_GB2312" w:hAnsi="楷体_GB2312" w:cs="楷体_GB2312" w:hint="eastAsia"/>
          <w:b/>
          <w:bCs/>
          <w:sz w:val="72"/>
          <w:szCs w:val="72"/>
        </w:rPr>
        <w:t>年部门预算</w:t>
      </w:r>
    </w:p>
    <w:p w:rsidR="00E77FA9" w:rsidRDefault="00E77FA9">
      <w:pPr>
        <w:jc w:val="center"/>
        <w:rPr>
          <w:rFonts w:ascii="仿宋_GB2312" w:eastAsia="仿宋_GB2312" w:cs="Times New Roman"/>
          <w:sz w:val="32"/>
          <w:szCs w:val="32"/>
        </w:rPr>
      </w:pPr>
    </w:p>
    <w:p w:rsidR="00E77FA9" w:rsidRDefault="00E77FA9">
      <w:pPr>
        <w:rPr>
          <w:rFonts w:ascii="仿宋_GB2312" w:eastAsia="仿宋_GB2312" w:cs="Times New Roman"/>
          <w:sz w:val="32"/>
          <w:szCs w:val="32"/>
          <w:highlight w:val="yellow"/>
        </w:rPr>
      </w:pPr>
    </w:p>
    <w:p w:rsidR="00E77FA9" w:rsidRDefault="00E77FA9">
      <w:pPr>
        <w:rPr>
          <w:rFonts w:ascii="仿宋_GB2312" w:eastAsia="仿宋_GB2312" w:cs="Times New Roman"/>
          <w:sz w:val="32"/>
          <w:szCs w:val="32"/>
        </w:rPr>
      </w:pPr>
    </w:p>
    <w:p w:rsidR="00E77FA9" w:rsidRDefault="00E77FA9">
      <w:pPr>
        <w:rPr>
          <w:rFonts w:ascii="仿宋_GB2312" w:eastAsia="仿宋_GB2312" w:cs="Times New Roman"/>
          <w:sz w:val="32"/>
          <w:szCs w:val="32"/>
        </w:rPr>
      </w:pPr>
    </w:p>
    <w:p w:rsidR="00E77FA9" w:rsidRDefault="00E77FA9">
      <w:pPr>
        <w:rPr>
          <w:rFonts w:ascii="仿宋_GB2312" w:eastAsia="仿宋_GB2312" w:cs="Times New Roman"/>
          <w:sz w:val="32"/>
          <w:szCs w:val="32"/>
        </w:rPr>
      </w:pPr>
    </w:p>
    <w:p w:rsidR="00E77FA9" w:rsidRDefault="00E77FA9">
      <w:pPr>
        <w:rPr>
          <w:rFonts w:ascii="仿宋_GB2312" w:eastAsia="仿宋_GB2312" w:cs="Times New Roman"/>
          <w:sz w:val="32"/>
          <w:szCs w:val="32"/>
        </w:rPr>
      </w:pPr>
    </w:p>
    <w:p w:rsidR="00E77FA9" w:rsidRDefault="00E77FA9">
      <w:pPr>
        <w:rPr>
          <w:rFonts w:ascii="仿宋_GB2312" w:eastAsia="仿宋_GB2312" w:cs="Times New Roman"/>
          <w:sz w:val="32"/>
          <w:szCs w:val="32"/>
        </w:rPr>
      </w:pPr>
    </w:p>
    <w:p w:rsidR="00E77FA9" w:rsidRDefault="00E77FA9">
      <w:pPr>
        <w:rPr>
          <w:rFonts w:ascii="仿宋_GB2312" w:eastAsia="仿宋_GB2312" w:cs="Times New Roman"/>
          <w:sz w:val="32"/>
          <w:szCs w:val="32"/>
        </w:rPr>
      </w:pPr>
    </w:p>
    <w:p w:rsidR="00E77FA9" w:rsidRDefault="00E77FA9">
      <w:pPr>
        <w:rPr>
          <w:rFonts w:ascii="仿宋_GB2312" w:eastAsia="仿宋_GB2312" w:cs="Times New Roman"/>
          <w:sz w:val="32"/>
          <w:szCs w:val="32"/>
        </w:rPr>
      </w:pPr>
    </w:p>
    <w:p w:rsidR="00E77FA9" w:rsidRDefault="00E77FA9">
      <w:pPr>
        <w:rPr>
          <w:rFonts w:ascii="仿宋_GB2312" w:eastAsia="仿宋_GB2312" w:cs="Times New Roman"/>
          <w:sz w:val="32"/>
          <w:szCs w:val="32"/>
        </w:rPr>
      </w:pPr>
    </w:p>
    <w:p w:rsidR="00E77FA9" w:rsidRDefault="00E77FA9">
      <w:pPr>
        <w:rPr>
          <w:rFonts w:ascii="仿宋_GB2312" w:eastAsia="仿宋_GB2312" w:cs="Times New Roman"/>
          <w:sz w:val="32"/>
          <w:szCs w:val="32"/>
        </w:rPr>
      </w:pPr>
    </w:p>
    <w:p w:rsidR="00E77FA9" w:rsidRDefault="000E35E6">
      <w:pPr>
        <w:tabs>
          <w:tab w:val="left" w:pos="2694"/>
        </w:tabs>
        <w:rPr>
          <w:rFonts w:ascii="仿宋_GB2312" w:eastAsia="仿宋_GB2312" w:cs="Times New Roman"/>
          <w:sz w:val="32"/>
          <w:szCs w:val="32"/>
        </w:rPr>
      </w:pPr>
      <w:r>
        <w:rPr>
          <w:rFonts w:ascii="仿宋_GB2312" w:eastAsia="仿宋_GB2312" w:cs="仿宋_GB2312" w:hint="eastAsia"/>
          <w:sz w:val="32"/>
          <w:szCs w:val="32"/>
        </w:rPr>
        <w:t>单位名称（盖章）：</w:t>
      </w:r>
      <w:r>
        <w:rPr>
          <w:rFonts w:ascii="仿宋_GB2312" w:eastAsia="仿宋_GB2312" w:cs="Times New Roman" w:hint="eastAsia"/>
          <w:sz w:val="32"/>
          <w:szCs w:val="32"/>
        </w:rPr>
        <w:t>九江市柴桑区城市管理局</w:t>
      </w:r>
    </w:p>
    <w:p w:rsidR="00E77FA9" w:rsidRDefault="00E77FA9">
      <w:pPr>
        <w:rPr>
          <w:rFonts w:ascii="仿宋_GB2312" w:eastAsia="仿宋_GB2312" w:cs="Times New Roman"/>
          <w:sz w:val="32"/>
          <w:szCs w:val="32"/>
        </w:rPr>
      </w:pPr>
    </w:p>
    <w:p w:rsidR="00E77FA9" w:rsidRDefault="000E35E6">
      <w:pPr>
        <w:rPr>
          <w:rFonts w:ascii="仿宋_GB2312" w:eastAsia="仿宋_GB2312" w:cs="Times New Roman"/>
          <w:sz w:val="32"/>
          <w:szCs w:val="32"/>
        </w:rPr>
      </w:pPr>
      <w:r>
        <w:rPr>
          <w:rFonts w:ascii="仿宋_GB2312" w:eastAsia="仿宋_GB2312" w:cs="仿宋_GB2312" w:hint="eastAsia"/>
          <w:sz w:val="32"/>
          <w:szCs w:val="32"/>
        </w:rPr>
        <w:t>单位负责人（签章）</w:t>
      </w:r>
      <w:r>
        <w:rPr>
          <w:rFonts w:ascii="仿宋_GB2312" w:eastAsia="仿宋_GB2312" w:cs="仿宋_GB2312"/>
          <w:sz w:val="32"/>
          <w:szCs w:val="32"/>
        </w:rPr>
        <w:t>:</w:t>
      </w:r>
      <w:r>
        <w:rPr>
          <w:rFonts w:ascii="仿宋_GB2312" w:eastAsia="仿宋_GB2312" w:cs="仿宋_GB2312" w:hint="eastAsia"/>
          <w:sz w:val="32"/>
          <w:szCs w:val="32"/>
        </w:rPr>
        <w:t xml:space="preserve"> </w:t>
      </w:r>
      <w:r>
        <w:rPr>
          <w:rFonts w:ascii="仿宋_GB2312" w:eastAsia="仿宋_GB2312" w:cs="仿宋_GB2312" w:hint="eastAsia"/>
          <w:sz w:val="32"/>
          <w:szCs w:val="32"/>
        </w:rPr>
        <w:t>汤</w:t>
      </w:r>
      <w:r>
        <w:rPr>
          <w:rFonts w:ascii="仿宋_GB2312" w:eastAsia="仿宋_GB2312" w:cs="仿宋_GB2312" w:hint="eastAsia"/>
          <w:sz w:val="32"/>
          <w:szCs w:val="32"/>
        </w:rPr>
        <w:t xml:space="preserve"> </w:t>
      </w:r>
      <w:r>
        <w:rPr>
          <w:rFonts w:ascii="仿宋_GB2312" w:eastAsia="仿宋_GB2312" w:cs="仿宋_GB2312" w:hint="eastAsia"/>
          <w:sz w:val="32"/>
          <w:szCs w:val="32"/>
        </w:rPr>
        <w:t>波</w:t>
      </w:r>
      <w:r>
        <w:rPr>
          <w:rFonts w:ascii="仿宋_GB2312" w:eastAsia="仿宋_GB2312" w:cs="仿宋_GB2312" w:hint="eastAsia"/>
          <w:sz w:val="32"/>
          <w:szCs w:val="32"/>
        </w:rPr>
        <w:t xml:space="preserve">      </w:t>
      </w:r>
      <w:r>
        <w:rPr>
          <w:rFonts w:ascii="仿宋_GB2312" w:eastAsia="仿宋_GB2312" w:cs="仿宋_GB2312" w:hint="eastAsia"/>
          <w:sz w:val="32"/>
          <w:szCs w:val="32"/>
        </w:rPr>
        <w:t>经办人（签章）：</w:t>
      </w:r>
      <w:r>
        <w:rPr>
          <w:rFonts w:ascii="仿宋_GB2312" w:eastAsia="仿宋_GB2312" w:cs="Times New Roman" w:hint="eastAsia"/>
          <w:sz w:val="32"/>
          <w:szCs w:val="32"/>
        </w:rPr>
        <w:t>王龙淼</w:t>
      </w:r>
    </w:p>
    <w:p w:rsidR="00E77FA9" w:rsidRDefault="00E77FA9">
      <w:pPr>
        <w:rPr>
          <w:rFonts w:ascii="仿宋_GB2312" w:eastAsia="仿宋_GB2312" w:cs="Times New Roman"/>
          <w:sz w:val="32"/>
          <w:szCs w:val="32"/>
        </w:rPr>
      </w:pPr>
    </w:p>
    <w:p w:rsidR="00E77FA9" w:rsidRDefault="00E77FA9">
      <w:pPr>
        <w:rPr>
          <w:rFonts w:ascii="仿宋_GB2312" w:eastAsia="仿宋_GB2312" w:cs="Times New Roman"/>
          <w:sz w:val="32"/>
          <w:szCs w:val="32"/>
        </w:rPr>
      </w:pPr>
    </w:p>
    <w:p w:rsidR="00E77FA9" w:rsidRDefault="00E77FA9">
      <w:pPr>
        <w:jc w:val="center"/>
        <w:rPr>
          <w:rFonts w:ascii="仿宋_GB2312" w:eastAsia="仿宋_GB2312" w:cs="Times New Roman"/>
          <w:b/>
          <w:bCs/>
          <w:sz w:val="32"/>
          <w:szCs w:val="32"/>
        </w:rPr>
      </w:pPr>
    </w:p>
    <w:p w:rsidR="00E77FA9" w:rsidRDefault="00E77FA9">
      <w:pPr>
        <w:jc w:val="center"/>
        <w:rPr>
          <w:rFonts w:ascii="仿宋_GB2312" w:eastAsia="仿宋_GB2312" w:cs="Times New Roman"/>
          <w:b/>
          <w:bCs/>
          <w:sz w:val="32"/>
          <w:szCs w:val="32"/>
        </w:rPr>
      </w:pPr>
    </w:p>
    <w:p w:rsidR="00E77FA9" w:rsidRDefault="000E35E6">
      <w:pPr>
        <w:widowControl/>
        <w:spacing w:line="520" w:lineRule="atLeast"/>
        <w:ind w:firstLineChars="200" w:firstLine="883"/>
        <w:rPr>
          <w:rFonts w:ascii="黑体" w:eastAsia="黑体" w:hAnsi="黑体" w:cs="Times New Roman"/>
          <w:b/>
          <w:bCs/>
          <w:color w:val="000000"/>
          <w:kern w:val="0"/>
          <w:sz w:val="44"/>
          <w:szCs w:val="44"/>
        </w:rPr>
      </w:pPr>
      <w:r>
        <w:rPr>
          <w:rFonts w:ascii="黑体" w:eastAsia="黑体" w:hAnsi="黑体" w:cs="Times New Roman" w:hint="eastAsia"/>
          <w:b/>
          <w:bCs/>
          <w:color w:val="000000"/>
          <w:kern w:val="0"/>
          <w:sz w:val="44"/>
          <w:szCs w:val="44"/>
        </w:rPr>
        <w:lastRenderedPageBreak/>
        <w:t>柴桑区城市管理局</w:t>
      </w:r>
      <w:r>
        <w:rPr>
          <w:rFonts w:ascii="黑体" w:eastAsia="黑体" w:hAnsi="黑体" w:cs="Times New Roman" w:hint="eastAsia"/>
          <w:b/>
          <w:bCs/>
          <w:color w:val="000000"/>
          <w:kern w:val="0"/>
          <w:sz w:val="44"/>
          <w:szCs w:val="44"/>
        </w:rPr>
        <w:t>部门</w:t>
      </w:r>
      <w:r>
        <w:rPr>
          <w:rFonts w:ascii="黑体" w:eastAsia="黑体" w:hAnsi="黑体" w:cs="Times New Roman" w:hint="eastAsia"/>
          <w:b/>
          <w:bCs/>
          <w:color w:val="000000"/>
          <w:kern w:val="0"/>
          <w:sz w:val="44"/>
          <w:szCs w:val="44"/>
        </w:rPr>
        <w:t>2022</w:t>
      </w:r>
      <w:r>
        <w:rPr>
          <w:rFonts w:ascii="黑体" w:eastAsia="黑体" w:hAnsi="黑体" w:cs="Times New Roman" w:hint="eastAsia"/>
          <w:b/>
          <w:bCs/>
          <w:color w:val="000000"/>
          <w:kern w:val="0"/>
          <w:sz w:val="44"/>
          <w:szCs w:val="44"/>
        </w:rPr>
        <w:t>年部门预算</w:t>
      </w:r>
    </w:p>
    <w:p w:rsidR="00E77FA9" w:rsidRDefault="000E35E6">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w:t>
      </w:r>
      <w:r>
        <w:rPr>
          <w:rFonts w:ascii="黑体" w:eastAsia="黑体" w:hAnsi="黑体" w:hint="eastAsia"/>
          <w:color w:val="000000"/>
          <w:sz w:val="32"/>
          <w:szCs w:val="32"/>
        </w:rPr>
        <w:t xml:space="preserve">    </w:t>
      </w:r>
      <w:r>
        <w:rPr>
          <w:rFonts w:ascii="黑体" w:eastAsia="黑体" w:hAnsi="黑体" w:hint="eastAsia"/>
          <w:color w:val="000000"/>
          <w:sz w:val="32"/>
          <w:szCs w:val="32"/>
        </w:rPr>
        <w:t>录</w:t>
      </w:r>
    </w:p>
    <w:p w:rsidR="00E77FA9" w:rsidRDefault="00E77FA9">
      <w:pPr>
        <w:pStyle w:val="p0"/>
        <w:rPr>
          <w:rFonts w:ascii="宋体" w:hAnsi="宋体"/>
          <w:color w:val="000000"/>
        </w:rPr>
      </w:pPr>
    </w:p>
    <w:p w:rsidR="00E77FA9" w:rsidRDefault="000E35E6">
      <w:pPr>
        <w:pStyle w:val="p0"/>
        <w:tabs>
          <w:tab w:val="right" w:pos="8306"/>
        </w:tabs>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第一部分</w:t>
      </w:r>
      <w:r>
        <w:rPr>
          <w:rFonts w:ascii="仿宋_GB2312" w:eastAsia="仿宋_GB2312" w:hint="eastAsia"/>
          <w:b/>
          <w:bCs/>
          <w:color w:val="000000"/>
          <w:sz w:val="32"/>
          <w:szCs w:val="32"/>
        </w:rPr>
        <w:t xml:space="preserve">  </w:t>
      </w:r>
      <w:r>
        <w:rPr>
          <w:rFonts w:ascii="仿宋_GB2312" w:eastAsia="仿宋_GB2312" w:hint="eastAsia"/>
          <w:b/>
          <w:bCs/>
          <w:color w:val="000000"/>
          <w:sz w:val="32"/>
          <w:szCs w:val="32"/>
        </w:rPr>
        <w:t>部门</w:t>
      </w:r>
      <w:r>
        <w:rPr>
          <w:rFonts w:ascii="仿宋_GB2312" w:eastAsia="仿宋_GB2312" w:hint="eastAsia"/>
          <w:b/>
          <w:bCs/>
          <w:color w:val="000000"/>
          <w:sz w:val="32"/>
          <w:szCs w:val="32"/>
        </w:rPr>
        <w:t>概况</w:t>
      </w:r>
      <w:r>
        <w:rPr>
          <w:rFonts w:ascii="仿宋_GB2312" w:eastAsia="仿宋_GB2312"/>
          <w:b/>
          <w:bCs/>
          <w:color w:val="000000"/>
          <w:sz w:val="32"/>
          <w:szCs w:val="32"/>
        </w:rPr>
        <w:tab/>
      </w:r>
    </w:p>
    <w:p w:rsidR="00E77FA9" w:rsidRDefault="000E35E6">
      <w:pPr>
        <w:pStyle w:val="p0"/>
        <w:spacing w:line="600" w:lineRule="atLeast"/>
        <w:ind w:firstLineChars="350" w:firstLine="1120"/>
        <w:jc w:val="left"/>
        <w:rPr>
          <w:rFonts w:ascii="Adobe 仿宋 Std R" w:eastAsia="Adobe 仿宋 Std R" w:hAnsi="Adobe 仿宋 Std R" w:cs="黑体"/>
          <w:kern w:val="2"/>
          <w:sz w:val="32"/>
          <w:szCs w:val="30"/>
        </w:rPr>
      </w:pPr>
      <w:r>
        <w:rPr>
          <w:rFonts w:ascii="Adobe 仿宋 Std R" w:eastAsia="Adobe 仿宋 Std R" w:hAnsi="Adobe 仿宋 Std R" w:cs="黑体" w:hint="eastAsia"/>
          <w:kern w:val="2"/>
          <w:sz w:val="32"/>
          <w:szCs w:val="30"/>
        </w:rPr>
        <w:t xml:space="preserve"> </w:t>
      </w:r>
      <w:r>
        <w:rPr>
          <w:rFonts w:ascii="Adobe 仿宋 Std R" w:eastAsia="Adobe 仿宋 Std R" w:hAnsi="Adobe 仿宋 Std R" w:cs="黑体"/>
          <w:kern w:val="2"/>
          <w:sz w:val="32"/>
          <w:szCs w:val="30"/>
        </w:rPr>
        <w:t>一、部门主要职责</w:t>
      </w:r>
    </w:p>
    <w:p w:rsidR="00E77FA9" w:rsidRDefault="000E35E6">
      <w:pPr>
        <w:pStyle w:val="p0"/>
        <w:spacing w:line="600" w:lineRule="atLeast"/>
        <w:ind w:firstLineChars="400"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二、</w:t>
      </w:r>
      <w:r>
        <w:rPr>
          <w:rFonts w:ascii="Adobe 仿宋 Std R" w:eastAsia="Adobe 仿宋 Std R" w:hAnsi="Adobe 仿宋 Std R" w:cs="黑体" w:hint="eastAsia"/>
          <w:kern w:val="2"/>
          <w:sz w:val="32"/>
          <w:szCs w:val="30"/>
        </w:rPr>
        <w:t>机构设置及人员情况</w:t>
      </w:r>
    </w:p>
    <w:p w:rsidR="00E77FA9" w:rsidRDefault="000E35E6">
      <w:pPr>
        <w:pStyle w:val="p0"/>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第二部分</w:t>
      </w:r>
      <w:r>
        <w:rPr>
          <w:rFonts w:ascii="仿宋_GB2312" w:eastAsia="仿宋_GB2312" w:hint="eastAsia"/>
          <w:b/>
          <w:bCs/>
          <w:color w:val="000000"/>
          <w:sz w:val="32"/>
          <w:szCs w:val="32"/>
        </w:rPr>
        <w:t xml:space="preserve">  2022</w:t>
      </w:r>
      <w:r>
        <w:rPr>
          <w:rFonts w:ascii="仿宋_GB2312" w:eastAsia="仿宋_GB2312" w:hint="eastAsia"/>
          <w:b/>
          <w:bCs/>
          <w:color w:val="000000"/>
          <w:sz w:val="32"/>
          <w:szCs w:val="32"/>
        </w:rPr>
        <w:t>年部门预算表</w:t>
      </w:r>
    </w:p>
    <w:p w:rsidR="00E77FA9" w:rsidRDefault="000E35E6">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一、《收支预算总表》</w:t>
      </w:r>
    </w:p>
    <w:p w:rsidR="00E77FA9" w:rsidRDefault="000E35E6">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二、《部门收入总表》</w:t>
      </w:r>
    </w:p>
    <w:p w:rsidR="00E77FA9" w:rsidRDefault="000E35E6">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三、《部门支出总表》</w:t>
      </w:r>
    </w:p>
    <w:p w:rsidR="00E77FA9" w:rsidRDefault="000E35E6">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四、《财政拨款收支总表》</w:t>
      </w:r>
    </w:p>
    <w:p w:rsidR="00E77FA9" w:rsidRDefault="000E35E6">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五、《一般公共预算支出表》</w:t>
      </w:r>
    </w:p>
    <w:p w:rsidR="00E77FA9" w:rsidRDefault="000E35E6">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六、《一般公共预算基本支出表》</w:t>
      </w:r>
    </w:p>
    <w:p w:rsidR="00E77FA9" w:rsidRDefault="000E35E6">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七、《一般公共预算</w:t>
      </w:r>
      <w:r>
        <w:rPr>
          <w:rFonts w:ascii="Adobe 仿宋 Std R" w:eastAsia="Adobe 仿宋 Std R" w:hAnsi="Adobe 仿宋 Std R" w:cs="黑体"/>
          <w:kern w:val="2"/>
          <w:sz w:val="32"/>
          <w:szCs w:val="30"/>
        </w:rPr>
        <w:t>“</w:t>
      </w:r>
      <w:r>
        <w:rPr>
          <w:rFonts w:ascii="Adobe 仿宋 Std R" w:eastAsia="Adobe 仿宋 Std R" w:hAnsi="Adobe 仿宋 Std R" w:cs="黑体"/>
          <w:kern w:val="2"/>
          <w:sz w:val="32"/>
          <w:szCs w:val="30"/>
        </w:rPr>
        <w:t>三公</w:t>
      </w:r>
      <w:r>
        <w:rPr>
          <w:rFonts w:ascii="Adobe 仿宋 Std R" w:eastAsia="Adobe 仿宋 Std R" w:hAnsi="Adobe 仿宋 Std R" w:cs="黑体"/>
          <w:kern w:val="2"/>
          <w:sz w:val="32"/>
          <w:szCs w:val="30"/>
        </w:rPr>
        <w:t>”</w:t>
      </w:r>
      <w:r>
        <w:rPr>
          <w:rFonts w:ascii="Adobe 仿宋 Std R" w:eastAsia="Adobe 仿宋 Std R" w:hAnsi="Adobe 仿宋 Std R" w:cs="黑体"/>
          <w:kern w:val="2"/>
          <w:sz w:val="32"/>
          <w:szCs w:val="30"/>
        </w:rPr>
        <w:t>经费支出表》</w:t>
      </w:r>
    </w:p>
    <w:p w:rsidR="00E77FA9" w:rsidRDefault="000E35E6">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八、《政府性基金预算支出表》</w:t>
      </w:r>
    </w:p>
    <w:p w:rsidR="00E77FA9" w:rsidRDefault="000E35E6">
      <w:pPr>
        <w:pStyle w:val="p0"/>
        <w:tabs>
          <w:tab w:val="left" w:pos="6546"/>
        </w:tabs>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九、《</w:t>
      </w:r>
      <w:r>
        <w:rPr>
          <w:rFonts w:ascii="Adobe 仿宋 Std R" w:eastAsia="Adobe 仿宋 Std R" w:hAnsi="Adobe 仿宋 Std R" w:cs="黑体" w:hint="eastAsia"/>
          <w:kern w:val="2"/>
          <w:sz w:val="32"/>
          <w:szCs w:val="30"/>
        </w:rPr>
        <w:t>国有资本经营</w:t>
      </w:r>
      <w:r>
        <w:rPr>
          <w:rFonts w:ascii="Adobe 仿宋 Std R" w:eastAsia="Adobe 仿宋 Std R" w:hAnsi="Adobe 仿宋 Std R" w:cs="黑体"/>
          <w:kern w:val="2"/>
          <w:sz w:val="32"/>
          <w:szCs w:val="30"/>
        </w:rPr>
        <w:t>预算支出表》</w:t>
      </w:r>
      <w:r>
        <w:rPr>
          <w:rFonts w:ascii="Adobe 仿宋 Std R" w:eastAsia="Adobe 仿宋 Std R" w:hAnsi="Adobe 仿宋 Std R" w:cs="黑体" w:hint="eastAsia"/>
          <w:kern w:val="2"/>
          <w:sz w:val="32"/>
          <w:szCs w:val="30"/>
        </w:rPr>
        <w:tab/>
      </w:r>
    </w:p>
    <w:p w:rsidR="00E77FA9" w:rsidRDefault="000E35E6">
      <w:pPr>
        <w:pStyle w:val="p0"/>
        <w:tabs>
          <w:tab w:val="left" w:pos="6546"/>
        </w:tabs>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hint="eastAsia"/>
          <w:kern w:val="2"/>
          <w:sz w:val="32"/>
          <w:szCs w:val="30"/>
        </w:rPr>
        <w:t>十、</w:t>
      </w:r>
      <w:r>
        <w:rPr>
          <w:rFonts w:ascii="Adobe 仿宋 Std R" w:eastAsia="Adobe 仿宋 Std R" w:hAnsi="Adobe 仿宋 Std R" w:cs="黑体"/>
          <w:kern w:val="2"/>
          <w:sz w:val="32"/>
          <w:szCs w:val="30"/>
        </w:rPr>
        <w:t>《</w:t>
      </w:r>
      <w:r>
        <w:rPr>
          <w:rFonts w:ascii="Adobe 仿宋 Std R" w:eastAsia="Adobe 仿宋 Std R" w:hAnsi="Adobe 仿宋 Std R" w:cs="黑体" w:hint="eastAsia"/>
          <w:kern w:val="2"/>
          <w:sz w:val="32"/>
          <w:szCs w:val="30"/>
        </w:rPr>
        <w:t>部门整体支出绩效目标表</w:t>
      </w:r>
      <w:r>
        <w:rPr>
          <w:rFonts w:ascii="Adobe 仿宋 Std R" w:eastAsia="Adobe 仿宋 Std R" w:hAnsi="Adobe 仿宋 Std R" w:cs="黑体"/>
          <w:kern w:val="2"/>
          <w:sz w:val="32"/>
          <w:szCs w:val="30"/>
        </w:rPr>
        <w:t>》</w:t>
      </w:r>
    </w:p>
    <w:p w:rsidR="00E77FA9" w:rsidRDefault="000E35E6">
      <w:pPr>
        <w:pStyle w:val="p0"/>
        <w:tabs>
          <w:tab w:val="left" w:pos="6546"/>
        </w:tabs>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hint="eastAsia"/>
          <w:kern w:val="2"/>
          <w:sz w:val="32"/>
          <w:szCs w:val="30"/>
        </w:rPr>
        <w:t>十一、</w:t>
      </w:r>
      <w:r>
        <w:rPr>
          <w:rFonts w:ascii="Adobe 仿宋 Std R" w:eastAsia="Adobe 仿宋 Std R" w:hAnsi="Adobe 仿宋 Std R" w:cs="黑体"/>
          <w:kern w:val="2"/>
          <w:sz w:val="32"/>
          <w:szCs w:val="30"/>
        </w:rPr>
        <w:t>《</w:t>
      </w:r>
      <w:r>
        <w:rPr>
          <w:rFonts w:ascii="Adobe 仿宋 Std R" w:eastAsia="Adobe 仿宋 Std R" w:hAnsi="Adobe 仿宋 Std R" w:cs="黑体" w:hint="eastAsia"/>
          <w:kern w:val="2"/>
          <w:sz w:val="32"/>
          <w:szCs w:val="30"/>
        </w:rPr>
        <w:t>重点项目绩效目标表</w:t>
      </w:r>
      <w:r>
        <w:rPr>
          <w:rFonts w:ascii="Adobe 仿宋 Std R" w:eastAsia="Adobe 仿宋 Std R" w:hAnsi="Adobe 仿宋 Std R" w:cs="黑体"/>
          <w:kern w:val="2"/>
          <w:sz w:val="32"/>
          <w:szCs w:val="30"/>
        </w:rPr>
        <w:t>》</w:t>
      </w:r>
    </w:p>
    <w:p w:rsidR="00E77FA9" w:rsidRDefault="000E35E6">
      <w:pPr>
        <w:pStyle w:val="p0"/>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第三部分</w:t>
      </w:r>
      <w:r>
        <w:rPr>
          <w:rFonts w:ascii="仿宋_GB2312" w:eastAsia="仿宋_GB2312" w:hint="eastAsia"/>
          <w:b/>
          <w:bCs/>
          <w:color w:val="000000"/>
          <w:sz w:val="32"/>
          <w:szCs w:val="32"/>
        </w:rPr>
        <w:t xml:space="preserve"> 2022</w:t>
      </w:r>
      <w:r>
        <w:rPr>
          <w:rFonts w:ascii="仿宋_GB2312" w:eastAsia="仿宋_GB2312" w:hint="eastAsia"/>
          <w:b/>
          <w:bCs/>
          <w:color w:val="000000"/>
          <w:sz w:val="32"/>
          <w:szCs w:val="32"/>
        </w:rPr>
        <w:t>年部门预算情况说明</w:t>
      </w:r>
    </w:p>
    <w:p w:rsidR="00E77FA9" w:rsidRDefault="000E35E6">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一、</w:t>
      </w:r>
      <w:r>
        <w:rPr>
          <w:rFonts w:ascii="Adobe 仿宋 Std R" w:eastAsia="Adobe 仿宋 Std R" w:hAnsi="Adobe 仿宋 Std R" w:cs="黑体"/>
          <w:kern w:val="2"/>
          <w:sz w:val="32"/>
          <w:szCs w:val="30"/>
        </w:rPr>
        <w:t>202</w:t>
      </w:r>
      <w:r>
        <w:rPr>
          <w:rFonts w:ascii="Adobe 仿宋 Std R" w:eastAsia="Adobe 仿宋 Std R" w:hAnsi="Adobe 仿宋 Std R" w:cs="黑体" w:hint="eastAsia"/>
          <w:kern w:val="2"/>
          <w:sz w:val="32"/>
          <w:szCs w:val="30"/>
        </w:rPr>
        <w:t>2</w:t>
      </w:r>
      <w:r>
        <w:rPr>
          <w:rFonts w:ascii="Adobe 仿宋 Std R" w:eastAsia="Adobe 仿宋 Std R" w:hAnsi="Adobe 仿宋 Std R" w:cs="黑体"/>
          <w:kern w:val="2"/>
          <w:sz w:val="32"/>
          <w:szCs w:val="30"/>
        </w:rPr>
        <w:t>年部门预算收支情况说明</w:t>
      </w:r>
    </w:p>
    <w:p w:rsidR="00E77FA9" w:rsidRDefault="000E35E6">
      <w:pPr>
        <w:pStyle w:val="p0"/>
        <w:spacing w:line="600" w:lineRule="atLeast"/>
        <w:ind w:firstLineChars="350" w:firstLine="112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 xml:space="preserve"> </w:t>
      </w:r>
      <w:r>
        <w:rPr>
          <w:rFonts w:ascii="Adobe 仿宋 Std R" w:eastAsia="Adobe 仿宋 Std R" w:hAnsi="Adobe 仿宋 Std R" w:cs="黑体"/>
          <w:kern w:val="2"/>
          <w:sz w:val="32"/>
          <w:szCs w:val="30"/>
        </w:rPr>
        <w:t>二、</w:t>
      </w:r>
      <w:r>
        <w:rPr>
          <w:rFonts w:ascii="Adobe 仿宋 Std R" w:eastAsia="Adobe 仿宋 Std R" w:hAnsi="Adobe 仿宋 Std R" w:cs="黑体"/>
          <w:kern w:val="2"/>
          <w:sz w:val="32"/>
          <w:szCs w:val="30"/>
        </w:rPr>
        <w:t>202</w:t>
      </w:r>
      <w:r>
        <w:rPr>
          <w:rFonts w:ascii="Adobe 仿宋 Std R" w:eastAsia="Adobe 仿宋 Std R" w:hAnsi="Adobe 仿宋 Std R" w:cs="黑体" w:hint="eastAsia"/>
          <w:kern w:val="2"/>
          <w:sz w:val="32"/>
          <w:szCs w:val="30"/>
        </w:rPr>
        <w:t>2</w:t>
      </w:r>
      <w:r>
        <w:rPr>
          <w:rFonts w:ascii="Adobe 仿宋 Std R" w:eastAsia="Adobe 仿宋 Std R" w:hAnsi="Adobe 仿宋 Std R" w:cs="黑体"/>
          <w:kern w:val="2"/>
          <w:sz w:val="32"/>
          <w:szCs w:val="30"/>
        </w:rPr>
        <w:t>年</w:t>
      </w:r>
      <w:r>
        <w:rPr>
          <w:rFonts w:ascii="Adobe 仿宋 Std R" w:eastAsia="Adobe 仿宋 Std R" w:hAnsi="Adobe 仿宋 Std R" w:cs="黑体"/>
          <w:kern w:val="2"/>
          <w:sz w:val="32"/>
          <w:szCs w:val="30"/>
        </w:rPr>
        <w:t>“</w:t>
      </w:r>
      <w:r>
        <w:rPr>
          <w:rFonts w:ascii="Adobe 仿宋 Std R" w:eastAsia="Adobe 仿宋 Std R" w:hAnsi="Adobe 仿宋 Std R" w:cs="黑体"/>
          <w:kern w:val="2"/>
          <w:sz w:val="32"/>
          <w:szCs w:val="30"/>
        </w:rPr>
        <w:t>三公</w:t>
      </w:r>
      <w:r>
        <w:rPr>
          <w:rFonts w:ascii="Adobe 仿宋 Std R" w:eastAsia="Adobe 仿宋 Std R" w:hAnsi="Adobe 仿宋 Std R" w:cs="黑体"/>
          <w:kern w:val="2"/>
          <w:sz w:val="32"/>
          <w:szCs w:val="30"/>
        </w:rPr>
        <w:t>”</w:t>
      </w:r>
      <w:r>
        <w:rPr>
          <w:rFonts w:ascii="Adobe 仿宋 Std R" w:eastAsia="Adobe 仿宋 Std R" w:hAnsi="Adobe 仿宋 Std R" w:cs="黑体"/>
          <w:kern w:val="2"/>
          <w:sz w:val="32"/>
          <w:szCs w:val="30"/>
        </w:rPr>
        <w:t>经费预算情况说明</w:t>
      </w:r>
    </w:p>
    <w:p w:rsidR="00E77FA9" w:rsidRDefault="000E35E6">
      <w:pPr>
        <w:pStyle w:val="p0"/>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第四部分</w:t>
      </w:r>
      <w:r>
        <w:rPr>
          <w:rFonts w:ascii="仿宋_GB2312" w:eastAsia="仿宋_GB2312" w:hint="eastAsia"/>
          <w:b/>
          <w:bCs/>
          <w:color w:val="000000"/>
          <w:sz w:val="32"/>
          <w:szCs w:val="32"/>
        </w:rPr>
        <w:t xml:space="preserve">  </w:t>
      </w:r>
      <w:r>
        <w:rPr>
          <w:rFonts w:ascii="仿宋_GB2312" w:eastAsia="仿宋_GB2312" w:hint="eastAsia"/>
          <w:b/>
          <w:bCs/>
          <w:color w:val="000000"/>
          <w:sz w:val="32"/>
          <w:szCs w:val="32"/>
        </w:rPr>
        <w:t>名词解释</w:t>
      </w:r>
    </w:p>
    <w:p w:rsidR="00E77FA9" w:rsidRDefault="00E77FA9">
      <w:pPr>
        <w:widowControl/>
        <w:spacing w:line="580" w:lineRule="exact"/>
        <w:jc w:val="center"/>
        <w:rPr>
          <w:rFonts w:ascii="仿宋_GB2312" w:eastAsia="仿宋_GB2312"/>
          <w:b/>
          <w:sz w:val="32"/>
          <w:szCs w:val="30"/>
        </w:rPr>
      </w:pPr>
    </w:p>
    <w:p w:rsidR="00E77FA9" w:rsidRDefault="00E77FA9">
      <w:pPr>
        <w:widowControl/>
        <w:spacing w:line="580" w:lineRule="exact"/>
        <w:jc w:val="center"/>
        <w:rPr>
          <w:rFonts w:ascii="仿宋_GB2312" w:eastAsia="仿宋_GB2312"/>
          <w:b/>
          <w:sz w:val="32"/>
          <w:szCs w:val="30"/>
        </w:rPr>
      </w:pPr>
    </w:p>
    <w:p w:rsidR="00E77FA9" w:rsidRDefault="000E35E6">
      <w:pPr>
        <w:widowControl/>
        <w:spacing w:line="580" w:lineRule="exact"/>
        <w:jc w:val="center"/>
        <w:rPr>
          <w:rFonts w:ascii="仿宋_GB2312" w:eastAsia="仿宋_GB2312"/>
          <w:b/>
          <w:sz w:val="44"/>
          <w:szCs w:val="44"/>
        </w:rPr>
      </w:pPr>
      <w:r>
        <w:rPr>
          <w:rFonts w:ascii="仿宋_GB2312" w:eastAsia="仿宋_GB2312" w:hint="eastAsia"/>
          <w:b/>
          <w:sz w:val="44"/>
          <w:szCs w:val="44"/>
        </w:rPr>
        <w:t>第一部分</w:t>
      </w:r>
      <w:r>
        <w:rPr>
          <w:rFonts w:ascii="仿宋_GB2312" w:eastAsia="仿宋_GB2312" w:hint="eastAsia"/>
          <w:b/>
          <w:sz w:val="44"/>
          <w:szCs w:val="44"/>
        </w:rPr>
        <w:t xml:space="preserve">  </w:t>
      </w:r>
      <w:r>
        <w:rPr>
          <w:rFonts w:ascii="仿宋_GB2312" w:eastAsia="仿宋_GB2312" w:hint="eastAsia"/>
          <w:b/>
          <w:sz w:val="44"/>
          <w:szCs w:val="44"/>
        </w:rPr>
        <w:t>部门</w:t>
      </w:r>
      <w:r>
        <w:rPr>
          <w:rFonts w:ascii="仿宋_GB2312" w:eastAsia="仿宋_GB2312" w:hint="eastAsia"/>
          <w:b/>
          <w:sz w:val="44"/>
          <w:szCs w:val="44"/>
        </w:rPr>
        <w:t>概况</w:t>
      </w:r>
    </w:p>
    <w:p w:rsidR="00E77FA9" w:rsidRDefault="00E77FA9">
      <w:pPr>
        <w:widowControl/>
        <w:spacing w:line="580" w:lineRule="exact"/>
        <w:jc w:val="left"/>
        <w:rPr>
          <w:rFonts w:ascii="宋体" w:hAnsi="宋体"/>
          <w:b/>
          <w:sz w:val="36"/>
          <w:szCs w:val="36"/>
        </w:rPr>
      </w:pPr>
    </w:p>
    <w:p w:rsidR="00E77FA9" w:rsidRDefault="000E35E6">
      <w:pPr>
        <w:widowControl/>
        <w:spacing w:line="580" w:lineRule="exact"/>
        <w:jc w:val="left"/>
        <w:rPr>
          <w:rFonts w:ascii="宋体" w:hAnsi="宋体"/>
          <w:b/>
          <w:sz w:val="36"/>
          <w:szCs w:val="36"/>
        </w:rPr>
      </w:pPr>
      <w:r>
        <w:rPr>
          <w:rFonts w:ascii="宋体" w:hAnsi="宋体" w:hint="eastAsia"/>
          <w:b/>
          <w:sz w:val="36"/>
          <w:szCs w:val="36"/>
        </w:rPr>
        <w:t>一、部门主要职责</w:t>
      </w:r>
    </w:p>
    <w:p w:rsidR="00E77FA9" w:rsidRDefault="000E35E6">
      <w:pPr>
        <w:ind w:firstLineChars="200" w:firstLine="640"/>
        <w:rPr>
          <w:rFonts w:ascii="仿宋_GB2312" w:eastAsia="仿宋_GB2312" w:cs="Times New Roman"/>
          <w:sz w:val="32"/>
          <w:szCs w:val="32"/>
        </w:rPr>
      </w:pPr>
      <w:r>
        <w:rPr>
          <w:rFonts w:ascii="仿宋_GB2312" w:eastAsia="仿宋_GB2312" w:cs="仿宋_GB2312" w:hint="eastAsia"/>
          <w:sz w:val="32"/>
          <w:szCs w:val="32"/>
        </w:rPr>
        <w:t>1</w:t>
      </w:r>
      <w:r>
        <w:rPr>
          <w:rFonts w:ascii="仿宋_GB2312" w:eastAsia="仿宋_GB2312" w:cs="仿宋_GB2312" w:hint="eastAsia"/>
          <w:sz w:val="32"/>
          <w:szCs w:val="32"/>
        </w:rPr>
        <w:t>、贯彻执行国家和省、市、区相关的城市管理工作的法律法规和政策，编制和组织实施全区城市管理工作的中、长期规划和年度计划，起草城市管理工作的地方性规范性文件，并组织实施。</w:t>
      </w:r>
    </w:p>
    <w:p w:rsidR="00E77FA9" w:rsidRDefault="000E35E6">
      <w:pPr>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负责城区市容、清扫保洁、垃圾收集清运处置、公厕建设管理等工作。负责临街建筑物和构筑物、户外广告与标识设施、城区道路及设施、车辆与停车场地、施工场地以及城区水域绿地和灯光景观等方面容貌管理，维护城区公共空间的整洁有序。负责城区环卫保洁市场一体化的招投标，组织对市场化服务的考核。负责城区垃圾分类的实施、督导、指导各类垃圾无害化处理和资源利用</w:t>
      </w:r>
      <w:r>
        <w:rPr>
          <w:rFonts w:ascii="仿宋_GB2312" w:eastAsia="仿宋_GB2312" w:cs="仿宋_GB2312" w:hint="eastAsia"/>
          <w:sz w:val="32"/>
          <w:szCs w:val="32"/>
        </w:rPr>
        <w:t>。负责区政府投资的城区新建、改建、扩建市容环境卫生基础设施项目建设、统筹、协调和监督管理工作</w:t>
      </w:r>
    </w:p>
    <w:p w:rsidR="00E77FA9" w:rsidRDefault="000E35E6">
      <w:pPr>
        <w:ind w:firstLineChars="150" w:firstLine="480"/>
        <w:rPr>
          <w:rFonts w:ascii="仿宋_GB2312" w:eastAsia="仿宋_GB2312"/>
          <w:sz w:val="32"/>
          <w:szCs w:val="32"/>
        </w:rPr>
      </w:pPr>
      <w:r>
        <w:rPr>
          <w:rFonts w:ascii="仿宋_GB2312" w:eastAsia="仿宋_GB2312" w:cs="仿宋_GB2312" w:hint="eastAsia"/>
          <w:sz w:val="32"/>
          <w:szCs w:val="32"/>
        </w:rPr>
        <w:t>3</w:t>
      </w:r>
      <w:r>
        <w:rPr>
          <w:rFonts w:ascii="仿宋_GB2312" w:eastAsia="仿宋_GB2312" w:cs="仿宋_GB2312" w:hint="eastAsia"/>
          <w:sz w:val="32"/>
          <w:szCs w:val="32"/>
        </w:rPr>
        <w:t>、负责城区市政管理工作。负责城区道理挖掘、临时占用城区道理、城区桥梁上架设管线、污水排入排水管网及其他有关事项的管理工作。参入审核城区市政规划、工程建设项目相关市政设施设计方案审查、市政设施竣工验收工作。参入制定城区规划区市政重点项目建设计划和城区维护费预算。负责区政府投资的城区道路、桥梁、地下通道、路灯、排水、照明等市政设施的建设、统筹、协</w:t>
      </w:r>
      <w:r>
        <w:rPr>
          <w:rFonts w:ascii="仿宋_GB2312" w:eastAsia="仿宋_GB2312" w:cs="仿宋_GB2312" w:hint="eastAsia"/>
          <w:sz w:val="32"/>
          <w:szCs w:val="32"/>
        </w:rPr>
        <w:lastRenderedPageBreak/>
        <w:t>调、监督管理和推进市场化养护</w:t>
      </w:r>
      <w:r>
        <w:rPr>
          <w:rFonts w:ascii="仿宋_GB2312" w:eastAsia="仿宋_GB2312" w:hint="eastAsia"/>
          <w:sz w:val="32"/>
          <w:szCs w:val="32"/>
        </w:rPr>
        <w:t>。</w:t>
      </w:r>
    </w:p>
    <w:p w:rsidR="00E77FA9" w:rsidRDefault="000E35E6">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、负责城区园林绿化管理工作。负责园林绿</w:t>
      </w:r>
      <w:r>
        <w:rPr>
          <w:rFonts w:ascii="仿宋_GB2312" w:eastAsia="仿宋_GB2312" w:hint="eastAsia"/>
          <w:sz w:val="32"/>
          <w:szCs w:val="32"/>
        </w:rPr>
        <w:t>化建设工程施工、养护企业信用评价及信息管理。负责城区园林树木移植、砍伐及绿地临时占用管理。参入审核城区园林绿化规划及建设工程项目附属绿化工程方案，负责区政府投资园林绿化项目工程方案审核，负责园林绿化工程竣工验收监督工作。负责区政府投资的城区公园、广场、绿地等园林绿化项目的建设和管理工作。负责城区公园、广场、绿地等的养护及市场化养护监管工作。</w:t>
      </w:r>
    </w:p>
    <w:p w:rsidR="00E77FA9" w:rsidRDefault="000E35E6">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、负责城区违法违规建设的查处工作。负责指导城市管理行业安全生产监督管理工作。</w:t>
      </w:r>
    </w:p>
    <w:p w:rsidR="00E77FA9" w:rsidRDefault="000E35E6">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、统筹城区人行道静态交通秩序管理。规划城区人行道停车泊位，优化城区交通。</w:t>
      </w:r>
    </w:p>
    <w:p w:rsidR="00E77FA9" w:rsidRDefault="000E35E6">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、负责拟订</w:t>
      </w:r>
      <w:r>
        <w:rPr>
          <w:rFonts w:ascii="仿宋_GB2312" w:eastAsia="仿宋_GB2312" w:hint="eastAsia"/>
          <w:sz w:val="32"/>
          <w:szCs w:val="32"/>
        </w:rPr>
        <w:t>和实施城区户外广告规划。负责大型户外广告设置的行政许可和专项管理；负责组织招标、拍卖或其他公开竞争方式出让户外广告场地或实施使用权。</w:t>
      </w:r>
    </w:p>
    <w:p w:rsidR="00E77FA9" w:rsidRDefault="000E35E6">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、负责区数字化城管平台的建设、运行和维护等工作，依托数字城管平台组织开展城市管理工作专项检查考评。</w:t>
      </w:r>
    </w:p>
    <w:p w:rsidR="00E77FA9" w:rsidRDefault="000E35E6">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、负责拟订城区建筑垃圾管理规定并组织实施，负责城区建筑垃圾处置核准。负责协调城区及周边乡（镇、街道）的生活垃圾进场处理工作。</w:t>
      </w:r>
    </w:p>
    <w:p w:rsidR="00E77FA9" w:rsidRDefault="000E35E6">
      <w:pPr>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、负责城市管理行政执法工作及城市管理行政执法队伍建设，规范城市管理行政执法行为。负责行使市容环境卫生管理方面法律、</w:t>
      </w:r>
      <w:r>
        <w:rPr>
          <w:rFonts w:ascii="仿宋_GB2312" w:eastAsia="仿宋_GB2312" w:hint="eastAsia"/>
          <w:sz w:val="32"/>
          <w:szCs w:val="32"/>
        </w:rPr>
        <w:lastRenderedPageBreak/>
        <w:t>法规、规章规定的全部行政处罚权</w:t>
      </w:r>
      <w:r>
        <w:rPr>
          <w:rFonts w:ascii="仿宋_GB2312" w:eastAsia="仿宋_GB2312" w:hint="eastAsia"/>
          <w:sz w:val="32"/>
          <w:szCs w:val="32"/>
        </w:rPr>
        <w:t>，强制拆除不符合城市容貌标准、环境卫生标准的建筑物或设施；负责行使城市规划管理方面法律、法规、规章规定的全部行政处罚权；负责行使环境保护管理方面等临街金属切割（加工）噪声污染、建筑施工噪声污染、建筑施工扬尘污染、露天烧烤污染、城市焚烧沥青朔料垃圾等烟尘和恶臭污染、露天焚烧秸秆落叶等烟尘污染、燃放烟花爆竹污染等的行政处罚权；负责行使水务管理方面法律法规和规章规定的向城市河道倾倒废弃物和垃圾、违规取土、城市河道违法建筑物拆除的行政处罚权；行使市场监督方面户外公共场所无照经营、违规设置户外广告的行政处罚权。</w:t>
      </w:r>
    </w:p>
    <w:p w:rsidR="00E77FA9" w:rsidRDefault="000E35E6">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、组织指导和协调城市管理宣传教育工作，拟定并组织实施城市管理宣传教育规划，推动社会组织和公众参与城市管理。</w:t>
      </w:r>
    </w:p>
    <w:p w:rsidR="00E77FA9" w:rsidRDefault="000E35E6">
      <w:pPr>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、负责建立和完善城市管理应急响应机制，提高城区防灾减灾能力和突发事件处置能力。负责城区洪涝、台风、冰雪等自然灾害的预防、处置工作，制定城市管理突发公共事件应急预案，并组织实施。</w:t>
      </w:r>
    </w:p>
    <w:p w:rsidR="00E77FA9" w:rsidRDefault="000E35E6">
      <w:pPr>
        <w:pStyle w:val="aa"/>
        <w:numPr>
          <w:ilvl w:val="0"/>
          <w:numId w:val="1"/>
        </w:numPr>
        <w:ind w:firstLineChars="0"/>
        <w:rPr>
          <w:rFonts w:ascii="Adobe 仿宋 Std R" w:eastAsia="Adobe 仿宋 Std R" w:hAnsi="Adobe 仿宋 Std R"/>
          <w:sz w:val="32"/>
          <w:szCs w:val="30"/>
        </w:rPr>
      </w:pPr>
      <w:r>
        <w:rPr>
          <w:rFonts w:ascii="仿宋_GB2312" w:eastAsia="仿宋_GB2312" w:hint="eastAsia"/>
          <w:sz w:val="32"/>
          <w:szCs w:val="32"/>
        </w:rPr>
        <w:t>完成区委、区政府交办的其他任务。</w:t>
      </w:r>
    </w:p>
    <w:p w:rsidR="00E77FA9" w:rsidRDefault="000E35E6">
      <w:pPr>
        <w:rPr>
          <w:b/>
          <w:sz w:val="36"/>
          <w:szCs w:val="36"/>
        </w:rPr>
      </w:pPr>
      <w:r>
        <w:rPr>
          <w:rFonts w:hint="eastAsia"/>
          <w:b/>
          <w:sz w:val="36"/>
          <w:szCs w:val="36"/>
        </w:rPr>
        <w:t>二、机构设置及人员情况</w:t>
      </w:r>
    </w:p>
    <w:p w:rsidR="00E77FA9" w:rsidRDefault="000E35E6">
      <w:pPr>
        <w:ind w:firstLineChars="200" w:firstLine="640"/>
        <w:rPr>
          <w:rFonts w:eastAsia="仿宋"/>
        </w:rPr>
      </w:pPr>
      <w:r>
        <w:rPr>
          <w:rFonts w:ascii="仿宋" w:eastAsia="仿宋" w:hAnsi="仿宋"/>
          <w:sz w:val="32"/>
          <w:szCs w:val="32"/>
        </w:rPr>
        <w:t>2022</w:t>
      </w:r>
      <w:r>
        <w:rPr>
          <w:rFonts w:ascii="仿宋" w:eastAsia="仿宋" w:hAnsi="仿宋" w:hint="eastAsia"/>
          <w:sz w:val="32"/>
          <w:szCs w:val="32"/>
        </w:rPr>
        <w:t>年</w:t>
      </w:r>
      <w:r>
        <w:rPr>
          <w:rFonts w:ascii="仿宋" w:eastAsia="仿宋" w:hAnsi="仿宋" w:hint="eastAsia"/>
          <w:sz w:val="32"/>
          <w:szCs w:val="32"/>
        </w:rPr>
        <w:t>城市管理局</w:t>
      </w:r>
      <w:r>
        <w:rPr>
          <w:rFonts w:ascii="仿宋" w:eastAsia="仿宋" w:hAnsi="仿宋" w:hint="eastAsia"/>
          <w:sz w:val="32"/>
          <w:szCs w:val="32"/>
        </w:rPr>
        <w:t>共有预算单位</w:t>
      </w:r>
      <w:r>
        <w:rPr>
          <w:rFonts w:ascii="仿宋" w:eastAsia="仿宋" w:hAnsi="仿宋" w:hint="eastAsia"/>
          <w:sz w:val="32"/>
          <w:szCs w:val="32"/>
        </w:rPr>
        <w:t>1</w:t>
      </w:r>
      <w:r>
        <w:rPr>
          <w:rFonts w:ascii="仿宋" w:eastAsia="仿宋" w:hAnsi="仿宋"/>
          <w:sz w:val="32"/>
          <w:szCs w:val="32"/>
        </w:rPr>
        <w:t>个</w:t>
      </w:r>
      <w:r>
        <w:rPr>
          <w:rFonts w:ascii="仿宋" w:eastAsia="仿宋" w:hAnsi="仿宋" w:hint="eastAsia"/>
          <w:sz w:val="32"/>
          <w:szCs w:val="32"/>
        </w:rPr>
        <w:t>。</w:t>
      </w:r>
      <w:r>
        <w:rPr>
          <w:rFonts w:ascii="仿宋" w:eastAsia="仿宋" w:hAnsi="仿宋" w:hint="eastAsia"/>
          <w:sz w:val="32"/>
          <w:szCs w:val="32"/>
        </w:rPr>
        <w:t>机构设置：办公室、财务室、市政管理股、园林所、路灯所、渣土执法中队、督查室、市容环卫管理股、城市建设管理股、法制室、“两违”执法中队、机动执法中队、环保执法中队、市容执法中队、党建室。</w:t>
      </w:r>
    </w:p>
    <w:p w:rsidR="00E77FA9" w:rsidRDefault="00E77FA9">
      <w:pPr>
        <w:ind w:firstLineChars="200" w:firstLine="640"/>
        <w:rPr>
          <w:rFonts w:ascii="仿宋" w:eastAsia="仿宋" w:hAnsi="仿宋"/>
          <w:sz w:val="32"/>
          <w:szCs w:val="32"/>
        </w:rPr>
      </w:pPr>
      <w:r w:rsidRPr="00E77FA9">
        <w:rPr>
          <w:rFonts w:ascii="仿宋" w:eastAsia="仿宋" w:hAnsi="仿宋"/>
          <w:sz w:val="32"/>
          <w:szCs w:val="32"/>
        </w:rPr>
        <w:lastRenderedPageBreak/>
        <w:fldChar w:fldCharType="begin"/>
      </w:r>
      <w:r w:rsidR="000E35E6">
        <w:rPr>
          <w:rFonts w:ascii="仿宋" w:eastAsia="仿宋" w:hAnsi="仿宋"/>
          <w:sz w:val="32"/>
          <w:szCs w:val="32"/>
        </w:rPr>
        <w:instrText>MERGEFIELD ${page400644146.ds532982397_REP_JX_BAS_AGENCY_INFO_ZYFRS_S_BZRSXJ}</w:instrText>
      </w:r>
      <w:r w:rsidRPr="00E77FA9">
        <w:rPr>
          <w:rFonts w:ascii="仿宋" w:eastAsia="仿宋" w:hAnsi="仿宋"/>
          <w:sz w:val="32"/>
          <w:szCs w:val="32"/>
        </w:rPr>
        <w:fldChar w:fldCharType="separate"/>
      </w:r>
      <w:r w:rsidR="000E35E6">
        <w:rPr>
          <w:rFonts w:ascii="仿宋" w:eastAsia="仿宋" w:hAnsi="仿宋"/>
          <w:sz w:val="32"/>
          <w:szCs w:val="32"/>
        </w:rPr>
        <w:t>编制人数小计</w:t>
      </w:r>
      <w:r w:rsidR="000E35E6">
        <w:rPr>
          <w:rFonts w:ascii="仿宋" w:eastAsia="仿宋" w:hAnsi="仿宋" w:hint="eastAsia"/>
          <w:sz w:val="32"/>
          <w:szCs w:val="32"/>
        </w:rPr>
        <w:t>54</w:t>
      </w:r>
      <w:r w:rsidR="000E35E6">
        <w:rPr>
          <w:rFonts w:ascii="仿宋" w:eastAsia="仿宋" w:hAnsi="仿宋"/>
          <w:sz w:val="32"/>
          <w:szCs w:val="32"/>
        </w:rPr>
        <w:t>人</w:t>
      </w:r>
      <w:r w:rsidR="000E35E6">
        <w:rPr>
          <w:rFonts w:ascii="仿宋" w:eastAsia="仿宋" w:hAnsi="仿宋"/>
          <w:sz w:val="32"/>
          <w:szCs w:val="32"/>
        </w:rPr>
        <w:t>,</w:t>
      </w:r>
      <w:r>
        <w:fldChar w:fldCharType="end"/>
      </w:r>
      <w:r w:rsidR="000E35E6">
        <w:rPr>
          <w:rFonts w:ascii="仿宋" w:eastAsia="仿宋" w:hAnsi="仿宋"/>
          <w:sz w:val="32"/>
          <w:szCs w:val="32"/>
        </w:rPr>
        <w:t>其中：</w:t>
      </w:r>
      <w:r w:rsidRPr="00E77FA9">
        <w:rPr>
          <w:rFonts w:ascii="仿宋" w:eastAsia="仿宋" w:hAnsi="仿宋"/>
          <w:sz w:val="32"/>
          <w:szCs w:val="32"/>
        </w:rPr>
        <w:fldChar w:fldCharType="begin"/>
      </w:r>
      <w:r w:rsidR="000E35E6">
        <w:rPr>
          <w:rFonts w:ascii="仿宋" w:eastAsia="仿宋" w:hAnsi="仿宋"/>
          <w:sz w:val="32"/>
          <w:szCs w:val="32"/>
        </w:rPr>
        <w:instrText>MERGEFIELD ${page400644146.ds532982397_REP_JX_BAS_AGENCY_INFO_ZYFRS_S_</w:instrText>
      </w:r>
      <w:r w:rsidR="000E35E6">
        <w:rPr>
          <w:rFonts w:ascii="仿宋" w:eastAsia="仿宋" w:hAnsi="仿宋"/>
          <w:sz w:val="32"/>
          <w:szCs w:val="32"/>
        </w:rPr>
        <w:instrText>BZRSMX}</w:instrText>
      </w:r>
      <w:r w:rsidRPr="00E77FA9">
        <w:rPr>
          <w:rFonts w:ascii="仿宋" w:eastAsia="仿宋" w:hAnsi="仿宋"/>
          <w:sz w:val="32"/>
          <w:szCs w:val="32"/>
        </w:rPr>
        <w:fldChar w:fldCharType="separate"/>
      </w:r>
      <w:r w:rsidR="000E35E6">
        <w:rPr>
          <w:rFonts w:ascii="仿宋" w:eastAsia="仿宋" w:hAnsi="仿宋"/>
          <w:sz w:val="32"/>
          <w:szCs w:val="32"/>
        </w:rPr>
        <w:t>行政编制人数</w:t>
      </w:r>
      <w:r w:rsidR="000E35E6">
        <w:rPr>
          <w:rFonts w:ascii="仿宋" w:eastAsia="仿宋" w:hAnsi="仿宋" w:hint="eastAsia"/>
          <w:sz w:val="32"/>
          <w:szCs w:val="32"/>
        </w:rPr>
        <w:t>7</w:t>
      </w:r>
      <w:r w:rsidR="000E35E6">
        <w:rPr>
          <w:rFonts w:ascii="仿宋" w:eastAsia="仿宋" w:hAnsi="仿宋"/>
          <w:sz w:val="32"/>
          <w:szCs w:val="32"/>
        </w:rPr>
        <w:t>人</w:t>
      </w:r>
      <w:r w:rsidR="000E35E6">
        <w:rPr>
          <w:rFonts w:ascii="仿宋" w:eastAsia="仿宋" w:hAnsi="仿宋"/>
          <w:sz w:val="32"/>
          <w:szCs w:val="32"/>
        </w:rPr>
        <w:t>,</w:t>
      </w:r>
      <w:r w:rsidR="000E35E6">
        <w:rPr>
          <w:rFonts w:ascii="仿宋" w:eastAsia="仿宋" w:hAnsi="仿宋"/>
          <w:sz w:val="32"/>
          <w:szCs w:val="32"/>
        </w:rPr>
        <w:t>参照公务员管理的事业编制人数</w:t>
      </w:r>
      <w:r w:rsidR="000E35E6">
        <w:rPr>
          <w:rFonts w:ascii="仿宋" w:eastAsia="仿宋" w:hAnsi="仿宋" w:hint="eastAsia"/>
          <w:sz w:val="32"/>
          <w:szCs w:val="32"/>
        </w:rPr>
        <w:t>0</w:t>
      </w:r>
      <w:r w:rsidR="000E35E6">
        <w:rPr>
          <w:rFonts w:ascii="仿宋" w:eastAsia="仿宋" w:hAnsi="仿宋"/>
          <w:sz w:val="32"/>
          <w:szCs w:val="32"/>
        </w:rPr>
        <w:t>人</w:t>
      </w:r>
      <w:r w:rsidR="000E35E6">
        <w:rPr>
          <w:rFonts w:ascii="仿宋" w:eastAsia="仿宋" w:hAnsi="仿宋"/>
          <w:sz w:val="32"/>
          <w:szCs w:val="32"/>
        </w:rPr>
        <w:t>,</w:t>
      </w:r>
      <w:r w:rsidR="000E35E6">
        <w:rPr>
          <w:rFonts w:ascii="仿宋" w:eastAsia="仿宋" w:hAnsi="仿宋"/>
          <w:sz w:val="32"/>
          <w:szCs w:val="32"/>
        </w:rPr>
        <w:t>全部补助事业编制人数</w:t>
      </w:r>
      <w:r w:rsidR="000E35E6">
        <w:rPr>
          <w:rFonts w:ascii="仿宋" w:eastAsia="仿宋" w:hAnsi="仿宋" w:hint="eastAsia"/>
          <w:sz w:val="32"/>
          <w:szCs w:val="32"/>
        </w:rPr>
        <w:t>39</w:t>
      </w:r>
      <w:r w:rsidR="000E35E6">
        <w:rPr>
          <w:rFonts w:ascii="仿宋" w:eastAsia="仿宋" w:hAnsi="仿宋"/>
          <w:sz w:val="32"/>
          <w:szCs w:val="32"/>
        </w:rPr>
        <w:t>人</w:t>
      </w:r>
      <w:r w:rsidR="000E35E6">
        <w:rPr>
          <w:rFonts w:ascii="仿宋" w:eastAsia="仿宋" w:hAnsi="仿宋"/>
          <w:sz w:val="32"/>
          <w:szCs w:val="32"/>
        </w:rPr>
        <w:t>,</w:t>
      </w:r>
      <w:r w:rsidR="000E35E6">
        <w:rPr>
          <w:rFonts w:ascii="仿宋" w:eastAsia="仿宋" w:hAnsi="仿宋"/>
          <w:sz w:val="32"/>
          <w:szCs w:val="32"/>
        </w:rPr>
        <w:t>自收自支编制人数</w:t>
      </w:r>
      <w:r w:rsidR="000E35E6">
        <w:rPr>
          <w:rFonts w:ascii="仿宋" w:eastAsia="仿宋" w:hAnsi="仿宋" w:hint="eastAsia"/>
          <w:sz w:val="32"/>
          <w:szCs w:val="32"/>
        </w:rPr>
        <w:t>8</w:t>
      </w:r>
      <w:r w:rsidR="000E35E6">
        <w:rPr>
          <w:rFonts w:ascii="仿宋" w:eastAsia="仿宋" w:hAnsi="仿宋"/>
          <w:sz w:val="32"/>
          <w:szCs w:val="32"/>
        </w:rPr>
        <w:t>人。</w:t>
      </w:r>
      <w:r>
        <w:fldChar w:fldCharType="end"/>
      </w:r>
      <w:r w:rsidRPr="00E77FA9">
        <w:rPr>
          <w:rFonts w:ascii="仿宋" w:eastAsia="仿宋" w:hAnsi="仿宋"/>
          <w:sz w:val="32"/>
          <w:szCs w:val="32"/>
        </w:rPr>
        <w:fldChar w:fldCharType="begin"/>
      </w:r>
      <w:r w:rsidR="000E35E6">
        <w:rPr>
          <w:rFonts w:ascii="仿宋" w:eastAsia="仿宋" w:hAnsi="仿宋"/>
          <w:sz w:val="32"/>
          <w:szCs w:val="32"/>
        </w:rPr>
        <w:instrText>MERGEFIELD ${page400644146.ds532982397_REP_JX_BAS_AGENCY_INFO_ZYFRS_S_SYRSXJ}</w:instrText>
      </w:r>
      <w:r w:rsidRPr="00E77FA9">
        <w:rPr>
          <w:rFonts w:ascii="仿宋" w:eastAsia="仿宋" w:hAnsi="仿宋"/>
          <w:sz w:val="32"/>
          <w:szCs w:val="32"/>
        </w:rPr>
        <w:fldChar w:fldCharType="separate"/>
      </w:r>
      <w:r w:rsidR="000E35E6">
        <w:rPr>
          <w:rFonts w:ascii="仿宋" w:eastAsia="仿宋" w:hAnsi="仿宋"/>
          <w:sz w:val="32"/>
          <w:szCs w:val="32"/>
        </w:rPr>
        <w:t>实有人数小计</w:t>
      </w:r>
      <w:r w:rsidR="000E35E6">
        <w:rPr>
          <w:rFonts w:ascii="仿宋" w:eastAsia="仿宋" w:hAnsi="仿宋" w:hint="eastAsia"/>
          <w:sz w:val="32"/>
          <w:szCs w:val="32"/>
        </w:rPr>
        <w:t>47</w:t>
      </w:r>
      <w:r w:rsidR="000E35E6">
        <w:rPr>
          <w:rFonts w:ascii="仿宋" w:eastAsia="仿宋" w:hAnsi="仿宋"/>
          <w:sz w:val="32"/>
          <w:szCs w:val="32"/>
        </w:rPr>
        <w:t>人</w:t>
      </w:r>
      <w:r w:rsidR="000E35E6">
        <w:rPr>
          <w:rFonts w:ascii="仿宋" w:eastAsia="仿宋" w:hAnsi="仿宋"/>
          <w:sz w:val="32"/>
          <w:szCs w:val="32"/>
        </w:rPr>
        <w:t>,</w:t>
      </w:r>
      <w:r>
        <w:fldChar w:fldCharType="end"/>
      </w:r>
      <w:r w:rsidR="000E35E6">
        <w:rPr>
          <w:rFonts w:ascii="仿宋" w:eastAsia="仿宋" w:hAnsi="仿宋"/>
          <w:sz w:val="32"/>
          <w:szCs w:val="32"/>
        </w:rPr>
        <w:t>其中：</w:t>
      </w:r>
      <w:r w:rsidRPr="00E77FA9">
        <w:rPr>
          <w:rFonts w:ascii="仿宋" w:eastAsia="仿宋" w:hAnsi="仿宋"/>
          <w:sz w:val="32"/>
          <w:szCs w:val="32"/>
        </w:rPr>
        <w:fldChar w:fldCharType="begin"/>
      </w:r>
      <w:r w:rsidR="000E35E6">
        <w:rPr>
          <w:rFonts w:ascii="仿宋" w:eastAsia="仿宋" w:hAnsi="仿宋"/>
          <w:sz w:val="32"/>
          <w:szCs w:val="32"/>
        </w:rPr>
        <w:instrText>MERGEFIELD ${page400644146.ds532982397_REP_JX_BAS_AGENCY_INFO_ZYFRS_S_ZZRSXJ}</w:instrText>
      </w:r>
      <w:r w:rsidRPr="00E77FA9">
        <w:rPr>
          <w:rFonts w:ascii="仿宋" w:eastAsia="仿宋" w:hAnsi="仿宋"/>
          <w:sz w:val="32"/>
          <w:szCs w:val="32"/>
        </w:rPr>
        <w:fldChar w:fldCharType="separate"/>
      </w:r>
      <w:r w:rsidR="000E35E6">
        <w:rPr>
          <w:rFonts w:ascii="仿宋" w:eastAsia="仿宋" w:hAnsi="仿宋"/>
          <w:sz w:val="32"/>
          <w:szCs w:val="32"/>
        </w:rPr>
        <w:t>在职人数小计</w:t>
      </w:r>
      <w:r w:rsidR="000E35E6">
        <w:rPr>
          <w:rFonts w:ascii="仿宋" w:eastAsia="仿宋" w:hAnsi="仿宋" w:hint="eastAsia"/>
          <w:sz w:val="32"/>
          <w:szCs w:val="32"/>
        </w:rPr>
        <w:t>47</w:t>
      </w:r>
      <w:r w:rsidR="000E35E6">
        <w:rPr>
          <w:rFonts w:ascii="仿宋" w:eastAsia="仿宋" w:hAnsi="仿宋"/>
          <w:sz w:val="32"/>
          <w:szCs w:val="32"/>
        </w:rPr>
        <w:t>人</w:t>
      </w:r>
      <w:r w:rsidR="000E35E6">
        <w:rPr>
          <w:rFonts w:ascii="仿宋" w:eastAsia="仿宋" w:hAnsi="仿宋"/>
          <w:sz w:val="32"/>
          <w:szCs w:val="32"/>
        </w:rPr>
        <w:t>,</w:t>
      </w:r>
      <w:r>
        <w:fldChar w:fldCharType="end"/>
      </w:r>
      <w:r w:rsidRPr="00E77FA9">
        <w:rPr>
          <w:rFonts w:ascii="仿宋" w:eastAsia="仿宋" w:hAnsi="仿宋"/>
          <w:sz w:val="32"/>
          <w:szCs w:val="32"/>
        </w:rPr>
        <w:fldChar w:fldCharType="begin"/>
      </w:r>
      <w:r w:rsidR="000E35E6">
        <w:rPr>
          <w:rFonts w:ascii="仿宋" w:eastAsia="仿宋" w:hAnsi="仿宋"/>
          <w:sz w:val="32"/>
          <w:szCs w:val="32"/>
        </w:rPr>
        <w:instrText>MERGEFIELD $</w:instrText>
      </w:r>
      <w:r w:rsidR="000E35E6">
        <w:rPr>
          <w:rFonts w:ascii="仿宋" w:eastAsia="仿宋" w:hAnsi="仿宋"/>
          <w:sz w:val="32"/>
          <w:szCs w:val="32"/>
        </w:rPr>
        <w:instrText>{page400644146.ds532982397_REP_JX_BAS_AGENCY_INFO_ZYFRS_S_ZZRSMX}</w:instrText>
      </w:r>
      <w:r w:rsidRPr="00E77FA9">
        <w:rPr>
          <w:rFonts w:ascii="仿宋" w:eastAsia="仿宋" w:hAnsi="仿宋"/>
          <w:sz w:val="32"/>
          <w:szCs w:val="32"/>
        </w:rPr>
        <w:fldChar w:fldCharType="separate"/>
      </w:r>
      <w:r w:rsidR="000E35E6">
        <w:rPr>
          <w:rFonts w:ascii="仿宋" w:eastAsia="仿宋" w:hAnsi="仿宋"/>
          <w:sz w:val="32"/>
          <w:szCs w:val="32"/>
        </w:rPr>
        <w:t>行政在职人数</w:t>
      </w:r>
      <w:r w:rsidR="000E35E6">
        <w:rPr>
          <w:rFonts w:ascii="仿宋" w:eastAsia="仿宋" w:hAnsi="仿宋" w:hint="eastAsia"/>
          <w:sz w:val="32"/>
          <w:szCs w:val="32"/>
        </w:rPr>
        <w:t>2</w:t>
      </w:r>
      <w:r w:rsidR="000E35E6">
        <w:rPr>
          <w:rFonts w:ascii="仿宋" w:eastAsia="仿宋" w:hAnsi="仿宋"/>
          <w:sz w:val="32"/>
          <w:szCs w:val="32"/>
        </w:rPr>
        <w:t>人</w:t>
      </w:r>
      <w:r w:rsidR="000E35E6">
        <w:rPr>
          <w:rFonts w:ascii="仿宋" w:eastAsia="仿宋" w:hAnsi="仿宋"/>
          <w:sz w:val="32"/>
          <w:szCs w:val="32"/>
        </w:rPr>
        <w:t>,</w:t>
      </w:r>
      <w:r w:rsidR="000E35E6">
        <w:rPr>
          <w:rFonts w:ascii="仿宋" w:eastAsia="仿宋" w:hAnsi="仿宋"/>
          <w:sz w:val="32"/>
          <w:szCs w:val="32"/>
        </w:rPr>
        <w:t>参照公务员管理的事业单位在职人数</w:t>
      </w:r>
      <w:r w:rsidR="000E35E6">
        <w:rPr>
          <w:rFonts w:ascii="仿宋" w:eastAsia="仿宋" w:hAnsi="仿宋" w:hint="eastAsia"/>
          <w:sz w:val="32"/>
          <w:szCs w:val="32"/>
        </w:rPr>
        <w:t>0</w:t>
      </w:r>
      <w:r w:rsidR="000E35E6">
        <w:rPr>
          <w:rFonts w:ascii="仿宋" w:eastAsia="仿宋" w:hAnsi="仿宋"/>
          <w:sz w:val="32"/>
          <w:szCs w:val="32"/>
        </w:rPr>
        <w:t>人</w:t>
      </w:r>
      <w:r w:rsidR="000E35E6">
        <w:rPr>
          <w:rFonts w:ascii="仿宋" w:eastAsia="仿宋" w:hAnsi="仿宋"/>
          <w:sz w:val="32"/>
          <w:szCs w:val="32"/>
        </w:rPr>
        <w:t>,</w:t>
      </w:r>
      <w:r w:rsidR="000E35E6">
        <w:rPr>
          <w:rFonts w:ascii="仿宋" w:eastAsia="仿宋" w:hAnsi="仿宋"/>
          <w:sz w:val="32"/>
          <w:szCs w:val="32"/>
        </w:rPr>
        <w:t>全部补助事业在职人数</w:t>
      </w:r>
      <w:r w:rsidR="000E35E6">
        <w:rPr>
          <w:rFonts w:ascii="仿宋" w:eastAsia="仿宋" w:hAnsi="仿宋" w:hint="eastAsia"/>
          <w:sz w:val="32"/>
          <w:szCs w:val="32"/>
        </w:rPr>
        <w:t>45</w:t>
      </w:r>
      <w:r w:rsidR="000E35E6">
        <w:rPr>
          <w:rFonts w:ascii="仿宋" w:eastAsia="仿宋" w:hAnsi="仿宋"/>
          <w:sz w:val="32"/>
          <w:szCs w:val="32"/>
        </w:rPr>
        <w:t>人。</w:t>
      </w:r>
      <w:r>
        <w:fldChar w:fldCharType="end"/>
      </w:r>
      <w:r w:rsidRPr="00E77FA9">
        <w:rPr>
          <w:rFonts w:ascii="仿宋" w:eastAsia="仿宋" w:hAnsi="仿宋"/>
          <w:sz w:val="32"/>
          <w:szCs w:val="32"/>
        </w:rPr>
        <w:fldChar w:fldCharType="begin"/>
      </w:r>
      <w:r w:rsidR="000E35E6">
        <w:rPr>
          <w:rFonts w:ascii="仿宋" w:eastAsia="仿宋" w:hAnsi="仿宋"/>
          <w:sz w:val="32"/>
          <w:szCs w:val="32"/>
        </w:rPr>
        <w:instrText>MERGEFIELD ${page400644146.ds532982397_REP_JX_BAS_AGENCY_INFO_ZYFRS_S_QTRSMX}</w:instrText>
      </w:r>
      <w:r w:rsidRPr="00E77FA9">
        <w:rPr>
          <w:rFonts w:ascii="仿宋" w:eastAsia="仿宋" w:hAnsi="仿宋"/>
          <w:sz w:val="32"/>
          <w:szCs w:val="32"/>
        </w:rPr>
        <w:fldChar w:fldCharType="separate"/>
      </w:r>
      <w:r w:rsidR="000E35E6">
        <w:rPr>
          <w:rFonts w:ascii="仿宋" w:eastAsia="仿宋" w:hAnsi="仿宋"/>
          <w:sz w:val="32"/>
          <w:szCs w:val="32"/>
        </w:rPr>
        <w:t>离休人数小计</w:t>
      </w:r>
      <w:r w:rsidR="000E35E6">
        <w:rPr>
          <w:rFonts w:ascii="仿宋" w:eastAsia="仿宋" w:hAnsi="仿宋" w:hint="eastAsia"/>
          <w:sz w:val="32"/>
          <w:szCs w:val="32"/>
        </w:rPr>
        <w:t>0</w:t>
      </w:r>
      <w:r w:rsidR="000E35E6">
        <w:rPr>
          <w:rFonts w:ascii="仿宋" w:eastAsia="仿宋" w:hAnsi="仿宋"/>
          <w:sz w:val="32"/>
          <w:szCs w:val="32"/>
        </w:rPr>
        <w:t>人</w:t>
      </w:r>
      <w:r w:rsidR="000E35E6">
        <w:rPr>
          <w:rFonts w:ascii="仿宋" w:eastAsia="仿宋" w:hAnsi="仿宋"/>
          <w:sz w:val="32"/>
          <w:szCs w:val="32"/>
        </w:rPr>
        <w:t>,</w:t>
      </w:r>
      <w:r w:rsidR="000E35E6">
        <w:rPr>
          <w:rFonts w:ascii="仿宋" w:eastAsia="仿宋" w:hAnsi="仿宋"/>
          <w:sz w:val="32"/>
          <w:szCs w:val="32"/>
        </w:rPr>
        <w:t>退休人数小计</w:t>
      </w:r>
      <w:r w:rsidR="000E35E6">
        <w:rPr>
          <w:rFonts w:ascii="仿宋" w:eastAsia="仿宋" w:hAnsi="仿宋" w:hint="eastAsia"/>
          <w:sz w:val="32"/>
          <w:szCs w:val="32"/>
        </w:rPr>
        <w:t>8</w:t>
      </w:r>
      <w:r w:rsidR="000E35E6">
        <w:rPr>
          <w:rFonts w:ascii="仿宋" w:eastAsia="仿宋" w:hAnsi="仿宋"/>
          <w:sz w:val="32"/>
          <w:szCs w:val="32"/>
        </w:rPr>
        <w:t>人</w:t>
      </w:r>
      <w:r w:rsidR="000E35E6">
        <w:rPr>
          <w:rFonts w:ascii="仿宋" w:eastAsia="仿宋" w:hAnsi="仿宋"/>
          <w:sz w:val="32"/>
          <w:szCs w:val="32"/>
        </w:rPr>
        <w:t>,</w:t>
      </w:r>
      <w:r w:rsidR="000E35E6">
        <w:rPr>
          <w:rFonts w:ascii="仿宋" w:eastAsia="仿宋" w:hAnsi="仿宋"/>
          <w:sz w:val="32"/>
          <w:szCs w:val="32"/>
        </w:rPr>
        <w:t>退职人员</w:t>
      </w:r>
      <w:r w:rsidR="000E35E6">
        <w:rPr>
          <w:rFonts w:ascii="仿宋" w:eastAsia="仿宋" w:hAnsi="仿宋" w:hint="eastAsia"/>
          <w:sz w:val="32"/>
          <w:szCs w:val="32"/>
        </w:rPr>
        <w:t>0</w:t>
      </w:r>
      <w:r w:rsidR="000E35E6">
        <w:rPr>
          <w:rFonts w:ascii="仿宋" w:eastAsia="仿宋" w:hAnsi="仿宋"/>
          <w:sz w:val="32"/>
          <w:szCs w:val="32"/>
        </w:rPr>
        <w:t>人</w:t>
      </w:r>
      <w:r w:rsidR="000E35E6">
        <w:rPr>
          <w:rFonts w:ascii="仿宋" w:eastAsia="仿宋" w:hAnsi="仿宋"/>
          <w:sz w:val="32"/>
          <w:szCs w:val="32"/>
        </w:rPr>
        <w:t>,</w:t>
      </w:r>
      <w:r w:rsidR="000E35E6">
        <w:rPr>
          <w:rFonts w:ascii="仿宋" w:eastAsia="仿宋" w:hAnsi="仿宋"/>
          <w:sz w:val="32"/>
          <w:szCs w:val="32"/>
        </w:rPr>
        <w:t>遗属人数</w:t>
      </w:r>
      <w:r w:rsidR="000E35E6">
        <w:rPr>
          <w:rFonts w:ascii="仿宋" w:eastAsia="仿宋" w:hAnsi="仿宋" w:hint="eastAsia"/>
          <w:sz w:val="32"/>
          <w:szCs w:val="32"/>
        </w:rPr>
        <w:t>1</w:t>
      </w:r>
      <w:r w:rsidR="000E35E6">
        <w:rPr>
          <w:rFonts w:ascii="仿宋" w:eastAsia="仿宋" w:hAnsi="仿宋"/>
          <w:sz w:val="32"/>
          <w:szCs w:val="32"/>
        </w:rPr>
        <w:t>人。</w:t>
      </w:r>
      <w:r>
        <w:fldChar w:fldCharType="end"/>
      </w:r>
    </w:p>
    <w:p w:rsidR="00E77FA9" w:rsidRDefault="00E77FA9">
      <w:pPr>
        <w:widowControl/>
        <w:spacing w:line="580" w:lineRule="exact"/>
        <w:jc w:val="center"/>
        <w:rPr>
          <w:rFonts w:ascii="仿宋_GB2312" w:eastAsia="仿宋_GB2312"/>
          <w:b/>
          <w:szCs w:val="30"/>
        </w:rPr>
      </w:pPr>
    </w:p>
    <w:p w:rsidR="00E77FA9" w:rsidRDefault="000E35E6">
      <w:pPr>
        <w:widowControl/>
        <w:spacing w:line="580" w:lineRule="exact"/>
        <w:jc w:val="center"/>
        <w:rPr>
          <w:rFonts w:ascii="仿宋_GB2312" w:eastAsia="仿宋_GB2312"/>
          <w:b/>
          <w:sz w:val="44"/>
          <w:szCs w:val="44"/>
        </w:rPr>
      </w:pPr>
      <w:r>
        <w:rPr>
          <w:rFonts w:ascii="仿宋_GB2312" w:eastAsia="仿宋_GB2312" w:hint="eastAsia"/>
          <w:b/>
          <w:sz w:val="44"/>
          <w:szCs w:val="44"/>
        </w:rPr>
        <w:t>第二部分</w:t>
      </w:r>
      <w:r>
        <w:rPr>
          <w:rFonts w:ascii="仿宋_GB2312" w:eastAsia="仿宋_GB2312" w:hint="eastAsia"/>
          <w:b/>
          <w:sz w:val="44"/>
          <w:szCs w:val="44"/>
        </w:rPr>
        <w:t xml:space="preserve">  2022</w:t>
      </w:r>
      <w:r>
        <w:rPr>
          <w:rFonts w:ascii="仿宋_GB2312" w:eastAsia="仿宋_GB2312" w:hint="eastAsia"/>
          <w:b/>
          <w:sz w:val="44"/>
          <w:szCs w:val="44"/>
        </w:rPr>
        <w:t>年部门预算表</w:t>
      </w:r>
    </w:p>
    <w:p w:rsidR="00E77FA9" w:rsidRDefault="000E35E6">
      <w:pPr>
        <w:ind w:firstLineChars="200" w:firstLine="640"/>
        <w:jc w:val="left"/>
        <w:rPr>
          <w:rFonts w:ascii="仿宋" w:eastAsia="仿宋" w:hAnsi="仿宋"/>
          <w:bCs/>
          <w:sz w:val="32"/>
          <w:szCs w:val="32"/>
        </w:rPr>
      </w:pPr>
      <w:r>
        <w:rPr>
          <w:rFonts w:ascii="仿宋" w:eastAsia="仿宋" w:hAnsi="仿宋" w:hint="eastAsia"/>
          <w:bCs/>
          <w:sz w:val="32"/>
          <w:szCs w:val="32"/>
        </w:rPr>
        <w:t>（详见附表）</w:t>
      </w:r>
    </w:p>
    <w:p w:rsidR="00E77FA9" w:rsidRDefault="00E77FA9">
      <w:pPr>
        <w:ind w:firstLineChars="200" w:firstLine="640"/>
        <w:jc w:val="left"/>
        <w:rPr>
          <w:rStyle w:val="rowtreelevel4"/>
          <w:rFonts w:ascii="仿宋" w:eastAsia="仿宋" w:hAnsi="仿宋"/>
          <w:bCs/>
          <w:sz w:val="32"/>
          <w:szCs w:val="32"/>
        </w:rPr>
      </w:pPr>
    </w:p>
    <w:p w:rsidR="00E77FA9" w:rsidRDefault="00E77FA9">
      <w:pPr>
        <w:ind w:firstLineChars="200" w:firstLine="640"/>
        <w:jc w:val="left"/>
        <w:rPr>
          <w:rStyle w:val="rowtreelevel4"/>
          <w:rFonts w:ascii="仿宋" w:eastAsia="仿宋" w:hAnsi="仿宋"/>
          <w:bCs/>
          <w:sz w:val="32"/>
          <w:szCs w:val="32"/>
        </w:rPr>
      </w:pPr>
    </w:p>
    <w:p w:rsidR="00E77FA9" w:rsidRDefault="00E77FA9">
      <w:pPr>
        <w:ind w:firstLineChars="200" w:firstLine="640"/>
        <w:jc w:val="left"/>
        <w:rPr>
          <w:rStyle w:val="rowtreelevel4"/>
          <w:rFonts w:ascii="仿宋" w:eastAsia="仿宋" w:hAnsi="仿宋"/>
          <w:bCs/>
          <w:sz w:val="32"/>
          <w:szCs w:val="32"/>
        </w:rPr>
      </w:pPr>
    </w:p>
    <w:p w:rsidR="00E77FA9" w:rsidRDefault="00E77FA9">
      <w:pPr>
        <w:ind w:firstLineChars="200" w:firstLine="640"/>
        <w:jc w:val="left"/>
        <w:rPr>
          <w:rStyle w:val="rowtreelevel4"/>
          <w:rFonts w:ascii="仿宋" w:eastAsia="仿宋" w:hAnsi="仿宋"/>
          <w:bCs/>
          <w:sz w:val="32"/>
          <w:szCs w:val="32"/>
        </w:rPr>
      </w:pPr>
    </w:p>
    <w:p w:rsidR="00E77FA9" w:rsidRDefault="000E35E6">
      <w:pPr>
        <w:widowControl/>
        <w:spacing w:line="580" w:lineRule="exact"/>
        <w:jc w:val="center"/>
        <w:rPr>
          <w:rFonts w:ascii="仿宋_GB2312" w:eastAsia="仿宋_GB2312"/>
          <w:b/>
          <w:sz w:val="44"/>
          <w:szCs w:val="44"/>
        </w:rPr>
      </w:pPr>
      <w:r>
        <w:rPr>
          <w:rFonts w:ascii="仿宋_GB2312" w:eastAsia="仿宋_GB2312" w:hint="eastAsia"/>
          <w:b/>
          <w:sz w:val="44"/>
          <w:szCs w:val="44"/>
        </w:rPr>
        <w:t>第三部分</w:t>
      </w:r>
      <w:r>
        <w:rPr>
          <w:rFonts w:ascii="仿宋_GB2312" w:eastAsia="仿宋_GB2312" w:hint="eastAsia"/>
          <w:b/>
          <w:sz w:val="44"/>
          <w:szCs w:val="44"/>
        </w:rPr>
        <w:t xml:space="preserve">  2022</w:t>
      </w:r>
      <w:r>
        <w:rPr>
          <w:rFonts w:ascii="仿宋_GB2312" w:eastAsia="仿宋_GB2312" w:hint="eastAsia"/>
          <w:b/>
          <w:sz w:val="44"/>
          <w:szCs w:val="44"/>
        </w:rPr>
        <w:t>年部门预算情况说明</w:t>
      </w:r>
    </w:p>
    <w:p w:rsidR="00E77FA9" w:rsidRDefault="00E77FA9">
      <w:pPr>
        <w:widowControl/>
        <w:spacing w:line="580" w:lineRule="exact"/>
        <w:jc w:val="center"/>
        <w:rPr>
          <w:rFonts w:ascii="仿宋_GB2312" w:eastAsia="仿宋_GB2312"/>
          <w:b/>
          <w:sz w:val="32"/>
          <w:szCs w:val="30"/>
        </w:rPr>
      </w:pPr>
    </w:p>
    <w:p w:rsidR="00E77FA9" w:rsidRDefault="000E35E6">
      <w:pPr>
        <w:widowControl/>
        <w:spacing w:line="580" w:lineRule="exact"/>
        <w:ind w:firstLineChars="200" w:firstLine="643"/>
        <w:jc w:val="left"/>
        <w:rPr>
          <w:rFonts w:ascii="楷体_GB2312" w:eastAsia="楷体_GB2312"/>
          <w:b/>
          <w:sz w:val="32"/>
          <w:szCs w:val="30"/>
        </w:rPr>
      </w:pPr>
      <w:r>
        <w:rPr>
          <w:rFonts w:ascii="楷体_GB2312" w:eastAsia="楷体_GB2312" w:hint="eastAsia"/>
          <w:b/>
          <w:sz w:val="32"/>
          <w:szCs w:val="30"/>
        </w:rPr>
        <w:t>一、</w:t>
      </w:r>
      <w:r>
        <w:rPr>
          <w:rFonts w:ascii="楷体_GB2312" w:eastAsia="楷体_GB2312" w:hint="eastAsia"/>
          <w:b/>
          <w:sz w:val="32"/>
          <w:szCs w:val="30"/>
        </w:rPr>
        <w:t>2022</w:t>
      </w:r>
      <w:r>
        <w:rPr>
          <w:rFonts w:ascii="楷体_GB2312" w:eastAsia="楷体_GB2312" w:hint="eastAsia"/>
          <w:b/>
          <w:sz w:val="32"/>
          <w:szCs w:val="30"/>
        </w:rPr>
        <w:t>年部门预算收支情况说明</w:t>
      </w:r>
    </w:p>
    <w:p w:rsidR="00E77FA9" w:rsidRDefault="000E35E6">
      <w:pPr>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 xml:space="preserve"> </w:t>
      </w:r>
      <w:r>
        <w:rPr>
          <w:rStyle w:val="rowtreelevel4"/>
          <w:rFonts w:ascii="Adobe 仿宋 Std R" w:eastAsia="Adobe 仿宋 Std R" w:hAnsi="Adobe 仿宋 Std R" w:hint="eastAsia"/>
          <w:b/>
          <w:sz w:val="32"/>
          <w:szCs w:val="32"/>
        </w:rPr>
        <w:t xml:space="preserve">  </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一</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收入预算情况</w:t>
      </w:r>
    </w:p>
    <w:p w:rsidR="00E77FA9" w:rsidRDefault="000E35E6">
      <w:pPr>
        <w:widowControl/>
        <w:ind w:firstLineChars="200" w:firstLine="640"/>
        <w:rPr>
          <w:rFonts w:ascii="仿宋" w:eastAsia="仿宋" w:hAnsi="仿宋" w:cs="Times New Roman"/>
          <w:kern w:val="0"/>
          <w:sz w:val="32"/>
        </w:rPr>
      </w:pPr>
      <w:r>
        <w:rPr>
          <w:rFonts w:ascii="仿宋" w:eastAsia="仿宋" w:hAnsi="仿宋" w:cs="Times New Roman"/>
          <w:kern w:val="0"/>
          <w:sz w:val="32"/>
          <w:szCs w:val="32"/>
        </w:rPr>
        <w:t>2022</w:t>
      </w:r>
      <w:r>
        <w:rPr>
          <w:rFonts w:ascii="仿宋" w:eastAsia="仿宋" w:hAnsi="仿宋" w:cs="Times New Roman" w:hint="eastAsia"/>
          <w:kern w:val="0"/>
          <w:sz w:val="32"/>
          <w:szCs w:val="32"/>
        </w:rPr>
        <w:t>年</w:t>
      </w:r>
      <w:r>
        <w:rPr>
          <w:rFonts w:ascii="仿宋" w:eastAsia="仿宋" w:hAnsi="仿宋" w:cs="Times New Roman" w:hint="eastAsia"/>
          <w:kern w:val="0"/>
          <w:sz w:val="32"/>
          <w:szCs w:val="32"/>
        </w:rPr>
        <w:t>城市管理局</w:t>
      </w:r>
      <w:r w:rsidR="00E77FA9" w:rsidRPr="00E77FA9">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${page400644146.ds509943833_V_BGT_DEP_INCOME_DXQ01_ZJ}</w:instrText>
      </w:r>
      <w:r w:rsidR="00E77FA9" w:rsidRPr="00E77FA9">
        <w:rPr>
          <w:rFonts w:ascii="仿宋" w:eastAsia="仿宋" w:hAnsi="仿宋" w:cs="Times New Roman"/>
          <w:kern w:val="0"/>
          <w:sz w:val="32"/>
          <w:szCs w:val="32"/>
        </w:rPr>
        <w:fldChar w:fldCharType="separate"/>
      </w:r>
      <w:r>
        <w:rPr>
          <w:rFonts w:ascii="仿宋" w:eastAsia="仿宋" w:hAnsi="仿宋" w:cs="Times New Roman"/>
          <w:kern w:val="0"/>
          <w:sz w:val="32"/>
          <w:szCs w:val="32"/>
        </w:rPr>
        <w:t>收入预算总额为</w:t>
      </w:r>
      <w:r>
        <w:rPr>
          <w:rFonts w:ascii="仿宋" w:eastAsia="仿宋" w:hAnsi="仿宋" w:cs="Times New Roman" w:hint="eastAsia"/>
          <w:kern w:val="0"/>
          <w:sz w:val="32"/>
          <w:szCs w:val="32"/>
        </w:rPr>
        <w:t>1053.86</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较上年预算安排增加</w:t>
      </w:r>
      <w:r>
        <w:rPr>
          <w:rFonts w:ascii="仿宋" w:eastAsia="仿宋" w:hAnsi="仿宋" w:cs="Times New Roman" w:hint="eastAsia"/>
          <w:kern w:val="0"/>
          <w:sz w:val="32"/>
          <w:szCs w:val="32"/>
        </w:rPr>
        <w:t>175.86</w:t>
      </w:r>
      <w:r>
        <w:rPr>
          <w:rFonts w:ascii="仿宋" w:eastAsia="仿宋" w:hAnsi="仿宋" w:cs="Times New Roman"/>
          <w:kern w:val="0"/>
          <w:sz w:val="32"/>
          <w:szCs w:val="32"/>
        </w:rPr>
        <w:t>万元</w:t>
      </w:r>
      <w:r>
        <w:rPr>
          <w:rFonts w:ascii="仿宋" w:eastAsia="仿宋" w:hAnsi="仿宋" w:cs="Times New Roman" w:hint="eastAsia"/>
          <w:kern w:val="0"/>
          <w:sz w:val="32"/>
          <w:szCs w:val="32"/>
        </w:rPr>
        <w:t>，</w:t>
      </w:r>
      <w:r w:rsidR="00E77FA9">
        <w:fldChar w:fldCharType="end"/>
      </w:r>
      <w:r>
        <w:rPr>
          <w:rFonts w:ascii="仿宋" w:eastAsia="仿宋" w:hAnsi="仿宋" w:cs="Times New Roman" w:hint="eastAsia"/>
          <w:kern w:val="0"/>
          <w:sz w:val="32"/>
          <w:szCs w:val="32"/>
        </w:rPr>
        <w:t>增长率</w:t>
      </w:r>
      <w:r>
        <w:rPr>
          <w:rFonts w:ascii="仿宋" w:eastAsia="仿宋" w:hAnsi="仿宋" w:cs="Times New Roman" w:hint="eastAsia"/>
          <w:kern w:val="0"/>
          <w:sz w:val="32"/>
          <w:szCs w:val="32"/>
        </w:rPr>
        <w:t>20.02%</w:t>
      </w:r>
      <w:r>
        <w:rPr>
          <w:rFonts w:ascii="仿宋" w:eastAsia="仿宋" w:hAnsi="仿宋" w:cs="Times New Roman" w:hint="eastAsia"/>
          <w:kern w:val="0"/>
          <w:sz w:val="32"/>
          <w:szCs w:val="32"/>
        </w:rPr>
        <w:t>；</w:t>
      </w:r>
      <w:r>
        <w:rPr>
          <w:rFonts w:ascii="仿宋_GB2312" w:eastAsia="仿宋_GB2312" w:cs="仿宋_GB2312" w:hint="eastAsia"/>
          <w:sz w:val="32"/>
          <w:szCs w:val="32"/>
        </w:rPr>
        <w:t>主要原因是：市容环卫保洁市场化、人员工资增加</w:t>
      </w:r>
      <w:r>
        <w:rPr>
          <w:rFonts w:ascii="仿宋_GB2312" w:eastAsia="仿宋_GB2312" w:cs="仿宋_GB2312" w:hint="eastAsia"/>
          <w:sz w:val="32"/>
          <w:szCs w:val="32"/>
        </w:rPr>
        <w:t>。</w:t>
      </w:r>
      <w:r>
        <w:rPr>
          <w:rFonts w:hint="eastAsia"/>
        </w:rPr>
        <w:t xml:space="preserve"> </w:t>
      </w:r>
      <w:r w:rsidR="00E77FA9" w:rsidRPr="00E77FA9">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${page400644146.ds509943833_V_BGT_DEP_INCOME_DXQ01_SRXMMX}</w:instrText>
      </w:r>
      <w:r w:rsidR="00E77FA9" w:rsidRPr="00E77FA9">
        <w:rPr>
          <w:rFonts w:ascii="仿宋" w:eastAsia="仿宋" w:hAnsi="仿宋" w:cs="Times New Roman"/>
          <w:kern w:val="0"/>
          <w:sz w:val="32"/>
          <w:szCs w:val="32"/>
        </w:rPr>
        <w:fldChar w:fldCharType="separate"/>
      </w:r>
      <w:r>
        <w:rPr>
          <w:rFonts w:ascii="仿宋" w:eastAsia="仿宋" w:hAnsi="仿宋" w:cs="Times New Roman"/>
          <w:kern w:val="0"/>
          <w:sz w:val="32"/>
          <w:szCs w:val="32"/>
        </w:rPr>
        <w:t>财政拨款收入</w:t>
      </w:r>
      <w:r>
        <w:rPr>
          <w:rFonts w:ascii="仿宋" w:eastAsia="仿宋" w:hAnsi="仿宋" w:cs="Times New Roman" w:hint="eastAsia"/>
          <w:kern w:val="0"/>
          <w:sz w:val="32"/>
          <w:szCs w:val="32"/>
        </w:rPr>
        <w:t>853.86</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较上年预算安排减少</w:t>
      </w:r>
      <w:r>
        <w:rPr>
          <w:rFonts w:ascii="仿宋" w:eastAsia="仿宋" w:hAnsi="仿宋" w:cs="Times New Roman" w:hint="eastAsia"/>
          <w:kern w:val="0"/>
          <w:sz w:val="32"/>
          <w:szCs w:val="32"/>
        </w:rPr>
        <w:t>24.14</w:t>
      </w:r>
      <w:r>
        <w:rPr>
          <w:rFonts w:ascii="仿宋" w:eastAsia="仿宋" w:hAnsi="仿宋" w:cs="Times New Roman"/>
          <w:kern w:val="0"/>
          <w:sz w:val="32"/>
          <w:szCs w:val="32"/>
        </w:rPr>
        <w:t>万元</w:t>
      </w:r>
      <w:r>
        <w:rPr>
          <w:rFonts w:ascii="仿宋" w:eastAsia="仿宋" w:hAnsi="仿宋" w:cs="Times New Roman"/>
          <w:kern w:val="0"/>
          <w:sz w:val="32"/>
          <w:szCs w:val="32"/>
        </w:rPr>
        <w:t>;</w:t>
      </w:r>
      <w:r>
        <w:rPr>
          <w:rFonts w:ascii="仿宋" w:eastAsia="仿宋" w:hAnsi="仿宋" w:cs="Times New Roman" w:hint="eastAsia"/>
          <w:kern w:val="0"/>
          <w:sz w:val="32"/>
          <w:szCs w:val="32"/>
        </w:rPr>
        <w:t>下降率</w:t>
      </w:r>
      <w:r>
        <w:rPr>
          <w:rFonts w:ascii="仿宋" w:eastAsia="仿宋" w:hAnsi="仿宋" w:cs="Times New Roman" w:hint="eastAsia"/>
          <w:kern w:val="0"/>
          <w:sz w:val="32"/>
          <w:szCs w:val="32"/>
        </w:rPr>
        <w:t>2.91%</w:t>
      </w:r>
      <w:r>
        <w:rPr>
          <w:rFonts w:ascii="仿宋" w:eastAsia="仿宋" w:hAnsi="仿宋" w:cs="Times New Roman" w:hint="eastAsia"/>
          <w:kern w:val="0"/>
          <w:sz w:val="32"/>
          <w:szCs w:val="32"/>
        </w:rPr>
        <w:t>。</w:t>
      </w:r>
      <w:r>
        <w:rPr>
          <w:rFonts w:ascii="仿宋_GB2312" w:eastAsia="仿宋_GB2312" w:cs="仿宋_GB2312" w:hint="eastAsia"/>
          <w:sz w:val="32"/>
          <w:szCs w:val="32"/>
        </w:rPr>
        <w:t>主要原因是：非税收入减少</w:t>
      </w:r>
      <w:r>
        <w:rPr>
          <w:rFonts w:ascii="仿宋_GB2312" w:eastAsia="仿宋_GB2312" w:cs="仿宋_GB2312" w:hint="eastAsia"/>
          <w:sz w:val="32"/>
          <w:szCs w:val="32"/>
        </w:rPr>
        <w:t>。</w:t>
      </w:r>
      <w:r>
        <w:rPr>
          <w:rFonts w:ascii="仿宋" w:eastAsia="仿宋" w:hAnsi="仿宋" w:cs="Times New Roman" w:hint="eastAsia"/>
          <w:kern w:val="0"/>
          <w:sz w:val="32"/>
          <w:szCs w:val="32"/>
        </w:rPr>
        <w:lastRenderedPageBreak/>
        <w:t>其他收入</w:t>
      </w:r>
      <w:r>
        <w:rPr>
          <w:rFonts w:ascii="仿宋" w:eastAsia="仿宋" w:hAnsi="仿宋" w:cs="Times New Roman" w:hint="eastAsia"/>
          <w:kern w:val="0"/>
          <w:sz w:val="32"/>
          <w:szCs w:val="32"/>
        </w:rPr>
        <w:t>200</w:t>
      </w:r>
      <w:r>
        <w:rPr>
          <w:rFonts w:ascii="仿宋" w:eastAsia="仿宋" w:hAnsi="仿宋" w:cs="Times New Roman" w:hint="eastAsia"/>
          <w:kern w:val="0"/>
          <w:sz w:val="32"/>
          <w:szCs w:val="32"/>
        </w:rPr>
        <w:t>万元</w:t>
      </w:r>
      <w:r>
        <w:rPr>
          <w:rFonts w:ascii="仿宋" w:eastAsia="仿宋" w:hAnsi="仿宋" w:cs="Times New Roman"/>
          <w:kern w:val="0"/>
          <w:sz w:val="32"/>
          <w:szCs w:val="32"/>
        </w:rPr>
        <w:t>,</w:t>
      </w:r>
      <w:r>
        <w:rPr>
          <w:rFonts w:ascii="仿宋" w:eastAsia="仿宋" w:hAnsi="仿宋" w:cs="Times New Roman"/>
          <w:kern w:val="0"/>
          <w:sz w:val="32"/>
          <w:szCs w:val="32"/>
        </w:rPr>
        <w:t>较上年预算安排增加</w:t>
      </w:r>
      <w:r>
        <w:rPr>
          <w:rFonts w:ascii="仿宋" w:eastAsia="仿宋" w:hAnsi="仿宋" w:cs="Times New Roman" w:hint="eastAsia"/>
          <w:kern w:val="0"/>
          <w:sz w:val="32"/>
          <w:szCs w:val="32"/>
        </w:rPr>
        <w:t>200</w:t>
      </w:r>
      <w:r>
        <w:rPr>
          <w:rFonts w:ascii="仿宋" w:eastAsia="仿宋" w:hAnsi="仿宋" w:cs="Times New Roman"/>
          <w:kern w:val="0"/>
          <w:sz w:val="32"/>
          <w:szCs w:val="32"/>
        </w:rPr>
        <w:t>万元。</w:t>
      </w:r>
      <w:r w:rsidR="00E77FA9">
        <w:fldChar w:fldCharType="end"/>
      </w:r>
      <w:r>
        <w:rPr>
          <w:rFonts w:ascii="仿宋_GB2312" w:eastAsia="仿宋_GB2312" w:cs="仿宋_GB2312" w:hint="eastAsia"/>
          <w:sz w:val="32"/>
          <w:szCs w:val="32"/>
        </w:rPr>
        <w:t>主要原因是：市容环卫保洁市场化、人员工资增加</w:t>
      </w:r>
      <w:r>
        <w:rPr>
          <w:rFonts w:ascii="仿宋_GB2312" w:eastAsia="仿宋_GB2312" w:cs="仿宋_GB2312" w:hint="eastAsia"/>
          <w:sz w:val="32"/>
          <w:szCs w:val="32"/>
        </w:rPr>
        <w:t>。</w:t>
      </w:r>
    </w:p>
    <w:p w:rsidR="00E77FA9" w:rsidRDefault="000E35E6">
      <w:pPr>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 xml:space="preserve"> </w:t>
      </w:r>
      <w:r>
        <w:rPr>
          <w:rStyle w:val="rowtreelevel4"/>
          <w:rFonts w:ascii="Adobe 仿宋 Std R" w:eastAsia="Adobe 仿宋 Std R" w:hAnsi="Adobe 仿宋 Std R" w:hint="eastAsia"/>
          <w:b/>
          <w:sz w:val="32"/>
          <w:szCs w:val="32"/>
        </w:rPr>
        <w:t xml:space="preserve">  </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二</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支出预算情况</w:t>
      </w:r>
    </w:p>
    <w:p w:rsidR="00E77FA9" w:rsidRDefault="000E35E6">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022</w:t>
      </w:r>
      <w:r>
        <w:rPr>
          <w:rStyle w:val="rowtreelevel4"/>
          <w:rFonts w:ascii="仿宋" w:eastAsia="仿宋" w:hAnsi="仿宋" w:hint="eastAsia"/>
          <w:sz w:val="32"/>
          <w:szCs w:val="32"/>
        </w:rPr>
        <w:t>年</w:t>
      </w:r>
      <w:r>
        <w:rPr>
          <w:rFonts w:ascii="仿宋" w:eastAsia="仿宋" w:hAnsi="仿宋" w:cs="Times New Roman" w:hint="eastAsia"/>
          <w:kern w:val="0"/>
          <w:sz w:val="32"/>
          <w:szCs w:val="32"/>
        </w:rPr>
        <w:t>城市管理局</w:t>
      </w:r>
      <w:r>
        <w:rPr>
          <w:rStyle w:val="rowtreelevel4"/>
          <w:rFonts w:ascii="仿宋" w:eastAsia="仿宋" w:hAnsi="仿宋" w:hint="eastAsia"/>
          <w:sz w:val="32"/>
          <w:szCs w:val="32"/>
        </w:rPr>
        <w:t>支出预算总额</w:t>
      </w:r>
      <w:r>
        <w:rPr>
          <w:rStyle w:val="rowtreelevel4"/>
          <w:rFonts w:ascii="仿宋" w:eastAsia="仿宋" w:hAnsi="仿宋" w:hint="eastAsia"/>
          <w:sz w:val="32"/>
          <w:szCs w:val="32"/>
        </w:rPr>
        <w:t>为</w:t>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${page400644146.ds215660413_REP_BGT_T_HC1100002019_DXQ02_S_ZJ}</w:instrText>
      </w:r>
      <w:r w:rsidR="00E77FA9" w:rsidRPr="00E77FA9">
        <w:rPr>
          <w:rFonts w:ascii="仿宋" w:eastAsia="仿宋" w:hAnsi="仿宋"/>
          <w:sz w:val="32"/>
          <w:szCs w:val="32"/>
        </w:rPr>
        <w:fldChar w:fldCharType="separate"/>
      </w:r>
      <w:r>
        <w:rPr>
          <w:rStyle w:val="rowtreelevel4"/>
          <w:rFonts w:ascii="仿宋" w:eastAsia="仿宋" w:hAnsi="仿宋"/>
          <w:sz w:val="32"/>
          <w:szCs w:val="32"/>
        </w:rPr>
        <w:t>支出预算总额为</w:t>
      </w:r>
      <w:r>
        <w:rPr>
          <w:rStyle w:val="rowtreelevel4"/>
          <w:rFonts w:ascii="仿宋" w:eastAsia="仿宋" w:hAnsi="仿宋" w:hint="eastAsia"/>
          <w:sz w:val="32"/>
          <w:szCs w:val="32"/>
        </w:rPr>
        <w:t>1053.86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Pr>
          <w:rStyle w:val="rowtreelevel4"/>
          <w:rFonts w:ascii="仿宋" w:eastAsia="仿宋" w:hAnsi="仿宋" w:hint="eastAsia"/>
          <w:sz w:val="32"/>
          <w:szCs w:val="32"/>
        </w:rPr>
        <w:t>175.86</w:t>
      </w:r>
      <w:r>
        <w:rPr>
          <w:rStyle w:val="rowtreelevel4"/>
          <w:rFonts w:ascii="仿宋" w:eastAsia="仿宋" w:hAnsi="仿宋"/>
          <w:sz w:val="32"/>
          <w:szCs w:val="32"/>
        </w:rPr>
        <w:t>万元</w:t>
      </w:r>
      <w:r>
        <w:rPr>
          <w:rStyle w:val="rowtreelevel4"/>
          <w:rFonts w:ascii="仿宋" w:eastAsia="仿宋" w:hAnsi="仿宋"/>
          <w:sz w:val="32"/>
          <w:szCs w:val="32"/>
        </w:rPr>
        <w:t>;</w:t>
      </w:r>
      <w:r w:rsidR="00E77FA9">
        <w:fldChar w:fldCharType="end"/>
      </w:r>
      <w:r>
        <w:rPr>
          <w:rFonts w:ascii="仿宋_GB2312" w:eastAsia="仿宋_GB2312" w:cs="仿宋_GB2312" w:hint="eastAsia"/>
          <w:sz w:val="32"/>
          <w:szCs w:val="32"/>
        </w:rPr>
        <w:t>增长率</w:t>
      </w:r>
      <w:r>
        <w:rPr>
          <w:rFonts w:ascii="仿宋_GB2312" w:eastAsia="仿宋_GB2312" w:cs="仿宋_GB2312" w:hint="eastAsia"/>
          <w:sz w:val="32"/>
          <w:szCs w:val="32"/>
        </w:rPr>
        <w:t>20.02%</w:t>
      </w:r>
      <w:r>
        <w:rPr>
          <w:rFonts w:ascii="仿宋_GB2312" w:eastAsia="仿宋_GB2312" w:cs="仿宋_GB2312" w:hint="eastAsia"/>
          <w:sz w:val="32"/>
          <w:szCs w:val="32"/>
        </w:rPr>
        <w:t>；</w:t>
      </w:r>
      <w:r>
        <w:rPr>
          <w:rFonts w:ascii="仿宋_GB2312" w:eastAsia="仿宋_GB2312" w:cs="仿宋_GB2312" w:hint="eastAsia"/>
          <w:sz w:val="32"/>
          <w:szCs w:val="32"/>
        </w:rPr>
        <w:t>主要原因是：职能增加、人员工资增加。</w:t>
      </w:r>
      <w:r>
        <w:rPr>
          <w:rStyle w:val="rowtreelevel4"/>
          <w:rFonts w:ascii="仿宋" w:eastAsia="仿宋" w:hAnsi="仿宋" w:hint="eastAsia"/>
          <w:sz w:val="32"/>
          <w:szCs w:val="32"/>
        </w:rPr>
        <w:t>其中：</w:t>
      </w:r>
    </w:p>
    <w:p w:rsidR="00E77FA9" w:rsidRDefault="000E35E6">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按支出项目类别划分：</w:t>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${page400644146.ds215660413_REP_BGT_T_HC1100002019_DXQ02_JBZCQK}</w:instrText>
      </w:r>
      <w:r w:rsidR="00E77FA9" w:rsidRPr="00E77FA9">
        <w:rPr>
          <w:rFonts w:ascii="仿宋" w:eastAsia="仿宋" w:hAnsi="仿宋"/>
          <w:sz w:val="32"/>
          <w:szCs w:val="32"/>
        </w:rPr>
        <w:fldChar w:fldCharType="separate"/>
      </w:r>
      <w:r>
        <w:rPr>
          <w:rStyle w:val="rowtreelevel4"/>
          <w:rFonts w:ascii="仿宋" w:eastAsia="仿宋" w:hAnsi="仿宋"/>
          <w:sz w:val="32"/>
          <w:szCs w:val="32"/>
        </w:rPr>
        <w:t>基本支出</w:t>
      </w:r>
      <w:r>
        <w:rPr>
          <w:rStyle w:val="rowtreelevel4"/>
          <w:rFonts w:ascii="仿宋" w:eastAsia="仿宋" w:hAnsi="仿宋" w:hint="eastAsia"/>
          <w:sz w:val="32"/>
          <w:szCs w:val="32"/>
        </w:rPr>
        <w:t>1053.86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Pr>
          <w:rStyle w:val="rowtreelevel4"/>
          <w:rFonts w:ascii="仿宋" w:eastAsia="仿宋" w:hAnsi="仿宋" w:hint="eastAsia"/>
          <w:sz w:val="32"/>
          <w:szCs w:val="32"/>
        </w:rPr>
        <w:t>175.8</w:t>
      </w:r>
      <w:r>
        <w:rPr>
          <w:rStyle w:val="rowtreelevel4"/>
          <w:rFonts w:ascii="仿宋" w:eastAsia="仿宋" w:hAnsi="仿宋" w:hint="eastAsia"/>
          <w:sz w:val="32"/>
          <w:szCs w:val="32"/>
        </w:rPr>
        <w:t>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其中：工资福利支出</w:t>
      </w:r>
      <w:r>
        <w:rPr>
          <w:rStyle w:val="rowtreelevel4"/>
          <w:rFonts w:ascii="仿宋" w:eastAsia="仿宋" w:hAnsi="仿宋" w:hint="eastAsia"/>
          <w:sz w:val="32"/>
          <w:szCs w:val="32"/>
        </w:rPr>
        <w:t>356.68</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商品和服务支出</w:t>
      </w:r>
      <w:r>
        <w:rPr>
          <w:rStyle w:val="rowtreelevel4"/>
          <w:rFonts w:ascii="仿宋" w:eastAsia="仿宋" w:hAnsi="仿宋" w:hint="eastAsia"/>
          <w:sz w:val="32"/>
          <w:szCs w:val="32"/>
        </w:rPr>
        <w:t>375.28</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Pr>
          <w:rStyle w:val="rowtreelevel4"/>
          <w:rFonts w:ascii="仿宋" w:eastAsia="仿宋" w:hAnsi="仿宋" w:hint="eastAsia"/>
          <w:sz w:val="32"/>
          <w:szCs w:val="32"/>
        </w:rPr>
        <w:t>86.50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资本性支出</w:t>
      </w:r>
      <w:r>
        <w:rPr>
          <w:rStyle w:val="rowtreelevel4"/>
          <w:rFonts w:ascii="仿宋" w:eastAsia="仿宋" w:hAnsi="仿宋" w:hint="eastAsia"/>
          <w:sz w:val="32"/>
          <w:szCs w:val="32"/>
        </w:rPr>
        <w:t>35.40</w:t>
      </w:r>
      <w:r>
        <w:rPr>
          <w:rStyle w:val="rowtreelevel4"/>
          <w:rFonts w:ascii="仿宋" w:eastAsia="仿宋" w:hAnsi="仿宋"/>
          <w:sz w:val="32"/>
          <w:szCs w:val="32"/>
        </w:rPr>
        <w:t>万元</w:t>
      </w:r>
      <w:r>
        <w:rPr>
          <w:rStyle w:val="rowtreelevel4"/>
          <w:rFonts w:ascii="仿宋" w:eastAsia="仿宋" w:hAnsi="仿宋" w:hint="eastAsia"/>
          <w:sz w:val="32"/>
          <w:szCs w:val="32"/>
        </w:rPr>
        <w:t>，其他支出</w:t>
      </w:r>
      <w:r>
        <w:rPr>
          <w:rStyle w:val="rowtreelevel4"/>
          <w:rFonts w:ascii="仿宋" w:eastAsia="仿宋" w:hAnsi="仿宋" w:hint="eastAsia"/>
          <w:sz w:val="32"/>
          <w:szCs w:val="32"/>
        </w:rPr>
        <w:t>200</w:t>
      </w:r>
      <w:r>
        <w:rPr>
          <w:rStyle w:val="rowtreelevel4"/>
          <w:rFonts w:ascii="仿宋" w:eastAsia="仿宋" w:hAnsi="仿宋" w:hint="eastAsia"/>
          <w:sz w:val="32"/>
          <w:szCs w:val="32"/>
        </w:rPr>
        <w:t>万元</w:t>
      </w:r>
      <w:r>
        <w:rPr>
          <w:rStyle w:val="rowtreelevel4"/>
          <w:rFonts w:ascii="仿宋" w:eastAsia="仿宋" w:hAnsi="仿宋"/>
          <w:sz w:val="32"/>
          <w:szCs w:val="32"/>
        </w:rPr>
        <w:t>。</w:t>
      </w:r>
      <w:r w:rsidR="00E77FA9">
        <w:fldChar w:fldCharType="end"/>
      </w:r>
    </w:p>
    <w:p w:rsidR="00E77FA9" w:rsidRDefault="000E35E6">
      <w:pPr>
        <w:pStyle w:val="aa"/>
        <w:ind w:firstLine="640"/>
        <w:rPr>
          <w:rStyle w:val="rowtreelevel4"/>
          <w:rFonts w:ascii="仿宋" w:eastAsia="仿宋" w:hAnsi="仿宋"/>
          <w:sz w:val="32"/>
          <w:szCs w:val="32"/>
        </w:rPr>
      </w:pPr>
      <w:r>
        <w:rPr>
          <w:rStyle w:val="rowtreelevel4"/>
          <w:rFonts w:ascii="仿宋" w:eastAsia="仿宋" w:hAnsi="仿宋" w:hint="eastAsia"/>
          <w:sz w:val="32"/>
          <w:szCs w:val="32"/>
        </w:rPr>
        <w:t>按支出功能科目划分：</w:t>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${page400644146.ds247441498_REP_BGT_T_HC1100002019DXQ01_GNZJMX}</w:instrText>
      </w:r>
      <w:r w:rsidR="00E77FA9" w:rsidRPr="00E77FA9">
        <w:rPr>
          <w:rFonts w:ascii="仿宋" w:eastAsia="仿宋" w:hAnsi="仿宋"/>
          <w:sz w:val="32"/>
          <w:szCs w:val="32"/>
        </w:rPr>
        <w:fldChar w:fldCharType="separate"/>
      </w:r>
      <w:r>
        <w:rPr>
          <w:rFonts w:ascii="仿宋" w:eastAsia="仿宋" w:hAnsi="仿宋" w:hint="eastAsia"/>
          <w:sz w:val="32"/>
          <w:szCs w:val="32"/>
        </w:rPr>
        <w:t>单位</w:t>
      </w:r>
      <w:r>
        <w:rPr>
          <w:rStyle w:val="rowtreelevel4"/>
          <w:rFonts w:ascii="仿宋" w:eastAsia="仿宋" w:hAnsi="仿宋"/>
          <w:sz w:val="32"/>
          <w:szCs w:val="32"/>
        </w:rPr>
        <w:t>支出</w:t>
      </w:r>
      <w:r>
        <w:rPr>
          <w:rStyle w:val="rowtreelevel4"/>
          <w:rFonts w:ascii="仿宋" w:eastAsia="仿宋" w:hAnsi="仿宋" w:hint="eastAsia"/>
          <w:sz w:val="32"/>
          <w:szCs w:val="32"/>
        </w:rPr>
        <w:t>总额</w:t>
      </w:r>
      <w:r>
        <w:rPr>
          <w:rStyle w:val="rowtreelevel4"/>
          <w:rFonts w:ascii="仿宋" w:eastAsia="仿宋" w:hAnsi="仿宋" w:hint="eastAsia"/>
          <w:sz w:val="32"/>
          <w:szCs w:val="32"/>
        </w:rPr>
        <w:t>1053.86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Pr>
          <w:rStyle w:val="rowtreelevel4"/>
          <w:rFonts w:ascii="仿宋" w:eastAsia="仿宋" w:hAnsi="仿宋" w:hint="eastAsia"/>
          <w:sz w:val="32"/>
          <w:szCs w:val="32"/>
        </w:rPr>
        <w:t>175.86</w:t>
      </w:r>
      <w:r>
        <w:rPr>
          <w:rStyle w:val="rowtreelevel4"/>
          <w:rFonts w:ascii="仿宋" w:eastAsia="仿宋" w:hAnsi="仿宋"/>
          <w:sz w:val="32"/>
          <w:szCs w:val="32"/>
        </w:rPr>
        <w:t>万元</w:t>
      </w:r>
      <w:r>
        <w:rPr>
          <w:rStyle w:val="rowtreelevel4"/>
          <w:rFonts w:ascii="仿宋" w:eastAsia="仿宋" w:hAnsi="仿宋"/>
          <w:sz w:val="32"/>
          <w:szCs w:val="32"/>
        </w:rPr>
        <w:t>;</w:t>
      </w:r>
      <w:r>
        <w:rPr>
          <w:rFonts w:ascii="仿宋_GB2312" w:eastAsia="仿宋_GB2312" w:cs="仿宋_GB2312" w:hint="eastAsia"/>
          <w:sz w:val="32"/>
          <w:szCs w:val="32"/>
        </w:rPr>
        <w:t>社会保障和就业支出</w:t>
      </w:r>
      <w:r>
        <w:rPr>
          <w:rFonts w:ascii="仿宋_GB2312" w:eastAsia="仿宋_GB2312" w:cs="仿宋_GB2312" w:hint="eastAsia"/>
          <w:sz w:val="32"/>
          <w:szCs w:val="32"/>
        </w:rPr>
        <w:t>40.28</w:t>
      </w:r>
      <w:r>
        <w:rPr>
          <w:rFonts w:ascii="仿宋_GB2312" w:eastAsia="仿宋_GB2312" w:cs="仿宋_GB2312" w:hint="eastAsia"/>
          <w:sz w:val="32"/>
          <w:szCs w:val="32"/>
        </w:rPr>
        <w:t>万元，</w:t>
      </w:r>
      <w:r>
        <w:rPr>
          <w:rStyle w:val="rowtreelevel4"/>
          <w:rFonts w:ascii="仿宋" w:eastAsia="仿宋" w:hAnsi="仿宋"/>
          <w:sz w:val="32"/>
          <w:szCs w:val="32"/>
        </w:rPr>
        <w:t>较上年预算安排增加</w:t>
      </w:r>
      <w:r>
        <w:rPr>
          <w:rStyle w:val="rowtreelevel4"/>
          <w:rFonts w:ascii="仿宋" w:eastAsia="仿宋" w:hAnsi="仿宋" w:hint="eastAsia"/>
          <w:sz w:val="32"/>
          <w:szCs w:val="32"/>
        </w:rPr>
        <w:t>0.45</w:t>
      </w:r>
      <w:r>
        <w:rPr>
          <w:rStyle w:val="rowtreelevel4"/>
          <w:rFonts w:ascii="仿宋" w:eastAsia="仿宋" w:hAnsi="仿宋"/>
          <w:sz w:val="32"/>
          <w:szCs w:val="32"/>
        </w:rPr>
        <w:t>万元</w:t>
      </w:r>
      <w:r>
        <w:rPr>
          <w:rStyle w:val="rowtreelevel4"/>
          <w:rFonts w:ascii="仿宋" w:eastAsia="仿宋" w:hAnsi="仿宋" w:hint="eastAsia"/>
          <w:sz w:val="32"/>
          <w:szCs w:val="32"/>
        </w:rPr>
        <w:t>；</w:t>
      </w:r>
      <w:r>
        <w:rPr>
          <w:rFonts w:ascii="仿宋_GB2312" w:eastAsia="仿宋_GB2312" w:cs="仿宋_GB2312" w:hint="eastAsia"/>
          <w:sz w:val="32"/>
          <w:szCs w:val="32"/>
        </w:rPr>
        <w:t>城乡社</w:t>
      </w:r>
      <w:r>
        <w:rPr>
          <w:rFonts w:ascii="仿宋_GB2312" w:eastAsia="仿宋_GB2312" w:cs="仿宋_GB2312" w:hint="eastAsia"/>
          <w:sz w:val="32"/>
          <w:szCs w:val="32"/>
        </w:rPr>
        <w:t>区</w:t>
      </w:r>
      <w:r>
        <w:rPr>
          <w:rFonts w:ascii="仿宋_GB2312" w:eastAsia="仿宋_GB2312" w:cs="仿宋_GB2312" w:hint="eastAsia"/>
          <w:sz w:val="32"/>
          <w:szCs w:val="32"/>
        </w:rPr>
        <w:t>支出</w:t>
      </w:r>
      <w:r>
        <w:rPr>
          <w:rFonts w:ascii="仿宋_GB2312" w:eastAsia="仿宋_GB2312" w:cs="仿宋_GB2312" w:hint="eastAsia"/>
          <w:sz w:val="32"/>
          <w:szCs w:val="32"/>
        </w:rPr>
        <w:t>813.58</w:t>
      </w:r>
      <w:r>
        <w:rPr>
          <w:rFonts w:ascii="仿宋_GB2312" w:eastAsia="仿宋_GB2312" w:cs="仿宋_GB2312" w:hint="eastAsia"/>
          <w:sz w:val="32"/>
          <w:szCs w:val="32"/>
        </w:rPr>
        <w:t>万元，</w:t>
      </w:r>
      <w:r>
        <w:rPr>
          <w:rStyle w:val="rowtreelevel4"/>
          <w:rFonts w:ascii="仿宋" w:eastAsia="仿宋" w:hAnsi="仿宋"/>
          <w:sz w:val="32"/>
          <w:szCs w:val="32"/>
        </w:rPr>
        <w:t>较上年预算安排</w:t>
      </w:r>
      <w:r>
        <w:rPr>
          <w:rStyle w:val="rowtreelevel4"/>
          <w:rFonts w:ascii="仿宋" w:eastAsia="仿宋" w:hAnsi="仿宋" w:hint="eastAsia"/>
          <w:sz w:val="32"/>
          <w:szCs w:val="32"/>
        </w:rPr>
        <w:t>减少</w:t>
      </w:r>
      <w:r>
        <w:rPr>
          <w:rStyle w:val="rowtreelevel4"/>
          <w:rFonts w:ascii="仿宋" w:eastAsia="仿宋" w:hAnsi="仿宋" w:hint="eastAsia"/>
          <w:sz w:val="32"/>
          <w:szCs w:val="32"/>
        </w:rPr>
        <w:t>24.49</w:t>
      </w:r>
      <w:r>
        <w:rPr>
          <w:rStyle w:val="rowtreelevel4"/>
          <w:rFonts w:ascii="仿宋" w:eastAsia="仿宋" w:hAnsi="仿宋"/>
          <w:sz w:val="32"/>
          <w:szCs w:val="32"/>
        </w:rPr>
        <w:t>万元</w:t>
      </w:r>
      <w:r>
        <w:rPr>
          <w:rStyle w:val="rowtreelevel4"/>
          <w:rFonts w:ascii="仿宋" w:eastAsia="仿宋" w:hAnsi="仿宋" w:hint="eastAsia"/>
          <w:sz w:val="32"/>
          <w:szCs w:val="32"/>
        </w:rPr>
        <w:t>；其他支出</w:t>
      </w:r>
      <w:r>
        <w:rPr>
          <w:rStyle w:val="rowtreelevel4"/>
          <w:rFonts w:ascii="仿宋" w:eastAsia="仿宋" w:hAnsi="仿宋" w:hint="eastAsia"/>
          <w:sz w:val="32"/>
          <w:szCs w:val="32"/>
        </w:rPr>
        <w:t>200</w:t>
      </w:r>
      <w:r>
        <w:rPr>
          <w:rStyle w:val="rowtreelevel4"/>
          <w:rFonts w:ascii="仿宋" w:eastAsia="仿宋" w:hAnsi="仿宋"/>
          <w:sz w:val="32"/>
          <w:szCs w:val="32"/>
        </w:rPr>
        <w:t>万元</w:t>
      </w:r>
      <w:r>
        <w:rPr>
          <w:rStyle w:val="rowtreelevel4"/>
          <w:rFonts w:ascii="仿宋" w:eastAsia="仿宋" w:hAnsi="仿宋" w:hint="eastAsia"/>
          <w:sz w:val="32"/>
          <w:szCs w:val="32"/>
        </w:rPr>
        <w:t>，较上年预算安排增加</w:t>
      </w:r>
      <w:r>
        <w:rPr>
          <w:rStyle w:val="rowtreelevel4"/>
          <w:rFonts w:ascii="仿宋" w:eastAsia="仿宋" w:hAnsi="仿宋" w:hint="eastAsia"/>
          <w:sz w:val="32"/>
          <w:szCs w:val="32"/>
        </w:rPr>
        <w:t>200</w:t>
      </w:r>
      <w:r>
        <w:rPr>
          <w:rStyle w:val="rowtreelevel4"/>
          <w:rFonts w:ascii="仿宋" w:eastAsia="仿宋" w:hAnsi="仿宋" w:hint="eastAsia"/>
          <w:sz w:val="32"/>
          <w:szCs w:val="32"/>
        </w:rPr>
        <w:t>万元</w:t>
      </w:r>
      <w:r>
        <w:rPr>
          <w:rStyle w:val="rowtreelevel4"/>
          <w:rFonts w:ascii="仿宋" w:eastAsia="仿宋" w:hAnsi="仿宋"/>
          <w:sz w:val="32"/>
          <w:szCs w:val="32"/>
        </w:rPr>
        <w:t>。</w:t>
      </w:r>
      <w:r w:rsidR="00E77FA9">
        <w:fldChar w:fldCharType="end"/>
      </w:r>
    </w:p>
    <w:p w:rsidR="00E77FA9" w:rsidRDefault="000E35E6">
      <w:pPr>
        <w:ind w:firstLineChars="200" w:firstLine="640"/>
        <w:rPr>
          <w:rStyle w:val="rowtreelevel4"/>
          <w:rFonts w:ascii="仿宋" w:eastAsia="仿宋" w:hAnsi="仿宋"/>
          <w:b/>
          <w:sz w:val="32"/>
          <w:szCs w:val="32"/>
        </w:rPr>
      </w:pPr>
      <w:r>
        <w:rPr>
          <w:rStyle w:val="rowtreelevel4"/>
          <w:rFonts w:ascii="仿宋" w:eastAsia="仿宋" w:hAnsi="仿宋" w:hint="eastAsia"/>
          <w:sz w:val="32"/>
          <w:szCs w:val="32"/>
        </w:rPr>
        <w:t>按支出经济分类划分：</w:t>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${page400644146.ds247441498_REP_BGT_T_HC1100002019DXQ01_JJMX}</w:instrText>
      </w:r>
      <w:r w:rsidR="00E77FA9" w:rsidRPr="00E77FA9">
        <w:rPr>
          <w:rFonts w:ascii="仿宋" w:eastAsia="仿宋" w:hAnsi="仿宋"/>
          <w:sz w:val="32"/>
          <w:szCs w:val="32"/>
        </w:rPr>
        <w:fldChar w:fldCharType="separate"/>
      </w:r>
      <w:r>
        <w:rPr>
          <w:rStyle w:val="rowtreelevel4"/>
          <w:rFonts w:ascii="仿宋" w:eastAsia="仿宋" w:hAnsi="仿宋"/>
          <w:sz w:val="32"/>
          <w:szCs w:val="32"/>
        </w:rPr>
        <w:t>工资福利支出</w:t>
      </w:r>
      <w:r>
        <w:rPr>
          <w:rStyle w:val="rowtreelevel4"/>
          <w:rFonts w:ascii="仿宋" w:eastAsia="仿宋" w:hAnsi="仿宋" w:hint="eastAsia"/>
          <w:sz w:val="32"/>
          <w:szCs w:val="32"/>
        </w:rPr>
        <w:t>356.68</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24.02</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商品和服务支出</w:t>
      </w:r>
      <w:r>
        <w:rPr>
          <w:rStyle w:val="rowtreelevel4"/>
          <w:rFonts w:ascii="仿宋" w:eastAsia="仿宋" w:hAnsi="仿宋" w:hint="eastAsia"/>
          <w:sz w:val="32"/>
          <w:szCs w:val="32"/>
        </w:rPr>
        <w:t>375.28</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12.23</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Pr>
          <w:rStyle w:val="rowtreelevel4"/>
          <w:rFonts w:ascii="仿宋" w:eastAsia="仿宋" w:hAnsi="仿宋" w:hint="eastAsia"/>
          <w:sz w:val="32"/>
          <w:szCs w:val="32"/>
        </w:rPr>
        <w:t>86.50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Pr>
          <w:rStyle w:val="rowtreelevel4"/>
          <w:rFonts w:ascii="仿宋" w:eastAsia="仿宋" w:hAnsi="仿宋" w:hint="eastAsia"/>
          <w:sz w:val="32"/>
          <w:szCs w:val="32"/>
        </w:rPr>
        <w:t>0.28</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资本性支出</w:t>
      </w:r>
      <w:r>
        <w:rPr>
          <w:rStyle w:val="rowtreelevel4"/>
          <w:rFonts w:ascii="仿宋" w:eastAsia="仿宋" w:hAnsi="仿宋" w:hint="eastAsia"/>
          <w:sz w:val="32"/>
          <w:szCs w:val="32"/>
        </w:rPr>
        <w:t>35.40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较上年预算安排增加</w:t>
      </w:r>
      <w:r>
        <w:rPr>
          <w:rStyle w:val="rowtreelevel4"/>
          <w:rFonts w:ascii="仿宋" w:eastAsia="仿宋" w:hAnsi="仿宋" w:hint="eastAsia"/>
          <w:sz w:val="32"/>
          <w:szCs w:val="32"/>
        </w:rPr>
        <w:t>11.20</w:t>
      </w:r>
      <w:r>
        <w:rPr>
          <w:rStyle w:val="rowtreelevel4"/>
          <w:rFonts w:ascii="仿宋" w:eastAsia="仿宋" w:hAnsi="仿宋"/>
          <w:sz w:val="32"/>
          <w:szCs w:val="32"/>
        </w:rPr>
        <w:t>万元</w:t>
      </w:r>
      <w:r>
        <w:rPr>
          <w:rStyle w:val="rowtreelevel4"/>
          <w:rFonts w:ascii="仿宋" w:eastAsia="仿宋" w:hAnsi="仿宋" w:hint="eastAsia"/>
          <w:sz w:val="32"/>
          <w:szCs w:val="32"/>
        </w:rPr>
        <w:t>；</w:t>
      </w:r>
      <w:r w:rsidR="00E77FA9">
        <w:fldChar w:fldCharType="end"/>
      </w:r>
      <w:r>
        <w:rPr>
          <w:rStyle w:val="rowtreelevel4"/>
          <w:rFonts w:ascii="仿宋" w:eastAsia="仿宋" w:hAnsi="仿宋" w:hint="eastAsia"/>
          <w:sz w:val="32"/>
          <w:szCs w:val="32"/>
        </w:rPr>
        <w:t>其他支出</w:t>
      </w:r>
      <w:r>
        <w:rPr>
          <w:rStyle w:val="rowtreelevel4"/>
          <w:rFonts w:ascii="仿宋" w:eastAsia="仿宋" w:hAnsi="仿宋" w:hint="eastAsia"/>
          <w:sz w:val="32"/>
          <w:szCs w:val="32"/>
        </w:rPr>
        <w:t>200</w:t>
      </w:r>
      <w:r>
        <w:rPr>
          <w:rStyle w:val="rowtreelevel4"/>
          <w:rFonts w:ascii="仿宋" w:eastAsia="仿宋" w:hAnsi="仿宋"/>
          <w:sz w:val="32"/>
          <w:szCs w:val="32"/>
        </w:rPr>
        <w:t>万元</w:t>
      </w:r>
      <w:r>
        <w:rPr>
          <w:rStyle w:val="rowtreelevel4"/>
          <w:rFonts w:ascii="仿宋" w:eastAsia="仿宋" w:hAnsi="仿宋" w:hint="eastAsia"/>
          <w:sz w:val="32"/>
          <w:szCs w:val="32"/>
        </w:rPr>
        <w:t>，较上年预算安排增加</w:t>
      </w:r>
      <w:r>
        <w:rPr>
          <w:rStyle w:val="rowtreelevel4"/>
          <w:rFonts w:ascii="仿宋" w:eastAsia="仿宋" w:hAnsi="仿宋" w:hint="eastAsia"/>
          <w:sz w:val="32"/>
          <w:szCs w:val="32"/>
        </w:rPr>
        <w:t>200</w:t>
      </w:r>
      <w:r>
        <w:rPr>
          <w:rStyle w:val="rowtreelevel4"/>
          <w:rFonts w:ascii="仿宋" w:eastAsia="仿宋" w:hAnsi="仿宋" w:hint="eastAsia"/>
          <w:sz w:val="32"/>
          <w:szCs w:val="32"/>
        </w:rPr>
        <w:t>万元</w:t>
      </w:r>
      <w:r>
        <w:rPr>
          <w:rStyle w:val="rowtreelevel4"/>
          <w:rFonts w:ascii="仿宋" w:eastAsia="仿宋" w:hAnsi="仿宋"/>
          <w:sz w:val="32"/>
          <w:szCs w:val="32"/>
        </w:rPr>
        <w:t>。</w:t>
      </w:r>
    </w:p>
    <w:p w:rsidR="00E77FA9" w:rsidRDefault="000E35E6">
      <w:pPr>
        <w:ind w:firstLineChars="200" w:firstLine="643"/>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 xml:space="preserve"> (</w:t>
      </w:r>
      <w:r>
        <w:rPr>
          <w:rStyle w:val="rowtreelevel4"/>
          <w:rFonts w:ascii="Adobe 仿宋 Std R" w:eastAsia="Adobe 仿宋 Std R" w:hAnsi="Adobe 仿宋 Std R" w:hint="eastAsia"/>
          <w:b/>
          <w:sz w:val="32"/>
          <w:szCs w:val="32"/>
        </w:rPr>
        <w:t>三</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财政拨款支出情况</w:t>
      </w:r>
    </w:p>
    <w:p w:rsidR="00E77FA9" w:rsidRDefault="000E35E6">
      <w:pPr>
        <w:ind w:firstLineChars="200" w:firstLine="640"/>
        <w:rPr>
          <w:rStyle w:val="rowtreelevel4"/>
          <w:rFonts w:ascii="仿宋" w:eastAsia="仿宋_GB2312" w:hAnsi="仿宋"/>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022</w:t>
      </w:r>
      <w:r>
        <w:rPr>
          <w:rStyle w:val="rowtreelevel4"/>
          <w:rFonts w:ascii="仿宋" w:eastAsia="仿宋" w:hAnsi="仿宋" w:hint="eastAsia"/>
          <w:sz w:val="32"/>
          <w:szCs w:val="32"/>
        </w:rPr>
        <w:t>年</w:t>
      </w:r>
      <w:r>
        <w:rPr>
          <w:rFonts w:ascii="仿宋" w:eastAsia="仿宋" w:hAnsi="仿宋" w:hint="eastAsia"/>
          <w:sz w:val="32"/>
          <w:szCs w:val="32"/>
        </w:rPr>
        <w:t>城市管理局</w:t>
      </w:r>
      <w:r>
        <w:rPr>
          <w:rStyle w:val="rowtreelevel4"/>
          <w:rFonts w:ascii="仿宋" w:eastAsia="仿宋" w:hAnsi="仿宋" w:hint="eastAsia"/>
          <w:sz w:val="32"/>
          <w:szCs w:val="32"/>
        </w:rPr>
        <w:t>财政拨款支出预算总额为</w:t>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${page400644146.ds215660413_REP_BGT_T_HC1100002019_DXQ02_S_CBXJ}</w:instrText>
      </w:r>
      <w:r w:rsidR="00E77FA9" w:rsidRPr="00E77FA9">
        <w:rPr>
          <w:rFonts w:ascii="仿宋" w:eastAsia="仿宋" w:hAnsi="仿宋"/>
          <w:sz w:val="32"/>
          <w:szCs w:val="32"/>
        </w:rPr>
        <w:fldChar w:fldCharType="separate"/>
      </w:r>
      <w:r>
        <w:rPr>
          <w:rStyle w:val="rowtreelevel4"/>
          <w:rFonts w:ascii="仿宋" w:eastAsia="仿宋" w:hAnsi="仿宋"/>
          <w:sz w:val="32"/>
          <w:szCs w:val="32"/>
        </w:rPr>
        <w:t>财政拨款支出预</w:t>
      </w:r>
      <w:r>
        <w:rPr>
          <w:rStyle w:val="rowtreelevel4"/>
          <w:rFonts w:ascii="仿宋" w:eastAsia="仿宋" w:hAnsi="仿宋"/>
          <w:sz w:val="32"/>
          <w:szCs w:val="32"/>
        </w:rPr>
        <w:lastRenderedPageBreak/>
        <w:t>算总额</w:t>
      </w:r>
      <w:r>
        <w:rPr>
          <w:rFonts w:ascii="仿宋" w:eastAsia="仿宋" w:hAnsi="仿宋" w:cs="Times New Roman" w:hint="eastAsia"/>
          <w:kern w:val="0"/>
          <w:sz w:val="32"/>
          <w:szCs w:val="32"/>
        </w:rPr>
        <w:t>853.86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24.14</w:t>
      </w:r>
      <w:r>
        <w:rPr>
          <w:rStyle w:val="rowtreelevel4"/>
          <w:rFonts w:ascii="仿宋" w:eastAsia="仿宋" w:hAnsi="仿宋"/>
          <w:sz w:val="32"/>
          <w:szCs w:val="32"/>
        </w:rPr>
        <w:t>万元</w:t>
      </w:r>
      <w:r>
        <w:rPr>
          <w:rStyle w:val="rowtreelevel4"/>
          <w:rFonts w:ascii="仿宋" w:eastAsia="仿宋" w:hAnsi="仿宋"/>
          <w:sz w:val="32"/>
          <w:szCs w:val="32"/>
        </w:rPr>
        <w:t>;</w:t>
      </w:r>
      <w:r w:rsidR="00E77FA9">
        <w:fldChar w:fldCharType="end"/>
      </w:r>
      <w:r>
        <w:rPr>
          <w:rFonts w:ascii="仿宋_GB2312" w:eastAsia="仿宋_GB2312" w:cs="仿宋_GB2312" w:hint="eastAsia"/>
          <w:sz w:val="32"/>
          <w:szCs w:val="32"/>
        </w:rPr>
        <w:t>主要原因是：</w:t>
      </w:r>
      <w:r>
        <w:rPr>
          <w:rFonts w:ascii="仿宋_GB2312" w:eastAsia="仿宋_GB2312" w:cs="仿宋_GB2312" w:hint="eastAsia"/>
          <w:sz w:val="32"/>
          <w:szCs w:val="32"/>
        </w:rPr>
        <w:t>节约日常开支经费。</w:t>
      </w:r>
    </w:p>
    <w:p w:rsidR="00E77FA9" w:rsidRDefault="000E35E6">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按支出功能科目划分：</w:t>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${page400644146.ds247441498_REP_BGT_T_HC1100002019DXQ01_GNCBMX}</w:instrText>
      </w:r>
      <w:r w:rsidR="00E77FA9" w:rsidRPr="00E77FA9">
        <w:rPr>
          <w:rFonts w:ascii="仿宋" w:eastAsia="仿宋" w:hAnsi="仿宋"/>
          <w:sz w:val="32"/>
          <w:szCs w:val="32"/>
        </w:rPr>
        <w:fldChar w:fldCharType="separate"/>
      </w:r>
      <w:r>
        <w:rPr>
          <w:rStyle w:val="rowtreelevel4"/>
          <w:rFonts w:ascii="仿宋" w:eastAsia="仿宋" w:hAnsi="仿宋"/>
          <w:sz w:val="32"/>
          <w:szCs w:val="32"/>
        </w:rPr>
        <w:t>一般公共</w:t>
      </w:r>
      <w:r>
        <w:rPr>
          <w:rStyle w:val="rowtreelevel4"/>
          <w:rFonts w:ascii="仿宋" w:eastAsia="仿宋" w:hAnsi="仿宋" w:hint="eastAsia"/>
          <w:sz w:val="32"/>
          <w:szCs w:val="32"/>
        </w:rPr>
        <w:t>预算</w:t>
      </w:r>
      <w:r>
        <w:rPr>
          <w:rStyle w:val="rowtreelevel4"/>
          <w:rFonts w:ascii="仿宋" w:eastAsia="仿宋" w:hAnsi="仿宋"/>
          <w:sz w:val="32"/>
          <w:szCs w:val="32"/>
        </w:rPr>
        <w:t>支出</w:t>
      </w:r>
      <w:r>
        <w:rPr>
          <w:rStyle w:val="rowtreelevel4"/>
          <w:rFonts w:ascii="仿宋" w:eastAsia="仿宋" w:hAnsi="仿宋" w:hint="eastAsia"/>
          <w:sz w:val="32"/>
          <w:szCs w:val="32"/>
        </w:rPr>
        <w:t>853.86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社会保障和就业支出</w:t>
      </w:r>
      <w:r>
        <w:rPr>
          <w:rStyle w:val="rowtreelevel4"/>
          <w:rFonts w:ascii="仿宋" w:eastAsia="仿宋" w:hAnsi="仿宋" w:hint="eastAsia"/>
          <w:sz w:val="32"/>
          <w:szCs w:val="32"/>
        </w:rPr>
        <w:t>40.28</w:t>
      </w:r>
      <w:r>
        <w:rPr>
          <w:rStyle w:val="rowtreelevel4"/>
          <w:rFonts w:ascii="仿宋" w:eastAsia="仿宋" w:hAnsi="仿宋"/>
          <w:sz w:val="32"/>
          <w:szCs w:val="32"/>
        </w:rPr>
        <w:t>万元</w:t>
      </w:r>
      <w:r>
        <w:rPr>
          <w:rStyle w:val="rowtreelevel4"/>
          <w:rFonts w:ascii="仿宋" w:eastAsia="仿宋" w:hAnsi="仿宋"/>
          <w:sz w:val="32"/>
          <w:szCs w:val="32"/>
        </w:rPr>
        <w:t>,</w:t>
      </w:r>
      <w:r>
        <w:rPr>
          <w:rFonts w:ascii="仿宋_GB2312" w:eastAsia="仿宋_GB2312" w:cs="仿宋_GB2312" w:hint="eastAsia"/>
          <w:sz w:val="32"/>
          <w:szCs w:val="32"/>
        </w:rPr>
        <w:t>城乡社</w:t>
      </w:r>
      <w:r>
        <w:rPr>
          <w:rFonts w:ascii="仿宋_GB2312" w:eastAsia="仿宋_GB2312" w:cs="仿宋_GB2312" w:hint="eastAsia"/>
          <w:sz w:val="32"/>
          <w:szCs w:val="32"/>
        </w:rPr>
        <w:t>区</w:t>
      </w:r>
      <w:r>
        <w:rPr>
          <w:rFonts w:ascii="仿宋_GB2312" w:eastAsia="仿宋_GB2312" w:cs="仿宋_GB2312" w:hint="eastAsia"/>
          <w:sz w:val="32"/>
          <w:szCs w:val="32"/>
        </w:rPr>
        <w:t>支出</w:t>
      </w:r>
      <w:r>
        <w:rPr>
          <w:rFonts w:ascii="仿宋_GB2312" w:eastAsia="仿宋_GB2312" w:cs="仿宋_GB2312" w:hint="eastAsia"/>
          <w:sz w:val="32"/>
          <w:szCs w:val="32"/>
        </w:rPr>
        <w:t>813.58</w:t>
      </w:r>
      <w:r>
        <w:rPr>
          <w:rFonts w:ascii="仿宋_GB2312" w:eastAsia="仿宋_GB2312" w:cs="仿宋_GB2312" w:hint="eastAsia"/>
          <w:sz w:val="32"/>
          <w:szCs w:val="32"/>
        </w:rPr>
        <w:t>万元</w:t>
      </w:r>
      <w:r>
        <w:rPr>
          <w:rStyle w:val="rowtreelevel4"/>
          <w:rFonts w:ascii="仿宋" w:eastAsia="仿宋" w:hAnsi="仿宋"/>
          <w:sz w:val="32"/>
          <w:szCs w:val="32"/>
        </w:rPr>
        <w:t>。</w:t>
      </w:r>
      <w:r w:rsidR="00E77FA9">
        <w:fldChar w:fldCharType="end"/>
      </w:r>
    </w:p>
    <w:p w:rsidR="00E77FA9" w:rsidRDefault="000E35E6">
      <w:pPr>
        <w:ind w:firstLineChars="200" w:firstLine="640"/>
        <w:rPr>
          <w:rStyle w:val="rowtreelevel4"/>
          <w:rFonts w:ascii="Adobe 仿宋 Std R" w:eastAsia="Adobe 仿宋 Std R" w:hAnsi="Adobe 仿宋 Std R"/>
          <w:b/>
          <w:sz w:val="32"/>
          <w:szCs w:val="32"/>
        </w:rPr>
      </w:pPr>
      <w:r>
        <w:rPr>
          <w:rStyle w:val="rowtreelevel4"/>
          <w:rFonts w:ascii="仿宋" w:eastAsia="仿宋" w:hAnsi="仿宋" w:hint="eastAsia"/>
          <w:sz w:val="32"/>
          <w:szCs w:val="32"/>
        </w:rPr>
        <w:t>按支出项目类别划分：</w:t>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${page400644146.ds215660413_REP_BGT_T_HC1100002019_DXQ02_JBZCQKCB}</w:instrText>
      </w:r>
      <w:r w:rsidR="00E77FA9" w:rsidRPr="00E77FA9">
        <w:rPr>
          <w:rFonts w:ascii="仿宋" w:eastAsia="仿宋" w:hAnsi="仿宋"/>
          <w:sz w:val="32"/>
          <w:szCs w:val="32"/>
        </w:rPr>
        <w:fldChar w:fldCharType="separate"/>
      </w:r>
      <w:r>
        <w:rPr>
          <w:rStyle w:val="rowtreelevel4"/>
          <w:rFonts w:ascii="仿宋" w:eastAsia="仿宋" w:hAnsi="仿宋"/>
          <w:sz w:val="32"/>
          <w:szCs w:val="32"/>
        </w:rPr>
        <w:t>基本支</w:t>
      </w:r>
      <w:r>
        <w:rPr>
          <w:rStyle w:val="rowtreelevel4"/>
          <w:rFonts w:ascii="仿宋" w:eastAsia="仿宋" w:hAnsi="仿宋" w:hint="eastAsia"/>
          <w:sz w:val="32"/>
          <w:szCs w:val="32"/>
        </w:rPr>
        <w:t>出</w:t>
      </w:r>
      <w:r>
        <w:rPr>
          <w:rStyle w:val="rowtreelevel4"/>
          <w:rFonts w:ascii="仿宋" w:eastAsia="仿宋" w:hAnsi="仿宋" w:hint="eastAsia"/>
          <w:sz w:val="32"/>
          <w:szCs w:val="32"/>
        </w:rPr>
        <w:t>853.86</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较上年预算安排减少</w:t>
      </w:r>
      <w:r>
        <w:rPr>
          <w:rStyle w:val="rowtreelevel4"/>
          <w:rFonts w:ascii="仿宋" w:eastAsia="仿宋" w:hAnsi="仿宋" w:hint="eastAsia"/>
          <w:sz w:val="32"/>
          <w:szCs w:val="32"/>
        </w:rPr>
        <w:t>24.14</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其中：工资福利支出</w:t>
      </w:r>
      <w:r>
        <w:rPr>
          <w:rStyle w:val="rowtreelevel4"/>
          <w:rFonts w:ascii="仿宋" w:eastAsia="仿宋" w:hAnsi="仿宋"/>
          <w:sz w:val="32"/>
          <w:szCs w:val="32"/>
        </w:rPr>
        <w:t>356</w:t>
      </w:r>
      <w:r>
        <w:rPr>
          <w:rStyle w:val="rowtreelevel4"/>
          <w:rFonts w:ascii="仿宋" w:eastAsia="仿宋" w:hAnsi="仿宋"/>
          <w:sz w:val="32"/>
          <w:szCs w:val="32"/>
        </w:rPr>
        <w:t>.68</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商品和服务支出</w:t>
      </w:r>
      <w:r>
        <w:rPr>
          <w:rStyle w:val="rowtreelevel4"/>
          <w:rFonts w:ascii="仿宋" w:eastAsia="仿宋" w:hAnsi="仿宋"/>
          <w:sz w:val="32"/>
          <w:szCs w:val="32"/>
        </w:rPr>
        <w:t>375.28</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对个人和家庭的补助</w:t>
      </w:r>
      <w:r>
        <w:rPr>
          <w:rStyle w:val="rowtreelevel4"/>
          <w:rFonts w:ascii="仿宋" w:eastAsia="仿宋" w:hAnsi="仿宋"/>
          <w:sz w:val="32"/>
          <w:szCs w:val="32"/>
        </w:rPr>
        <w:t>86.50</w:t>
      </w:r>
      <w:r>
        <w:rPr>
          <w:rStyle w:val="rowtreelevel4"/>
          <w:rFonts w:ascii="仿宋" w:eastAsia="仿宋" w:hAnsi="仿宋"/>
          <w:sz w:val="32"/>
          <w:szCs w:val="32"/>
        </w:rPr>
        <w:t>万元</w:t>
      </w:r>
      <w:r>
        <w:rPr>
          <w:rStyle w:val="rowtreelevel4"/>
          <w:rFonts w:ascii="仿宋" w:eastAsia="仿宋" w:hAnsi="仿宋"/>
          <w:sz w:val="32"/>
          <w:szCs w:val="32"/>
        </w:rPr>
        <w:t>,</w:t>
      </w:r>
      <w:r>
        <w:rPr>
          <w:rStyle w:val="rowtreelevel4"/>
          <w:rFonts w:ascii="仿宋" w:eastAsia="仿宋" w:hAnsi="仿宋"/>
          <w:sz w:val="32"/>
          <w:szCs w:val="32"/>
        </w:rPr>
        <w:t>资本性支出</w:t>
      </w:r>
      <w:r>
        <w:rPr>
          <w:rStyle w:val="rowtreelevel4"/>
          <w:rFonts w:ascii="仿宋" w:eastAsia="仿宋" w:hAnsi="仿宋"/>
          <w:sz w:val="32"/>
          <w:szCs w:val="32"/>
        </w:rPr>
        <w:t>35.40</w:t>
      </w:r>
      <w:r>
        <w:rPr>
          <w:rStyle w:val="rowtreelevel4"/>
          <w:rFonts w:ascii="仿宋" w:eastAsia="仿宋" w:hAnsi="仿宋"/>
          <w:sz w:val="32"/>
          <w:szCs w:val="32"/>
        </w:rPr>
        <w:t>万元。</w:t>
      </w:r>
      <w:r w:rsidR="00E77FA9">
        <w:fldChar w:fldCharType="end"/>
      </w:r>
    </w:p>
    <w:p w:rsidR="00E77FA9" w:rsidRDefault="000E35E6">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四</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政府性基金情况</w:t>
      </w:r>
    </w:p>
    <w:p w:rsidR="00E77FA9" w:rsidRDefault="000E35E6">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022</w:t>
      </w:r>
      <w:r>
        <w:rPr>
          <w:rStyle w:val="rowtreelevel4"/>
          <w:rFonts w:ascii="仿宋" w:eastAsia="仿宋" w:hAnsi="仿宋" w:hint="eastAsia"/>
          <w:sz w:val="32"/>
          <w:szCs w:val="32"/>
        </w:rPr>
        <w:t>年</w:t>
      </w:r>
      <w:r>
        <w:rPr>
          <w:rFonts w:ascii="仿宋" w:eastAsia="仿宋" w:hAnsi="仿宋" w:hint="eastAsia"/>
          <w:sz w:val="32"/>
          <w:szCs w:val="32"/>
        </w:rPr>
        <w:t>城市管理局</w:t>
      </w:r>
      <w:r>
        <w:rPr>
          <w:rFonts w:ascii="仿宋" w:eastAsia="仿宋" w:hAnsi="仿宋" w:hint="eastAsia"/>
          <w:sz w:val="32"/>
          <w:szCs w:val="32"/>
        </w:rPr>
        <w:t>部门</w:t>
      </w:r>
      <w:r>
        <w:rPr>
          <w:rFonts w:ascii="Adobe 仿宋 Std R" w:eastAsia="Adobe 仿宋 Std R" w:hAnsi="Adobe 仿宋 Std R"/>
          <w:sz w:val="32"/>
          <w:szCs w:val="32"/>
        </w:rPr>
        <w:t>政府性基金支出预算</w:t>
      </w:r>
      <w:r>
        <w:rPr>
          <w:rStyle w:val="rowtreelevel4"/>
          <w:rFonts w:ascii="仿宋" w:eastAsia="仿宋" w:hAnsi="仿宋" w:hint="eastAsia"/>
          <w:sz w:val="32"/>
          <w:szCs w:val="32"/>
        </w:rPr>
        <w:t>为</w:t>
      </w:r>
      <w:r>
        <w:rPr>
          <w:rStyle w:val="rowtreelevel4"/>
          <w:rFonts w:ascii="仿宋" w:eastAsia="仿宋" w:hAnsi="仿宋" w:hint="eastAsia"/>
          <w:sz w:val="32"/>
          <w:szCs w:val="32"/>
        </w:rPr>
        <w:t>0</w:t>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${page400644146.ds215660413_REP_BGT_T_HC1100002019_DXQ02_JBZCQKJJ}</w:instrText>
      </w:r>
      <w:r w:rsidR="00E77FA9" w:rsidRPr="00E77FA9">
        <w:rPr>
          <w:rFonts w:ascii="仿宋" w:eastAsia="仿宋" w:hAnsi="仿宋"/>
          <w:sz w:val="32"/>
          <w:szCs w:val="32"/>
        </w:rPr>
        <w:fldChar w:fldCharType="end"/>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${page400644146.ds215660413_REP_BGT_T_HC1100002019_DXQ02_XMZCQKJJ}</w:instrText>
      </w:r>
      <w:r w:rsidR="00E77FA9" w:rsidRPr="00E77FA9">
        <w:rPr>
          <w:rFonts w:ascii="仿宋" w:eastAsia="仿宋" w:hAnsi="仿宋"/>
          <w:sz w:val="32"/>
          <w:szCs w:val="32"/>
        </w:rPr>
        <w:fldChar w:fldCharType="end"/>
      </w:r>
    </w:p>
    <w:p w:rsidR="00E77FA9" w:rsidRDefault="000E35E6">
      <w:pPr>
        <w:ind w:firstLineChars="300" w:firstLine="960"/>
        <w:rPr>
          <w:rStyle w:val="rowtreelevel4"/>
          <w:rFonts w:ascii="仿宋" w:eastAsia="仿宋" w:hAnsi="仿宋"/>
          <w:sz w:val="32"/>
          <w:szCs w:val="32"/>
          <w:highlight w:val="yellow"/>
        </w:rPr>
      </w:pPr>
      <w:r>
        <w:rPr>
          <w:rStyle w:val="rowtreelevel4"/>
          <w:rFonts w:ascii="仿宋" w:eastAsia="仿宋" w:hAnsi="仿宋" w:hint="eastAsia"/>
          <w:sz w:val="32"/>
          <w:szCs w:val="32"/>
        </w:rPr>
        <w:t>没有使用政府性基金预算拨款安排的支出</w:t>
      </w:r>
    </w:p>
    <w:p w:rsidR="00E77FA9" w:rsidRDefault="000E35E6">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（五）国有资本经营情况</w:t>
      </w:r>
    </w:p>
    <w:p w:rsidR="00E77FA9" w:rsidRDefault="000E35E6">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022</w:t>
      </w:r>
      <w:r>
        <w:rPr>
          <w:rStyle w:val="rowtreelevel4"/>
          <w:rFonts w:ascii="仿宋" w:eastAsia="仿宋" w:hAnsi="仿宋" w:hint="eastAsia"/>
          <w:sz w:val="32"/>
          <w:szCs w:val="32"/>
        </w:rPr>
        <w:t>年</w:t>
      </w:r>
      <w:r>
        <w:rPr>
          <w:rStyle w:val="rowtreelevel4"/>
          <w:rFonts w:ascii="仿宋" w:eastAsia="仿宋" w:hAnsi="仿宋" w:hint="eastAsia"/>
          <w:sz w:val="32"/>
          <w:szCs w:val="32"/>
        </w:rPr>
        <w:t>城市管理局</w:t>
      </w:r>
      <w:r>
        <w:rPr>
          <w:rFonts w:ascii="仿宋" w:eastAsia="仿宋" w:hAnsi="仿宋" w:hint="eastAsia"/>
          <w:sz w:val="32"/>
          <w:szCs w:val="32"/>
        </w:rPr>
        <w:t>部门</w:t>
      </w:r>
      <w:r>
        <w:rPr>
          <w:rStyle w:val="rowtreelevel4"/>
          <w:rFonts w:ascii="仿宋" w:eastAsia="仿宋" w:hAnsi="仿宋" w:hint="eastAsia"/>
          <w:sz w:val="32"/>
          <w:szCs w:val="32"/>
        </w:rPr>
        <w:t>国有资本经营</w:t>
      </w:r>
      <w:r>
        <w:rPr>
          <w:rStyle w:val="rowtreelevel4"/>
          <w:rFonts w:ascii="仿宋" w:eastAsia="仿宋" w:hAnsi="仿宋"/>
          <w:sz w:val="32"/>
          <w:szCs w:val="32"/>
        </w:rPr>
        <w:t>支出预算</w:t>
      </w:r>
      <w:r>
        <w:rPr>
          <w:rStyle w:val="rowtreelevel4"/>
          <w:rFonts w:ascii="仿宋" w:eastAsia="仿宋" w:hAnsi="仿宋" w:hint="eastAsia"/>
          <w:sz w:val="32"/>
          <w:szCs w:val="32"/>
        </w:rPr>
        <w:t>为</w:t>
      </w:r>
      <w:r>
        <w:rPr>
          <w:rStyle w:val="rowtreelevel4"/>
          <w:rFonts w:ascii="仿宋" w:eastAsia="仿宋" w:hAnsi="仿宋" w:hint="eastAsia"/>
          <w:sz w:val="32"/>
          <w:szCs w:val="32"/>
        </w:rPr>
        <w:t>0</w:t>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${page400644146.ds215660413_REP_BGT_T_HC1100002019_DXQ02_S_AMTGYZBJYYSZJ}</w:instrText>
      </w:r>
      <w:r w:rsidR="00E77FA9" w:rsidRPr="00E77FA9">
        <w:rPr>
          <w:rFonts w:ascii="仿宋" w:eastAsia="仿宋" w:hAnsi="仿宋"/>
          <w:sz w:val="32"/>
          <w:szCs w:val="32"/>
        </w:rPr>
        <w:fldChar w:fldCharType="end"/>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${page400644146.ds215660413_REP_BGT_T_HC1100002019_DXQ02_JBZCQKGY}</w:instrText>
      </w:r>
      <w:r w:rsidR="00E77FA9" w:rsidRPr="00E77FA9">
        <w:rPr>
          <w:rFonts w:ascii="仿宋" w:eastAsia="仿宋" w:hAnsi="仿宋"/>
          <w:sz w:val="32"/>
          <w:szCs w:val="32"/>
        </w:rPr>
        <w:fldChar w:fldCharType="end"/>
      </w:r>
      <w:r w:rsidR="00E77FA9" w:rsidRPr="00E77FA9">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${page400644146.ds215660413_REP_BGT_T_HC1100002019_DXQ02_XMZCQKGY}</w:instrText>
      </w:r>
      <w:r w:rsidR="00E77FA9" w:rsidRPr="00E77FA9">
        <w:rPr>
          <w:rFonts w:ascii="仿宋" w:eastAsia="仿宋" w:hAnsi="仿宋"/>
          <w:sz w:val="32"/>
          <w:szCs w:val="32"/>
        </w:rPr>
        <w:fldChar w:fldCharType="end"/>
      </w:r>
    </w:p>
    <w:p w:rsidR="00E77FA9" w:rsidRDefault="000E35E6">
      <w:pPr>
        <w:ind w:firstLineChars="400" w:firstLine="1280"/>
        <w:rPr>
          <w:rStyle w:val="rowtreelevel4"/>
          <w:rFonts w:ascii="仿宋" w:eastAsia="仿宋" w:hAnsi="仿宋"/>
          <w:sz w:val="32"/>
          <w:szCs w:val="32"/>
        </w:rPr>
      </w:pPr>
      <w:r>
        <w:rPr>
          <w:rStyle w:val="rowtreelevel4"/>
          <w:rFonts w:ascii="仿宋" w:eastAsia="仿宋" w:hAnsi="仿宋" w:hint="eastAsia"/>
          <w:sz w:val="32"/>
          <w:szCs w:val="32"/>
        </w:rPr>
        <w:t>没有使用政府性基金预算拨款安排的支出</w:t>
      </w:r>
    </w:p>
    <w:p w:rsidR="00E77FA9" w:rsidRDefault="000E35E6">
      <w:pPr>
        <w:ind w:firstLineChars="100" w:firstLine="321"/>
        <w:rPr>
          <w:rStyle w:val="rowtreelevel4"/>
          <w:rFonts w:ascii="Adobe 仿宋 Std R" w:eastAsia="Adobe 仿宋 Std R" w:hAnsi="Adobe 仿宋 Std R"/>
          <w:b/>
          <w:sz w:val="32"/>
          <w:szCs w:val="32"/>
        </w:rPr>
      </w:pPr>
      <w:r>
        <w:rPr>
          <w:rStyle w:val="rowtreelevel4"/>
          <w:rFonts w:ascii="宋体" w:hAnsi="宋体" w:hint="eastAsia"/>
          <w:b/>
          <w:sz w:val="32"/>
          <w:szCs w:val="32"/>
        </w:rPr>
        <w:t xml:space="preserve"> </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六</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机关运行经费等重要事项的说明</w:t>
      </w:r>
    </w:p>
    <w:p w:rsidR="00E77FA9" w:rsidRDefault="000E35E6">
      <w:pPr>
        <w:widowControl/>
        <w:spacing w:line="580" w:lineRule="exact"/>
        <w:ind w:firstLine="636"/>
        <w:jc w:val="left"/>
        <w:rPr>
          <w:rFonts w:ascii="Adobe 仿宋 Std R" w:eastAsia="Adobe 仿宋 Std R" w:hAnsi="Adobe 仿宋 Std R"/>
          <w:sz w:val="32"/>
          <w:szCs w:val="32"/>
        </w:rPr>
      </w:pPr>
      <w:r>
        <w:rPr>
          <w:rStyle w:val="rowtreelevel4"/>
          <w:rFonts w:ascii="Adobe 仿宋 Std R" w:eastAsia="Adobe 仿宋 Std R" w:hAnsi="Adobe 仿宋 Std R" w:hint="eastAsia"/>
          <w:sz w:val="32"/>
          <w:szCs w:val="32"/>
        </w:rPr>
        <w:t>2022</w:t>
      </w:r>
      <w:r>
        <w:rPr>
          <w:rStyle w:val="rowtreelevel4"/>
          <w:rFonts w:ascii="Adobe 仿宋 Std R" w:eastAsia="Adobe 仿宋 Std R" w:hAnsi="Adobe 仿宋 Std R" w:hint="eastAsia"/>
          <w:sz w:val="32"/>
          <w:szCs w:val="32"/>
        </w:rPr>
        <w:t>年</w:t>
      </w:r>
      <w:r>
        <w:rPr>
          <w:rFonts w:ascii="仿宋" w:eastAsia="仿宋" w:hAnsi="仿宋" w:hint="eastAsia"/>
          <w:sz w:val="32"/>
          <w:szCs w:val="32"/>
        </w:rPr>
        <w:t>城市管理局</w:t>
      </w:r>
      <w:r>
        <w:rPr>
          <w:rFonts w:ascii="Adobe 仿宋 Std R" w:eastAsia="Adobe 仿宋 Std R" w:hAnsi="Adobe 仿宋 Std R" w:hint="eastAsia"/>
          <w:sz w:val="32"/>
          <w:szCs w:val="32"/>
        </w:rPr>
        <w:t>部门机关运行费预算</w:t>
      </w:r>
      <w:r>
        <w:rPr>
          <w:rFonts w:ascii="Adobe 仿宋 Std R" w:eastAsia="Adobe 仿宋 Std R" w:hAnsi="Adobe 仿宋 Std R" w:hint="eastAsia"/>
          <w:sz w:val="32"/>
          <w:szCs w:val="32"/>
        </w:rPr>
        <w:t>375.28</w:t>
      </w:r>
      <w:r>
        <w:rPr>
          <w:rFonts w:ascii="Adobe 仿宋 Std R" w:eastAsia="Adobe 仿宋 Std R" w:hAnsi="Adobe 仿宋 Std R" w:hint="eastAsia"/>
          <w:sz w:val="32"/>
          <w:szCs w:val="32"/>
        </w:rPr>
        <w:t>万元，比</w:t>
      </w:r>
      <w:r>
        <w:rPr>
          <w:rFonts w:ascii="Adobe 仿宋 Std R" w:eastAsia="Adobe 仿宋 Std R" w:hAnsi="Adobe 仿宋 Std R" w:hint="eastAsia"/>
          <w:sz w:val="32"/>
          <w:szCs w:val="32"/>
        </w:rPr>
        <w:t>2021</w:t>
      </w:r>
      <w:r>
        <w:rPr>
          <w:rFonts w:ascii="Adobe 仿宋 Std R" w:eastAsia="Adobe 仿宋 Std R" w:hAnsi="Adobe 仿宋 Std R" w:hint="eastAsia"/>
          <w:sz w:val="32"/>
          <w:szCs w:val="32"/>
        </w:rPr>
        <w:t>年预算减少</w:t>
      </w:r>
      <w:r>
        <w:rPr>
          <w:rFonts w:ascii="Adobe 仿宋 Std R" w:eastAsia="Adobe 仿宋 Std R" w:hAnsi="Adobe 仿宋 Std R" w:hint="eastAsia"/>
          <w:sz w:val="32"/>
          <w:szCs w:val="32"/>
        </w:rPr>
        <w:t>387.51</w:t>
      </w:r>
      <w:r>
        <w:rPr>
          <w:rFonts w:ascii="Adobe 仿宋 Std R" w:eastAsia="Adobe 仿宋 Std R" w:hAnsi="Adobe 仿宋 Std R" w:hint="eastAsia"/>
          <w:sz w:val="32"/>
          <w:szCs w:val="32"/>
        </w:rPr>
        <w:t>万元，下降</w:t>
      </w:r>
      <w:r>
        <w:rPr>
          <w:rFonts w:ascii="Adobe 仿宋 Std R" w:eastAsia="Adobe 仿宋 Std R" w:hAnsi="Adobe 仿宋 Std R" w:hint="eastAsia"/>
          <w:sz w:val="32"/>
          <w:szCs w:val="32"/>
        </w:rPr>
        <w:t>3.16</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主要原因是：</w:t>
      </w:r>
      <w:r>
        <w:rPr>
          <w:rFonts w:ascii="仿宋_GB2312" w:eastAsia="仿宋_GB2312" w:cs="仿宋_GB2312" w:hint="eastAsia"/>
          <w:sz w:val="32"/>
          <w:szCs w:val="32"/>
        </w:rPr>
        <w:t>节约各项费用开支。</w:t>
      </w:r>
    </w:p>
    <w:p w:rsidR="00E77FA9" w:rsidRDefault="000E35E6">
      <w:pPr>
        <w:widowControl/>
        <w:spacing w:line="580" w:lineRule="exact"/>
        <w:ind w:firstLineChars="200" w:firstLine="640"/>
        <w:jc w:val="left"/>
        <w:rPr>
          <w:rFonts w:ascii="Adobe 仿宋 Std R" w:eastAsia="Adobe 仿宋 Std R" w:hAnsi="Adobe 仿宋 Std R"/>
          <w:sz w:val="32"/>
          <w:szCs w:val="32"/>
        </w:rPr>
      </w:pPr>
      <w:r>
        <w:rPr>
          <w:rFonts w:ascii="Adobe 仿宋 Std R" w:eastAsia="Adobe 仿宋 Std R" w:hAnsi="Adobe 仿宋 Std R" w:hint="eastAsia"/>
          <w:sz w:val="32"/>
          <w:szCs w:val="32"/>
        </w:rPr>
        <w:t>按照财政部《地方预决算公开操作规程》明确的口径，机关运行费指各部门的公用经费，包括办公及印刷费、邮电费、差旅费、会议费、福利费、日常维</w:t>
      </w:r>
      <w:r>
        <w:rPr>
          <w:rFonts w:ascii="Adobe 仿宋 Std R" w:eastAsia="Adobe 仿宋 Std R" w:hAnsi="Adobe 仿宋 Std R" w:hint="eastAsia"/>
          <w:sz w:val="32"/>
          <w:szCs w:val="32"/>
        </w:rPr>
        <w:t>修费、专用材料及一般设备购置费、办公</w:t>
      </w:r>
      <w:r>
        <w:rPr>
          <w:rFonts w:ascii="Adobe 仿宋 Std R" w:eastAsia="Adobe 仿宋 Std R" w:hAnsi="Adobe 仿宋 Std R" w:hint="eastAsia"/>
          <w:sz w:val="32"/>
          <w:szCs w:val="32"/>
        </w:rPr>
        <w:lastRenderedPageBreak/>
        <w:t>用房水电费、办公用房取暖费、办公用房物业管理费、公务用车运行维护费以及其他费用。</w:t>
      </w:r>
    </w:p>
    <w:p w:rsidR="00E77FA9" w:rsidRDefault="000E35E6">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七</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政府采购情况</w:t>
      </w:r>
    </w:p>
    <w:p w:rsidR="00E77FA9" w:rsidRDefault="000E35E6">
      <w:pPr>
        <w:rPr>
          <w:sz w:val="32"/>
        </w:rPr>
      </w:pPr>
      <w:r>
        <w:rPr>
          <w:rStyle w:val="rowtreelevel4"/>
          <w:rFonts w:ascii="宋体" w:hAnsi="宋体" w:hint="eastAsia"/>
          <w:b/>
          <w:sz w:val="32"/>
          <w:szCs w:val="32"/>
        </w:rPr>
        <w:t xml:space="preserve">  </w:t>
      </w:r>
      <w:r>
        <w:rPr>
          <w:rFonts w:ascii="Adobe 仿宋 Std R" w:eastAsia="Adobe 仿宋 Std R" w:hAnsi="Adobe 仿宋 Std R" w:hint="eastAsia"/>
        </w:rPr>
        <w:t xml:space="preserve"> </w:t>
      </w:r>
      <w:r>
        <w:rPr>
          <w:rFonts w:ascii="Adobe 仿宋 Std R" w:eastAsia="Adobe 仿宋 Std R" w:hAnsi="Adobe 仿宋 Std R" w:hint="eastAsia"/>
          <w:sz w:val="32"/>
          <w:szCs w:val="32"/>
        </w:rPr>
        <w:t>2022</w:t>
      </w:r>
      <w:r>
        <w:rPr>
          <w:rFonts w:ascii="Adobe 仿宋 Std R" w:eastAsia="Adobe 仿宋 Std R" w:hAnsi="Adobe 仿宋 Std R" w:hint="eastAsia"/>
          <w:sz w:val="32"/>
          <w:szCs w:val="32"/>
        </w:rPr>
        <w:t>年</w:t>
      </w:r>
      <w:r>
        <w:rPr>
          <w:rFonts w:ascii="仿宋" w:eastAsia="仿宋" w:hAnsi="仿宋" w:hint="eastAsia"/>
          <w:sz w:val="32"/>
          <w:szCs w:val="32"/>
        </w:rPr>
        <w:t>城市管理局</w:t>
      </w:r>
      <w:r>
        <w:rPr>
          <w:rFonts w:ascii="Adobe 仿宋 Std R" w:eastAsia="Adobe 仿宋 Std R" w:hAnsi="Adobe 仿宋 Std R" w:hint="eastAsia"/>
          <w:sz w:val="32"/>
          <w:szCs w:val="32"/>
        </w:rPr>
        <w:t>部门所属各单位政府采购总额</w:t>
      </w:r>
      <w:r>
        <w:rPr>
          <w:rFonts w:ascii="Adobe 仿宋 Std R" w:eastAsia="Adobe 仿宋 Std R" w:hAnsi="Adobe 仿宋 Std R" w:hint="eastAsia"/>
          <w:sz w:val="32"/>
          <w:szCs w:val="32"/>
        </w:rPr>
        <w:t>35.40</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其中</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政府采购货物预算</w:t>
      </w:r>
      <w:r>
        <w:rPr>
          <w:rFonts w:ascii="Adobe 仿宋 Std R" w:eastAsia="Adobe 仿宋 Std R" w:hAnsi="Adobe 仿宋 Std R" w:hint="eastAsia"/>
          <w:sz w:val="32"/>
          <w:szCs w:val="32"/>
        </w:rPr>
        <w:t>35.40</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政府采购工程预算</w:t>
      </w:r>
      <w:r>
        <w:rPr>
          <w:rFonts w:ascii="Adobe 仿宋 Std R" w:eastAsia="Adobe 仿宋 Std R" w:hAnsi="Adobe 仿宋 Std R" w:hint="eastAsia"/>
          <w:sz w:val="32"/>
          <w:szCs w:val="32"/>
        </w:rPr>
        <w:t>0</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政府采购服务预算</w:t>
      </w:r>
      <w:r>
        <w:rPr>
          <w:rFonts w:ascii="Adobe 仿宋 Std R" w:eastAsia="Adobe 仿宋 Std R" w:hAnsi="Adobe 仿宋 Std R" w:hint="eastAsia"/>
          <w:sz w:val="32"/>
          <w:szCs w:val="32"/>
        </w:rPr>
        <w:t>0</w:t>
      </w:r>
      <w:r>
        <w:rPr>
          <w:rFonts w:ascii="Adobe 仿宋 Std R" w:eastAsia="Adobe 仿宋 Std R" w:hAnsi="Adobe 仿宋 Std R" w:hint="eastAsia"/>
          <w:sz w:val="32"/>
          <w:szCs w:val="32"/>
        </w:rPr>
        <w:t>万元。</w:t>
      </w:r>
    </w:p>
    <w:p w:rsidR="00E77FA9" w:rsidRDefault="000E35E6">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八</w:t>
      </w:r>
      <w:r>
        <w:rPr>
          <w:rStyle w:val="rowtreelevel4"/>
          <w:rFonts w:ascii="Adobe 仿宋 Std R" w:eastAsia="Adobe 仿宋 Std R" w:hAnsi="Adobe 仿宋 Std R" w:hint="eastAsia"/>
          <w:b/>
          <w:sz w:val="32"/>
          <w:szCs w:val="32"/>
        </w:rPr>
        <w:t>)</w:t>
      </w:r>
      <w:r>
        <w:rPr>
          <w:rStyle w:val="rowtreelevel4"/>
          <w:rFonts w:ascii="Adobe 仿宋 Std R" w:eastAsia="Adobe 仿宋 Std R" w:hAnsi="Adobe 仿宋 Std R" w:hint="eastAsia"/>
          <w:b/>
          <w:sz w:val="32"/>
          <w:szCs w:val="32"/>
        </w:rPr>
        <w:t>国有资产占有使用情况</w:t>
      </w:r>
    </w:p>
    <w:p w:rsidR="00E77FA9" w:rsidRDefault="000E35E6">
      <w:pPr>
        <w:ind w:firstLine="642"/>
        <w:rPr>
          <w:rFonts w:ascii="Adobe 仿宋 Std R" w:eastAsia="Adobe 仿宋 Std R" w:hAnsi="Adobe 仿宋 Std R"/>
          <w:b/>
          <w:sz w:val="20"/>
        </w:rPr>
      </w:pPr>
      <w:r>
        <w:rPr>
          <w:rFonts w:ascii="Adobe 仿宋 Std R" w:eastAsia="Adobe 仿宋 Std R" w:hAnsi="Adobe 仿宋 Std R" w:hint="eastAsia"/>
          <w:sz w:val="32"/>
          <w:szCs w:val="32"/>
        </w:rPr>
        <w:t>截至</w:t>
      </w:r>
      <w:r>
        <w:rPr>
          <w:rFonts w:ascii="Adobe 仿宋 Std R" w:eastAsia="Adobe 仿宋 Std R" w:hAnsi="Adobe 仿宋 Std R" w:hint="eastAsia"/>
          <w:sz w:val="32"/>
          <w:szCs w:val="32"/>
        </w:rPr>
        <w:t>2021</w:t>
      </w:r>
      <w:r>
        <w:rPr>
          <w:rFonts w:ascii="Adobe 仿宋 Std R" w:eastAsia="Adobe 仿宋 Std R" w:hAnsi="Adobe 仿宋 Std R" w:hint="eastAsia"/>
          <w:sz w:val="32"/>
          <w:szCs w:val="32"/>
        </w:rPr>
        <w:t>年</w:t>
      </w:r>
      <w:r>
        <w:rPr>
          <w:rFonts w:ascii="Adobe 仿宋 Std R" w:eastAsia="Adobe 仿宋 Std R" w:hAnsi="Adobe 仿宋 Std R" w:hint="eastAsia"/>
          <w:sz w:val="32"/>
          <w:szCs w:val="32"/>
        </w:rPr>
        <w:t>12</w:t>
      </w:r>
      <w:r>
        <w:rPr>
          <w:rFonts w:ascii="Adobe 仿宋 Std R" w:eastAsia="Adobe 仿宋 Std R" w:hAnsi="Adobe 仿宋 Std R" w:hint="eastAsia"/>
          <w:sz w:val="32"/>
          <w:szCs w:val="32"/>
        </w:rPr>
        <w:t>月</w:t>
      </w:r>
      <w:r>
        <w:rPr>
          <w:rFonts w:ascii="Adobe 仿宋 Std R" w:eastAsia="Adobe 仿宋 Std R" w:hAnsi="Adobe 仿宋 Std R" w:hint="eastAsia"/>
          <w:sz w:val="32"/>
          <w:szCs w:val="32"/>
        </w:rPr>
        <w:t>31</w:t>
      </w:r>
      <w:r>
        <w:rPr>
          <w:rFonts w:ascii="Adobe 仿宋 Std R" w:eastAsia="Adobe 仿宋 Std R" w:hAnsi="Adobe 仿宋 Std R" w:hint="eastAsia"/>
          <w:sz w:val="32"/>
          <w:szCs w:val="32"/>
        </w:rPr>
        <w:t>日</w:t>
      </w:r>
      <w:r>
        <w:rPr>
          <w:rFonts w:ascii="Adobe 仿宋 Std R" w:eastAsia="Adobe 仿宋 Std R" w:hAnsi="Adobe 仿宋 Std R" w:hint="eastAsia"/>
          <w:sz w:val="32"/>
          <w:szCs w:val="32"/>
        </w:rPr>
        <w:t>,</w:t>
      </w:r>
      <w:r>
        <w:rPr>
          <w:rFonts w:ascii="Adobe 仿宋 Std R" w:eastAsia="Adobe 仿宋 Std R" w:hAnsi="Adobe 仿宋 Std R"/>
          <w:sz w:val="32"/>
          <w:szCs w:val="32"/>
        </w:rPr>
        <w:t xml:space="preserve"> </w:t>
      </w:r>
      <w:r w:rsidR="00E77FA9" w:rsidRPr="00E77FA9">
        <w:rPr>
          <w:rFonts w:ascii="Adobe 仿宋 Std R" w:eastAsia="Adobe 仿宋 Std R" w:hAnsi="Adobe 仿宋 Std R"/>
          <w:sz w:val="32"/>
          <w:szCs w:val="32"/>
        </w:rPr>
        <w:fldChar w:fldCharType="begin"/>
      </w:r>
      <w:r>
        <w:rPr>
          <w:rFonts w:ascii="Adobe 仿宋 Std R" w:eastAsia="Adobe 仿宋 Std R" w:hAnsi="Adobe 仿宋 Std R"/>
          <w:sz w:val="32"/>
          <w:szCs w:val="32"/>
        </w:rPr>
        <w:instrText>MERGEFIELD ${page400644146.ds532982397_REP_JX_BAS_AGENCY_INFO_ZYFRS_S_CLSYS}</w:instrText>
      </w:r>
      <w:r w:rsidR="00E77FA9" w:rsidRPr="00E77FA9">
        <w:rPr>
          <w:rFonts w:ascii="Adobe 仿宋 Std R" w:eastAsia="Adobe 仿宋 Std R" w:hAnsi="Adobe 仿宋 Std R"/>
          <w:sz w:val="32"/>
          <w:szCs w:val="32"/>
        </w:rPr>
        <w:fldChar w:fldCharType="separate"/>
      </w:r>
      <w:r>
        <w:rPr>
          <w:rFonts w:ascii="Adobe 仿宋 Std R" w:eastAsia="Adobe 仿宋 Std R" w:hAnsi="Adobe 仿宋 Std R"/>
          <w:sz w:val="32"/>
          <w:szCs w:val="32"/>
        </w:rPr>
        <w:t>部门共有车辆</w:t>
      </w:r>
      <w:r w:rsidR="00CF01D4">
        <w:rPr>
          <w:rFonts w:ascii="Adobe 仿宋 Std R" w:eastAsia="Adobe 仿宋 Std R" w:hAnsi="Adobe 仿宋 Std R" w:hint="eastAsia"/>
          <w:sz w:val="32"/>
          <w:szCs w:val="32"/>
        </w:rPr>
        <w:t>22</w:t>
      </w:r>
      <w:r>
        <w:rPr>
          <w:rFonts w:ascii="Adobe 仿宋 Std R" w:eastAsia="Adobe 仿宋 Std R" w:hAnsi="Adobe 仿宋 Std R"/>
          <w:sz w:val="32"/>
          <w:szCs w:val="32"/>
        </w:rPr>
        <w:t>辆</w:t>
      </w:r>
      <w:r>
        <w:rPr>
          <w:rFonts w:ascii="Adobe 仿宋 Std R" w:eastAsia="Adobe 仿宋 Std R" w:hAnsi="Adobe 仿宋 Std R"/>
          <w:sz w:val="32"/>
          <w:szCs w:val="32"/>
        </w:rPr>
        <w:t>,</w:t>
      </w:r>
      <w:r>
        <w:rPr>
          <w:rFonts w:ascii="Adobe 仿宋 Std R" w:eastAsia="Adobe 仿宋 Std R" w:hAnsi="Adobe 仿宋 Std R"/>
          <w:sz w:val="32"/>
          <w:szCs w:val="32"/>
        </w:rPr>
        <w:t>其中：一般公务用车实有数</w:t>
      </w:r>
      <w:r>
        <w:rPr>
          <w:rFonts w:ascii="Adobe 仿宋 Std R" w:eastAsia="Adobe 仿宋 Std R" w:hAnsi="Adobe 仿宋 Std R" w:hint="eastAsia"/>
          <w:sz w:val="32"/>
          <w:szCs w:val="32"/>
        </w:rPr>
        <w:t>0</w:t>
      </w:r>
      <w:r>
        <w:rPr>
          <w:rFonts w:ascii="Adobe 仿宋 Std R" w:eastAsia="Adobe 仿宋 Std R" w:hAnsi="Adobe 仿宋 Std R"/>
          <w:sz w:val="32"/>
          <w:szCs w:val="32"/>
        </w:rPr>
        <w:t>辆</w:t>
      </w:r>
      <w:r>
        <w:rPr>
          <w:rFonts w:ascii="Adobe 仿宋 Std R" w:eastAsia="Adobe 仿宋 Std R" w:hAnsi="Adobe 仿宋 Std R"/>
          <w:sz w:val="32"/>
          <w:szCs w:val="32"/>
        </w:rPr>
        <w:t>,</w:t>
      </w:r>
      <w:r>
        <w:rPr>
          <w:rFonts w:ascii="Adobe 仿宋 Std R" w:eastAsia="Adobe 仿宋 Std R" w:hAnsi="Adobe 仿宋 Std R"/>
          <w:sz w:val="32"/>
          <w:szCs w:val="32"/>
        </w:rPr>
        <w:t>执法执勤用车实有数</w:t>
      </w:r>
      <w:r>
        <w:rPr>
          <w:rFonts w:ascii="Adobe 仿宋 Std R" w:eastAsia="Adobe 仿宋 Std R" w:hAnsi="Adobe 仿宋 Std R" w:hint="eastAsia"/>
          <w:sz w:val="32"/>
          <w:szCs w:val="32"/>
        </w:rPr>
        <w:t>22</w:t>
      </w:r>
      <w:r>
        <w:rPr>
          <w:rFonts w:ascii="Adobe 仿宋 Std R" w:eastAsia="Adobe 仿宋 Std R" w:hAnsi="Adobe 仿宋 Std R"/>
          <w:sz w:val="32"/>
          <w:szCs w:val="32"/>
        </w:rPr>
        <w:t>辆。</w:t>
      </w:r>
      <w:r w:rsidR="00E77FA9">
        <w:fldChar w:fldCharType="end"/>
      </w:r>
    </w:p>
    <w:p w:rsidR="00E77FA9" w:rsidRDefault="000E35E6">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2022</w:t>
      </w:r>
      <w:r>
        <w:rPr>
          <w:rFonts w:ascii="Adobe 仿宋 Std R" w:eastAsia="Adobe 仿宋 Std R" w:hAnsi="Adobe 仿宋 Std R" w:hint="eastAsia"/>
          <w:sz w:val="32"/>
          <w:szCs w:val="32"/>
        </w:rPr>
        <w:t>年部门预算安排购置车辆</w:t>
      </w:r>
      <w:r>
        <w:rPr>
          <w:rFonts w:ascii="Adobe 仿宋 Std R" w:eastAsia="Adobe 仿宋 Std R" w:hAnsi="Adobe 仿宋 Std R" w:hint="eastAsia"/>
          <w:sz w:val="32"/>
          <w:szCs w:val="32"/>
        </w:rPr>
        <w:t>2</w:t>
      </w:r>
      <w:r>
        <w:rPr>
          <w:rFonts w:ascii="Adobe 仿宋 Std R" w:eastAsia="Adobe 仿宋 Std R" w:hAnsi="Adobe 仿宋 Std R" w:hint="eastAsia"/>
          <w:sz w:val="32"/>
          <w:szCs w:val="32"/>
        </w:rPr>
        <w:t>辆</w:t>
      </w:r>
      <w:r>
        <w:rPr>
          <w:rFonts w:ascii="Adobe 仿宋 Std R" w:eastAsia="Adobe 仿宋 Std R" w:hAnsi="Adobe 仿宋 Std R" w:hint="eastAsia"/>
          <w:sz w:val="32"/>
          <w:szCs w:val="32"/>
        </w:rPr>
        <w:t>。</w:t>
      </w:r>
    </w:p>
    <w:p w:rsidR="00E77FA9" w:rsidRDefault="000E35E6">
      <w:pPr>
        <w:ind w:firstLineChars="100" w:firstLine="321"/>
        <w:rPr>
          <w:rStyle w:val="rowtreelevel4"/>
          <w:rFonts w:ascii="Adobe 仿宋 Std R" w:eastAsia="Adobe 仿宋 Std R" w:hAnsi="Adobe 仿宋 Std R"/>
          <w:b/>
          <w:sz w:val="32"/>
          <w:szCs w:val="32"/>
        </w:rPr>
      </w:pPr>
      <w:r>
        <w:rPr>
          <w:rStyle w:val="rowtreelevel4"/>
          <w:rFonts w:ascii="Adobe 仿宋 Std R" w:eastAsia="Adobe 仿宋 Std R" w:hAnsi="Adobe 仿宋 Std R" w:hint="eastAsia"/>
          <w:b/>
          <w:sz w:val="32"/>
          <w:szCs w:val="32"/>
        </w:rPr>
        <w:t>（九）</w:t>
      </w:r>
      <w:r>
        <w:rPr>
          <w:rStyle w:val="rowtreelevel4"/>
          <w:rFonts w:ascii="Adobe 仿宋 Std R" w:eastAsia="Adobe 仿宋 Std R" w:hAnsi="Adobe 仿宋 Std R" w:hint="eastAsia"/>
          <w:b/>
          <w:sz w:val="32"/>
          <w:szCs w:val="32"/>
        </w:rPr>
        <w:t>庐山西路七支巷改造提升</w:t>
      </w:r>
      <w:r>
        <w:rPr>
          <w:rStyle w:val="rowtreelevel4"/>
          <w:rFonts w:ascii="Adobe 仿宋 Std R" w:eastAsia="Adobe 仿宋 Std R" w:hAnsi="Adobe 仿宋 Std R" w:hint="eastAsia"/>
          <w:b/>
          <w:sz w:val="32"/>
          <w:szCs w:val="32"/>
        </w:rPr>
        <w:t>项目情况说明（部门本级）</w:t>
      </w:r>
    </w:p>
    <w:p w:rsidR="00E77FA9" w:rsidRDefault="000E35E6">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1.</w:t>
      </w:r>
      <w:r>
        <w:rPr>
          <w:rStyle w:val="rowtreelevel4"/>
          <w:rFonts w:ascii="Adobe 仿宋 Std R" w:eastAsia="Adobe 仿宋 Std R" w:hAnsi="Adobe 仿宋 Std R" w:hint="eastAsia"/>
          <w:b/>
          <w:sz w:val="32"/>
          <w:szCs w:val="32"/>
        </w:rPr>
        <w:t>庐山西路七支巷改造提升工程</w:t>
      </w:r>
      <w:r>
        <w:rPr>
          <w:rFonts w:ascii="Adobe 仿宋 Std R" w:eastAsia="Adobe 仿宋 Std R" w:hAnsi="Adobe 仿宋 Std R" w:hint="eastAsia"/>
          <w:sz w:val="32"/>
          <w:szCs w:val="32"/>
        </w:rPr>
        <w:t>项目</w:t>
      </w:r>
    </w:p>
    <w:p w:rsidR="00E77FA9" w:rsidRDefault="000E35E6">
      <w:pPr>
        <w:ind w:firstLine="642"/>
        <w:rPr>
          <w:rFonts w:ascii="仿宋_GB2312" w:eastAsia="仿宋_GB2312"/>
          <w:sz w:val="28"/>
        </w:rPr>
      </w:pPr>
      <w:r>
        <w:rPr>
          <w:rFonts w:ascii="Adobe 仿宋 Std R" w:eastAsia="Adobe 仿宋 Std R" w:hAnsi="Adobe 仿宋 Std R" w:hint="eastAsia"/>
          <w:sz w:val="32"/>
          <w:szCs w:val="32"/>
        </w:rPr>
        <w:t xml:space="preserve">   1</w:t>
      </w:r>
      <w:r>
        <w:rPr>
          <w:rFonts w:ascii="Adobe 仿宋 Std R" w:eastAsia="Adobe 仿宋 Std R" w:hAnsi="Adobe 仿宋 Std R" w:hint="eastAsia"/>
          <w:sz w:val="32"/>
          <w:szCs w:val="32"/>
        </w:rPr>
        <w:t>）项目概述</w:t>
      </w:r>
      <w:r>
        <w:rPr>
          <w:rFonts w:ascii="Adobe 仿宋 Std R" w:eastAsia="Adobe 仿宋 Std R" w:hAnsi="Adobe 仿宋 Std R" w:hint="eastAsia"/>
          <w:sz w:val="32"/>
          <w:szCs w:val="32"/>
        </w:rPr>
        <w:t>：</w:t>
      </w:r>
      <w:r>
        <w:rPr>
          <w:rFonts w:ascii="仿宋_GB2312" w:eastAsia="仿宋_GB2312" w:hint="eastAsia"/>
          <w:sz w:val="28"/>
        </w:rPr>
        <w:t>庐山西路七支巷改造提升工程</w:t>
      </w:r>
    </w:p>
    <w:p w:rsidR="00E77FA9" w:rsidRDefault="000E35E6">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 xml:space="preserve">   2</w:t>
      </w:r>
      <w:r>
        <w:rPr>
          <w:rFonts w:ascii="Adobe 仿宋 Std R" w:eastAsia="Adobe 仿宋 Std R" w:hAnsi="Adobe 仿宋 Std R" w:hint="eastAsia"/>
          <w:sz w:val="32"/>
          <w:szCs w:val="32"/>
        </w:rPr>
        <w:t>）立项依据</w:t>
      </w:r>
      <w:r>
        <w:rPr>
          <w:rFonts w:ascii="Adobe 仿宋 Std R" w:eastAsia="Adobe 仿宋 Std R" w:hAnsi="Adobe 仿宋 Std R" w:hint="eastAsia"/>
          <w:sz w:val="32"/>
          <w:szCs w:val="32"/>
        </w:rPr>
        <w:t>：柴发改投资字</w:t>
      </w:r>
      <w:r>
        <w:rPr>
          <w:rFonts w:ascii="Adobe 仿宋 Std R" w:eastAsia="Adobe 仿宋 Std R" w:hAnsi="Adobe 仿宋 Std R" w:hint="eastAsia"/>
          <w:sz w:val="32"/>
          <w:szCs w:val="32"/>
        </w:rPr>
        <w:t>{2022}28</w:t>
      </w:r>
      <w:r>
        <w:rPr>
          <w:rFonts w:ascii="Adobe 仿宋 Std R" w:eastAsia="Adobe 仿宋 Std R" w:hAnsi="Adobe 仿宋 Std R" w:hint="eastAsia"/>
          <w:sz w:val="32"/>
          <w:szCs w:val="32"/>
        </w:rPr>
        <w:t>号</w:t>
      </w:r>
    </w:p>
    <w:p w:rsidR="00E77FA9" w:rsidRDefault="000E35E6">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 xml:space="preserve">   3</w:t>
      </w:r>
      <w:r>
        <w:rPr>
          <w:rFonts w:ascii="Adobe 仿宋 Std R" w:eastAsia="Adobe 仿宋 Std R" w:hAnsi="Adobe 仿宋 Std R" w:hint="eastAsia"/>
          <w:sz w:val="32"/>
          <w:szCs w:val="32"/>
        </w:rPr>
        <w:t>）实施主体</w:t>
      </w:r>
      <w:r>
        <w:rPr>
          <w:rFonts w:ascii="Adobe 仿宋 Std R" w:eastAsia="Adobe 仿宋 Std R" w:hAnsi="Adobe 仿宋 Std R" w:hint="eastAsia"/>
          <w:sz w:val="32"/>
          <w:szCs w:val="32"/>
        </w:rPr>
        <w:t>：</w:t>
      </w:r>
      <w:r>
        <w:rPr>
          <w:rFonts w:ascii="仿宋_GB2312" w:eastAsia="仿宋_GB2312" w:hint="eastAsia"/>
          <w:sz w:val="28"/>
        </w:rPr>
        <w:t>庐山西路七支巷提升</w:t>
      </w:r>
    </w:p>
    <w:p w:rsidR="00E77FA9" w:rsidRDefault="000E35E6">
      <w:pPr>
        <w:spacing w:line="360" w:lineRule="auto"/>
        <w:outlineLvl w:val="1"/>
        <w:rPr>
          <w:rFonts w:ascii="仿宋" w:eastAsia="仿宋" w:hAnsi="仿宋" w:cs="仿宋"/>
          <w:b/>
          <w:bCs/>
          <w:sz w:val="28"/>
          <w:szCs w:val="28"/>
        </w:rPr>
      </w:pP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4</w:t>
      </w:r>
      <w:r>
        <w:rPr>
          <w:rFonts w:ascii="Adobe 仿宋 Std R" w:eastAsia="Adobe 仿宋 Std R" w:hAnsi="Adobe 仿宋 Std R" w:hint="eastAsia"/>
          <w:sz w:val="32"/>
          <w:szCs w:val="32"/>
        </w:rPr>
        <w:t>）实施方案</w:t>
      </w:r>
      <w:bookmarkStart w:id="0" w:name="_Toc82406319"/>
      <w:bookmarkStart w:id="1" w:name="_Toc82422973"/>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 xml:space="preserve">      </w:t>
      </w:r>
      <w:r>
        <w:rPr>
          <w:rFonts w:ascii="仿宋" w:eastAsia="仿宋" w:hAnsi="仿宋" w:cs="仿宋" w:hint="eastAsia"/>
          <w:b/>
          <w:bCs/>
          <w:sz w:val="28"/>
          <w:szCs w:val="28"/>
        </w:rPr>
        <w:t xml:space="preserve">                                      </w:t>
      </w:r>
    </w:p>
    <w:p w:rsidR="00E77FA9" w:rsidRDefault="000E35E6">
      <w:pPr>
        <w:spacing w:line="360" w:lineRule="auto"/>
        <w:ind w:firstLineChars="600" w:firstLine="1687"/>
        <w:outlineLvl w:val="1"/>
        <w:rPr>
          <w:rFonts w:ascii="仿宋" w:eastAsia="仿宋" w:hAnsi="仿宋" w:cs="仿宋"/>
          <w:b/>
          <w:bCs/>
          <w:sz w:val="28"/>
          <w:szCs w:val="28"/>
        </w:rPr>
      </w:pPr>
      <w:bookmarkStart w:id="2" w:name="_Toc95104358"/>
      <w:bookmarkStart w:id="3" w:name="_Toc29437"/>
      <w:bookmarkStart w:id="4" w:name="_Toc95456656"/>
      <w:bookmarkStart w:id="5" w:name="_Toc95021159"/>
      <w:bookmarkEnd w:id="0"/>
      <w:bookmarkEnd w:id="1"/>
      <w:r>
        <w:rPr>
          <w:rFonts w:ascii="仿宋" w:eastAsia="仿宋" w:hAnsi="仿宋" w:cs="仿宋" w:hint="eastAsia"/>
          <w:b/>
          <w:bCs/>
          <w:sz w:val="28"/>
          <w:szCs w:val="28"/>
        </w:rPr>
        <w:t>一、工程概况</w:t>
      </w:r>
      <w:bookmarkEnd w:id="2"/>
      <w:bookmarkEnd w:id="3"/>
      <w:bookmarkEnd w:id="4"/>
      <w:bookmarkEnd w:id="5"/>
    </w:p>
    <w:p w:rsidR="00E77FA9" w:rsidRDefault="000E35E6">
      <w:pPr>
        <w:spacing w:line="360" w:lineRule="auto"/>
        <w:ind w:firstLineChars="500" w:firstLine="140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、工程名称：</w:t>
      </w:r>
      <w:r>
        <w:rPr>
          <w:rFonts w:ascii="仿宋" w:eastAsia="仿宋" w:hAnsi="仿宋" w:cs="仿宋" w:hint="eastAsia"/>
          <w:sz w:val="28"/>
          <w:szCs w:val="28"/>
        </w:rPr>
        <w:t>庐山西路七支巷改造提升工程</w:t>
      </w:r>
      <w:r>
        <w:rPr>
          <w:rFonts w:ascii="仿宋" w:eastAsia="仿宋" w:hAnsi="仿宋" w:cs="仿宋" w:hint="eastAsia"/>
          <w:sz w:val="28"/>
          <w:szCs w:val="28"/>
        </w:rPr>
        <w:t>。</w:t>
      </w:r>
      <w:r>
        <w:rPr>
          <w:rFonts w:ascii="仿宋" w:eastAsia="仿宋" w:hAnsi="仿宋" w:cs="仿宋" w:hint="eastAsia"/>
          <w:sz w:val="28"/>
          <w:szCs w:val="28"/>
        </w:rPr>
        <w:t xml:space="preserve">  </w:t>
      </w:r>
    </w:p>
    <w:p w:rsidR="00E77FA9" w:rsidRDefault="000E35E6">
      <w:pPr>
        <w:spacing w:line="360" w:lineRule="auto"/>
        <w:ind w:firstLineChars="500" w:firstLine="140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、工程地点：</w:t>
      </w:r>
      <w:r>
        <w:rPr>
          <w:rFonts w:ascii="仿宋" w:eastAsia="仿宋" w:hAnsi="仿宋" w:cs="仿宋" w:hint="eastAsia"/>
          <w:sz w:val="28"/>
          <w:szCs w:val="28"/>
        </w:rPr>
        <w:t>九江市</w:t>
      </w:r>
      <w:r>
        <w:rPr>
          <w:rFonts w:ascii="仿宋" w:eastAsia="仿宋" w:hAnsi="仿宋" w:cs="仿宋" w:hint="eastAsia"/>
          <w:sz w:val="28"/>
          <w:szCs w:val="28"/>
        </w:rPr>
        <w:t>柴桑区</w:t>
      </w:r>
      <w:r>
        <w:rPr>
          <w:rFonts w:ascii="仿宋" w:eastAsia="仿宋" w:hAnsi="仿宋" w:cs="仿宋" w:hint="eastAsia"/>
          <w:sz w:val="28"/>
          <w:szCs w:val="28"/>
        </w:rPr>
        <w:t>。</w:t>
      </w:r>
    </w:p>
    <w:p w:rsidR="00E77FA9" w:rsidRDefault="000E35E6">
      <w:pPr>
        <w:spacing w:line="360" w:lineRule="auto"/>
        <w:ind w:firstLineChars="500" w:firstLine="1400"/>
      </w:pPr>
      <w:r>
        <w:rPr>
          <w:rFonts w:ascii="仿宋" w:eastAsia="仿宋" w:hAnsi="仿宋" w:cs="仿宋" w:hint="eastAsia"/>
          <w:sz w:val="28"/>
          <w:szCs w:val="28"/>
        </w:rPr>
        <w:t>3</w:t>
      </w:r>
      <w:r>
        <w:rPr>
          <w:rFonts w:ascii="仿宋" w:eastAsia="仿宋" w:hAnsi="仿宋" w:cs="仿宋" w:hint="eastAsia"/>
          <w:sz w:val="28"/>
          <w:szCs w:val="28"/>
        </w:rPr>
        <w:t>、投资</w:t>
      </w:r>
      <w:r>
        <w:rPr>
          <w:rFonts w:ascii="仿宋" w:eastAsia="仿宋" w:hAnsi="仿宋" w:cs="仿宋" w:hint="eastAsia"/>
          <w:sz w:val="28"/>
          <w:szCs w:val="28"/>
        </w:rPr>
        <w:t>造价</w:t>
      </w:r>
      <w:r>
        <w:rPr>
          <w:rFonts w:ascii="仿宋" w:eastAsia="仿宋" w:hAnsi="仿宋" w:cs="仿宋" w:hint="eastAsia"/>
          <w:sz w:val="28"/>
          <w:szCs w:val="28"/>
        </w:rPr>
        <w:t>：</w:t>
      </w:r>
      <w:r>
        <w:rPr>
          <w:rFonts w:ascii="仿宋" w:eastAsia="仿宋" w:hAnsi="仿宋" w:cs="仿宋" w:hint="eastAsia"/>
          <w:sz w:val="28"/>
          <w:szCs w:val="28"/>
        </w:rPr>
        <w:t>约</w:t>
      </w:r>
      <w:r>
        <w:rPr>
          <w:rFonts w:ascii="仿宋" w:eastAsia="仿宋" w:hAnsi="仿宋" w:cs="仿宋" w:hint="eastAsia"/>
          <w:sz w:val="28"/>
          <w:szCs w:val="28"/>
        </w:rPr>
        <w:t>390</w:t>
      </w:r>
      <w:r>
        <w:rPr>
          <w:rFonts w:ascii="仿宋" w:eastAsia="仿宋" w:hAnsi="仿宋" w:cs="仿宋" w:hint="eastAsia"/>
          <w:sz w:val="28"/>
          <w:szCs w:val="28"/>
        </w:rPr>
        <w:t>万元</w:t>
      </w:r>
      <w:r>
        <w:rPr>
          <w:rFonts w:ascii="仿宋" w:eastAsia="仿宋" w:hAnsi="仿宋" w:cs="仿宋" w:hint="eastAsia"/>
          <w:sz w:val="28"/>
          <w:szCs w:val="28"/>
        </w:rPr>
        <w:t>。</w:t>
      </w:r>
    </w:p>
    <w:p w:rsidR="00E77FA9" w:rsidRDefault="000E35E6">
      <w:pPr>
        <w:spacing w:line="360" w:lineRule="auto"/>
        <w:ind w:leftChars="532" w:left="1117" w:firstLineChars="100" w:firstLine="28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建设内容</w:t>
      </w:r>
      <w:r>
        <w:rPr>
          <w:rFonts w:ascii="仿宋" w:eastAsia="仿宋" w:hAnsi="仿宋" w:cs="仿宋" w:hint="eastAsia"/>
          <w:sz w:val="28"/>
          <w:szCs w:val="28"/>
        </w:rPr>
        <w:t>：</w:t>
      </w:r>
      <w:r>
        <w:rPr>
          <w:rFonts w:ascii="仿宋" w:eastAsia="仿宋" w:hAnsi="仿宋" w:cs="仿宋" w:hint="eastAsia"/>
          <w:sz w:val="28"/>
          <w:szCs w:val="28"/>
        </w:rPr>
        <w:t>长约</w:t>
      </w:r>
      <w:r>
        <w:rPr>
          <w:rFonts w:ascii="仿宋" w:eastAsia="仿宋" w:hAnsi="仿宋" w:cs="仿宋" w:hint="eastAsia"/>
          <w:sz w:val="28"/>
          <w:szCs w:val="28"/>
        </w:rPr>
        <w:t>250</w:t>
      </w:r>
      <w:r>
        <w:rPr>
          <w:rFonts w:ascii="仿宋" w:eastAsia="仿宋" w:hAnsi="仿宋" w:cs="仿宋" w:hint="eastAsia"/>
          <w:sz w:val="28"/>
          <w:szCs w:val="28"/>
        </w:rPr>
        <w:t>米，宽约</w:t>
      </w:r>
      <w:r>
        <w:rPr>
          <w:rFonts w:ascii="仿宋" w:eastAsia="仿宋" w:hAnsi="仿宋" w:cs="仿宋" w:hint="eastAsia"/>
          <w:sz w:val="28"/>
          <w:szCs w:val="28"/>
        </w:rPr>
        <w:t>2-3.5</w:t>
      </w:r>
      <w:r>
        <w:rPr>
          <w:rFonts w:ascii="仿宋" w:eastAsia="仿宋" w:hAnsi="仿宋" w:cs="仿宋" w:hint="eastAsia"/>
          <w:sz w:val="28"/>
          <w:szCs w:val="28"/>
        </w:rPr>
        <w:t>米，改造面积约</w:t>
      </w:r>
      <w:r>
        <w:rPr>
          <w:rFonts w:ascii="仿宋" w:eastAsia="仿宋" w:hAnsi="仿宋" w:cs="仿宋" w:hint="eastAsia"/>
          <w:sz w:val="28"/>
          <w:szCs w:val="28"/>
        </w:rPr>
        <w:t>880</w:t>
      </w:r>
      <w:r>
        <w:rPr>
          <w:rFonts w:ascii="仿宋" w:eastAsia="仿宋" w:hAnsi="仿宋" w:cs="仿宋" w:hint="eastAsia"/>
          <w:sz w:val="28"/>
          <w:szCs w:val="28"/>
        </w:rPr>
        <w:t>平方米，雨水管约</w:t>
      </w:r>
      <w:r>
        <w:rPr>
          <w:rFonts w:ascii="仿宋" w:eastAsia="仿宋" w:hAnsi="仿宋" w:cs="仿宋" w:hint="eastAsia"/>
          <w:sz w:val="28"/>
          <w:szCs w:val="28"/>
        </w:rPr>
        <w:t>250</w:t>
      </w:r>
      <w:r>
        <w:rPr>
          <w:rFonts w:ascii="仿宋" w:eastAsia="仿宋" w:hAnsi="仿宋" w:cs="仿宋" w:hint="eastAsia"/>
          <w:sz w:val="28"/>
          <w:szCs w:val="28"/>
        </w:rPr>
        <w:t>米，污水管约</w:t>
      </w:r>
      <w:r>
        <w:rPr>
          <w:rFonts w:ascii="仿宋" w:eastAsia="仿宋" w:hAnsi="仿宋" w:cs="仿宋" w:hint="eastAsia"/>
          <w:sz w:val="28"/>
          <w:szCs w:val="28"/>
        </w:rPr>
        <w:t>250</w:t>
      </w:r>
      <w:r>
        <w:rPr>
          <w:rFonts w:ascii="仿宋" w:eastAsia="仿宋" w:hAnsi="仿宋" w:cs="仿宋" w:hint="eastAsia"/>
          <w:sz w:val="28"/>
          <w:szCs w:val="28"/>
        </w:rPr>
        <w:t>米，道路面积</w:t>
      </w:r>
      <w:r>
        <w:rPr>
          <w:rFonts w:ascii="仿宋" w:eastAsia="仿宋" w:hAnsi="仿宋" w:cs="仿宋" w:hint="eastAsia"/>
          <w:sz w:val="28"/>
          <w:szCs w:val="28"/>
        </w:rPr>
        <w:t>880</w:t>
      </w:r>
      <w:r>
        <w:rPr>
          <w:rFonts w:ascii="仿宋" w:eastAsia="仿宋" w:hAnsi="仿宋" w:cs="仿宋" w:hint="eastAsia"/>
          <w:sz w:val="28"/>
          <w:szCs w:val="28"/>
        </w:rPr>
        <w:t>平方米，外</w:t>
      </w:r>
      <w:r>
        <w:rPr>
          <w:rFonts w:ascii="仿宋" w:eastAsia="仿宋" w:hAnsi="仿宋" w:cs="仿宋" w:hint="eastAsia"/>
          <w:sz w:val="28"/>
          <w:szCs w:val="28"/>
        </w:rPr>
        <w:lastRenderedPageBreak/>
        <w:t>立面改造、路灯等</w:t>
      </w:r>
      <w:r>
        <w:rPr>
          <w:rFonts w:ascii="仿宋" w:eastAsia="仿宋" w:hAnsi="仿宋" w:cs="仿宋" w:hint="eastAsia"/>
          <w:sz w:val="28"/>
          <w:szCs w:val="28"/>
        </w:rPr>
        <w:t xml:space="preserve"> </w:t>
      </w:r>
      <w:r>
        <w:rPr>
          <w:rFonts w:ascii="仿宋" w:eastAsia="仿宋" w:hAnsi="仿宋" w:cs="仿宋" w:hint="eastAsia"/>
          <w:sz w:val="28"/>
          <w:szCs w:val="28"/>
        </w:rPr>
        <w:t>。</w:t>
      </w:r>
    </w:p>
    <w:p w:rsidR="00E77FA9" w:rsidRDefault="000E35E6">
      <w:pPr>
        <w:spacing w:line="360" w:lineRule="auto"/>
        <w:ind w:firstLineChars="500" w:firstLine="140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建设单位</w:t>
      </w:r>
      <w:r>
        <w:rPr>
          <w:rFonts w:ascii="仿宋" w:eastAsia="仿宋" w:hAnsi="仿宋" w:cs="仿宋" w:hint="eastAsia"/>
          <w:sz w:val="28"/>
          <w:szCs w:val="28"/>
        </w:rPr>
        <w:t>：</w:t>
      </w:r>
      <w:r>
        <w:rPr>
          <w:rFonts w:hint="eastAsia"/>
          <w:sz w:val="24"/>
          <w:szCs w:val="24"/>
        </w:rPr>
        <w:t>柴桑区城市管理局</w:t>
      </w:r>
      <w:r>
        <w:rPr>
          <w:rFonts w:ascii="仿宋" w:eastAsia="仿宋" w:hAnsi="仿宋" w:cs="仿宋" w:hint="eastAsia"/>
          <w:sz w:val="28"/>
          <w:szCs w:val="28"/>
        </w:rPr>
        <w:t xml:space="preserve"> </w:t>
      </w:r>
      <w:r>
        <w:rPr>
          <w:rFonts w:ascii="仿宋" w:eastAsia="仿宋" w:hAnsi="仿宋" w:cs="仿宋" w:hint="eastAsia"/>
          <w:sz w:val="28"/>
          <w:szCs w:val="28"/>
        </w:rPr>
        <w:t>。</w:t>
      </w:r>
    </w:p>
    <w:p w:rsidR="00E77FA9" w:rsidRDefault="000E35E6">
      <w:pPr>
        <w:spacing w:line="360" w:lineRule="auto"/>
        <w:ind w:firstLineChars="500" w:firstLine="1400"/>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责任单位</w:t>
      </w:r>
      <w:r>
        <w:rPr>
          <w:rFonts w:ascii="仿宋" w:eastAsia="仿宋" w:hAnsi="仿宋" w:cs="仿宋" w:hint="eastAsia"/>
          <w:sz w:val="28"/>
          <w:szCs w:val="28"/>
        </w:rPr>
        <w:t>：</w:t>
      </w:r>
      <w:r>
        <w:rPr>
          <w:rFonts w:hint="eastAsia"/>
          <w:sz w:val="24"/>
          <w:szCs w:val="24"/>
        </w:rPr>
        <w:t>柴桑区政府</w:t>
      </w:r>
      <w:r>
        <w:rPr>
          <w:rFonts w:ascii="仿宋" w:eastAsia="仿宋" w:hAnsi="仿宋" w:cs="仿宋" w:hint="eastAsia"/>
          <w:sz w:val="28"/>
          <w:szCs w:val="28"/>
        </w:rPr>
        <w:t xml:space="preserve"> </w:t>
      </w:r>
      <w:r>
        <w:rPr>
          <w:rFonts w:ascii="仿宋" w:eastAsia="仿宋" w:hAnsi="仿宋" w:cs="仿宋" w:hint="eastAsia"/>
          <w:sz w:val="28"/>
          <w:szCs w:val="28"/>
        </w:rPr>
        <w:t>。</w:t>
      </w:r>
    </w:p>
    <w:p w:rsidR="00E77FA9" w:rsidRDefault="000E35E6">
      <w:pPr>
        <w:spacing w:line="360" w:lineRule="auto"/>
        <w:ind w:firstLineChars="600" w:firstLine="1687"/>
        <w:outlineLvl w:val="1"/>
        <w:rPr>
          <w:rFonts w:ascii="仿宋_GB2312" w:eastAsia="仿宋_GB2312" w:hAnsi="宋体"/>
          <w:sz w:val="28"/>
        </w:rPr>
      </w:pPr>
      <w:r>
        <w:rPr>
          <w:rFonts w:ascii="仿宋" w:eastAsia="仿宋" w:hAnsi="仿宋" w:cs="仿宋" w:hint="eastAsia"/>
          <w:b/>
          <w:bCs/>
          <w:sz w:val="28"/>
          <w:szCs w:val="28"/>
        </w:rPr>
        <w:t>二</w:t>
      </w:r>
      <w:r>
        <w:rPr>
          <w:rFonts w:ascii="仿宋" w:eastAsia="仿宋" w:hAnsi="仿宋" w:cs="仿宋" w:hint="eastAsia"/>
          <w:b/>
          <w:bCs/>
          <w:sz w:val="28"/>
          <w:szCs w:val="28"/>
        </w:rPr>
        <w:t>、项目管理组织</w:t>
      </w:r>
    </w:p>
    <w:p w:rsidR="00E77FA9" w:rsidRDefault="000E35E6">
      <w:pPr>
        <w:ind w:firstLineChars="200" w:firstLine="560"/>
        <w:rPr>
          <w:rFonts w:ascii="仿宋_GB2312" w:eastAsia="仿宋_GB2312" w:cs="Times New Roman"/>
          <w:sz w:val="28"/>
        </w:rPr>
      </w:pPr>
      <w:r>
        <w:rPr>
          <w:rFonts w:ascii="仿宋_GB2312" w:eastAsia="仿宋_GB2312"/>
          <w:sz w:val="28"/>
        </w:rPr>
        <w:t>根据本项目的规模和特点，拟决定成立专门的</w:t>
      </w:r>
      <w:r>
        <w:rPr>
          <w:rFonts w:ascii="仿宋_GB2312" w:eastAsia="仿宋_GB2312" w:hint="eastAsia"/>
          <w:sz w:val="28"/>
          <w:u w:val="single"/>
        </w:rPr>
        <w:t xml:space="preserve">  </w:t>
      </w:r>
      <w:r>
        <w:rPr>
          <w:rFonts w:ascii="仿宋" w:eastAsia="仿宋" w:hAnsi="仿宋" w:cs="仿宋" w:hint="eastAsia"/>
          <w:b/>
          <w:bCs/>
          <w:sz w:val="28"/>
          <w:szCs w:val="28"/>
          <w:u w:val="single"/>
        </w:rPr>
        <w:t>项目办</w:t>
      </w:r>
      <w:r>
        <w:rPr>
          <w:rFonts w:ascii="仿宋" w:eastAsia="仿宋" w:hAnsi="仿宋" w:cs="仿宋" w:hint="eastAsia"/>
          <w:b/>
          <w:bCs/>
          <w:sz w:val="28"/>
          <w:szCs w:val="28"/>
          <w:u w:val="single"/>
        </w:rPr>
        <w:t xml:space="preserve"> </w:t>
      </w:r>
      <w:r>
        <w:rPr>
          <w:rFonts w:ascii="仿宋_GB2312" w:eastAsia="仿宋_GB2312"/>
          <w:sz w:val="28"/>
        </w:rPr>
        <w:t>以保障该项目的建设管理工作顺利进行</w:t>
      </w:r>
      <w:r>
        <w:rPr>
          <w:rFonts w:ascii="仿宋_GB2312" w:eastAsia="仿宋_GB2312" w:hint="eastAsia"/>
          <w:sz w:val="28"/>
        </w:rPr>
        <w:t>。</w:t>
      </w:r>
      <w:r>
        <w:rPr>
          <w:rFonts w:ascii="仿宋_GB2312" w:eastAsia="仿宋_GB2312"/>
          <w:sz w:val="28"/>
        </w:rPr>
        <w:t>项目</w:t>
      </w:r>
      <w:r>
        <w:rPr>
          <w:rFonts w:ascii="仿宋_GB2312" w:eastAsia="仿宋_GB2312" w:hint="eastAsia"/>
          <w:sz w:val="28"/>
        </w:rPr>
        <w:t>办</w:t>
      </w:r>
      <w:r>
        <w:rPr>
          <w:rFonts w:ascii="仿宋_GB2312" w:eastAsia="仿宋_GB2312"/>
          <w:sz w:val="28"/>
        </w:rPr>
        <w:t>将由</w:t>
      </w:r>
      <w:r>
        <w:rPr>
          <w:rFonts w:ascii="仿宋_GB2312" w:eastAsia="仿宋_GB2312" w:hint="eastAsia"/>
          <w:sz w:val="28"/>
        </w:rPr>
        <w:t>建设单位及责任单位抽调成</w:t>
      </w:r>
      <w:r>
        <w:rPr>
          <w:rFonts w:ascii="仿宋_GB2312" w:eastAsia="仿宋_GB2312"/>
          <w:sz w:val="28"/>
        </w:rPr>
        <w:t>员等</w:t>
      </w:r>
      <w:r>
        <w:rPr>
          <w:rFonts w:ascii="仿宋_GB2312" w:eastAsia="仿宋_GB2312" w:hint="eastAsia"/>
          <w:sz w:val="28"/>
        </w:rPr>
        <w:t>组</w:t>
      </w:r>
      <w:r>
        <w:rPr>
          <w:rFonts w:ascii="仿宋_GB2312" w:eastAsia="仿宋_GB2312"/>
          <w:sz w:val="28"/>
        </w:rPr>
        <w:t>成</w:t>
      </w:r>
      <w:r>
        <w:rPr>
          <w:rFonts w:ascii="仿宋_GB2312" w:eastAsia="仿宋_GB2312" w:hint="eastAsia"/>
          <w:sz w:val="28"/>
        </w:rPr>
        <w:t>。</w:t>
      </w:r>
    </w:p>
    <w:p w:rsidR="00E77FA9" w:rsidRDefault="00E77FA9">
      <w:pPr>
        <w:rPr>
          <w:rFonts w:ascii="仿宋_GB2312" w:eastAsia="仿宋_GB2312" w:cs="Times New Roman"/>
          <w:sz w:val="28"/>
        </w:rPr>
      </w:pPr>
    </w:p>
    <w:p w:rsidR="00E77FA9" w:rsidRDefault="000E35E6">
      <w:pPr>
        <w:ind w:firstLineChars="100" w:firstLine="281"/>
        <w:rPr>
          <w:rFonts w:ascii="仿宋_GB2312" w:eastAsia="仿宋_GB2312" w:cs="Times New Roman"/>
          <w:b/>
          <w:bCs/>
          <w:sz w:val="28"/>
        </w:rPr>
      </w:pPr>
      <w:r>
        <w:rPr>
          <w:rFonts w:ascii="仿宋_GB2312" w:eastAsia="仿宋_GB2312" w:cs="Times New Roman" w:hint="eastAsia"/>
          <w:b/>
          <w:bCs/>
          <w:sz w:val="28"/>
        </w:rPr>
        <w:t>1</w:t>
      </w:r>
      <w:r>
        <w:rPr>
          <w:rFonts w:ascii="仿宋_GB2312" w:eastAsia="仿宋_GB2312" w:cs="Times New Roman" w:hint="eastAsia"/>
          <w:b/>
          <w:bCs/>
          <w:sz w:val="28"/>
        </w:rPr>
        <w:t>、项目工作小组及分工：</w:t>
      </w:r>
    </w:p>
    <w:p w:rsidR="00E77FA9" w:rsidRDefault="000E35E6">
      <w:pPr>
        <w:rPr>
          <w:rFonts w:ascii="仿宋_GB2312" w:eastAsia="仿宋_GB2312" w:cs="Times New Roman"/>
          <w:sz w:val="28"/>
        </w:rPr>
      </w:pPr>
      <w:r>
        <w:rPr>
          <w:rFonts w:ascii="仿宋_GB2312" w:eastAsia="仿宋_GB2312" w:cs="Times New Roman" w:hint="eastAsia"/>
          <w:sz w:val="28"/>
        </w:rPr>
        <w:t>（</w:t>
      </w:r>
      <w:r>
        <w:rPr>
          <w:rFonts w:ascii="仿宋_GB2312" w:eastAsia="仿宋_GB2312" w:cs="Times New Roman" w:hint="eastAsia"/>
          <w:sz w:val="28"/>
        </w:rPr>
        <w:t>1</w:t>
      </w:r>
      <w:r>
        <w:rPr>
          <w:rFonts w:ascii="仿宋_GB2312" w:eastAsia="仿宋_GB2312" w:cs="Times New Roman" w:hint="eastAsia"/>
          <w:sz w:val="28"/>
        </w:rPr>
        <w:t>）报建组：徐文主、马高、胡启文，负责项目前期报批报建手续的办理工作；</w:t>
      </w:r>
    </w:p>
    <w:p w:rsidR="00E77FA9" w:rsidRDefault="000E35E6">
      <w:pPr>
        <w:rPr>
          <w:rFonts w:ascii="仿宋_GB2312" w:eastAsia="仿宋_GB2312" w:cs="Times New Roman"/>
          <w:sz w:val="28"/>
        </w:rPr>
      </w:pPr>
      <w:r>
        <w:rPr>
          <w:rFonts w:ascii="仿宋_GB2312" w:eastAsia="仿宋_GB2312" w:cs="Times New Roman" w:hint="eastAsia"/>
          <w:sz w:val="28"/>
        </w:rPr>
        <w:t>（</w:t>
      </w:r>
      <w:r>
        <w:rPr>
          <w:rFonts w:ascii="仿宋_GB2312" w:eastAsia="仿宋_GB2312" w:cs="Times New Roman" w:hint="eastAsia"/>
          <w:sz w:val="28"/>
        </w:rPr>
        <w:t>2</w:t>
      </w:r>
      <w:r>
        <w:rPr>
          <w:rFonts w:ascii="仿宋_GB2312" w:eastAsia="仿宋_GB2312" w:cs="Times New Roman" w:hint="eastAsia"/>
          <w:sz w:val="28"/>
        </w:rPr>
        <w:t>）方案组：徐文主、马高、胡启文，负责与规划设计单位、区自然资源局对接项目方案审批工作；</w:t>
      </w:r>
    </w:p>
    <w:p w:rsidR="00E77FA9" w:rsidRDefault="000E35E6">
      <w:pPr>
        <w:rPr>
          <w:rFonts w:ascii="仿宋_GB2312" w:eastAsia="仿宋_GB2312" w:cs="Times New Roman"/>
          <w:sz w:val="28"/>
        </w:rPr>
      </w:pPr>
      <w:r>
        <w:rPr>
          <w:rFonts w:ascii="仿宋_GB2312" w:eastAsia="仿宋_GB2312" w:cs="Times New Roman" w:hint="eastAsia"/>
          <w:sz w:val="28"/>
        </w:rPr>
        <w:t>（</w:t>
      </w:r>
      <w:r>
        <w:rPr>
          <w:rFonts w:ascii="仿宋_GB2312" w:eastAsia="仿宋_GB2312" w:cs="Times New Roman" w:hint="eastAsia"/>
          <w:sz w:val="28"/>
        </w:rPr>
        <w:t>3</w:t>
      </w:r>
      <w:r>
        <w:rPr>
          <w:rFonts w:ascii="仿宋_GB2312" w:eastAsia="仿宋_GB2312" w:cs="Times New Roman" w:hint="eastAsia"/>
          <w:sz w:val="28"/>
        </w:rPr>
        <w:t>）推进组：叶珍炉、吴崇新、管卫东，负责项目推进监督管理以及外部协调工作；</w:t>
      </w:r>
    </w:p>
    <w:p w:rsidR="00E77FA9" w:rsidRDefault="000E35E6">
      <w:r>
        <w:rPr>
          <w:rFonts w:ascii="仿宋_GB2312" w:eastAsia="仿宋_GB2312" w:cs="Times New Roman" w:hint="eastAsia"/>
          <w:sz w:val="28"/>
        </w:rPr>
        <w:t>（</w:t>
      </w:r>
      <w:r>
        <w:rPr>
          <w:rFonts w:ascii="仿宋_GB2312" w:eastAsia="仿宋_GB2312" w:cs="Times New Roman" w:hint="eastAsia"/>
          <w:sz w:val="28"/>
        </w:rPr>
        <w:t>4</w:t>
      </w:r>
      <w:r>
        <w:rPr>
          <w:rFonts w:ascii="仿宋_GB2312" w:eastAsia="仿宋_GB2312" w:cs="Times New Roman" w:hint="eastAsia"/>
          <w:sz w:val="28"/>
        </w:rPr>
        <w:t>）工作技术组：叶珍炉、吴崇新、管卫东，负责工程质量技术把关、工程量的核验及项目变更的审签等工作。</w:t>
      </w:r>
    </w:p>
    <w:p w:rsidR="00E77FA9" w:rsidRDefault="000E35E6" w:rsidP="00CF01D4">
      <w:pPr>
        <w:pStyle w:val="3"/>
        <w:spacing w:beforeLines="50" w:line="540" w:lineRule="exact"/>
        <w:rPr>
          <w:rFonts w:ascii="仿宋_GB2312" w:eastAsia="仿宋_GB2312" w:hAnsi="宋体"/>
          <w:sz w:val="28"/>
        </w:rPr>
      </w:pPr>
      <w:r>
        <w:rPr>
          <w:rFonts w:ascii="仿宋_GB2312" w:eastAsia="仿宋_GB2312" w:hAnsi="宋体" w:hint="eastAsia"/>
          <w:sz w:val="28"/>
        </w:rPr>
        <w:t>2</w:t>
      </w:r>
      <w:r>
        <w:rPr>
          <w:rFonts w:ascii="仿宋_GB2312" w:eastAsia="仿宋_GB2312" w:hAnsi="宋体" w:hint="eastAsia"/>
          <w:sz w:val="28"/>
        </w:rPr>
        <w:t>、</w:t>
      </w:r>
      <w:r>
        <w:rPr>
          <w:rFonts w:ascii="仿宋_GB2312" w:eastAsia="仿宋_GB2312" w:hAnsi="宋体" w:hint="eastAsia"/>
          <w:sz w:val="28"/>
        </w:rPr>
        <w:t>项目管理的工作程序及流程</w:t>
      </w:r>
    </w:p>
    <w:p w:rsidR="00E77FA9" w:rsidRDefault="000E35E6">
      <w:pPr>
        <w:pStyle w:val="a4"/>
        <w:spacing w:line="540" w:lineRule="exact"/>
        <w:ind w:firstLineChars="200" w:firstLine="560"/>
        <w:rPr>
          <w:rFonts w:ascii="仿宋_GB2312" w:eastAsia="仿宋_GB2312" w:hint="default"/>
          <w:b/>
          <w:bCs/>
          <w:sz w:val="28"/>
        </w:rPr>
      </w:pPr>
      <w:r>
        <w:rPr>
          <w:rFonts w:ascii="仿宋_GB2312" w:eastAsia="仿宋_GB2312"/>
          <w:sz w:val="28"/>
        </w:rPr>
        <w:t>项目的建设管理过程分为项目前期阶段、项目中期阶段和项目后期阶段三个主要阶段，各阶段的项目管理的工作程序和流程如下表：</w:t>
      </w:r>
    </w:p>
    <w:p w:rsidR="00E77FA9" w:rsidRDefault="000E35E6">
      <w:pPr>
        <w:pStyle w:val="a4"/>
        <w:spacing w:line="540" w:lineRule="exact"/>
        <w:jc w:val="center"/>
        <w:outlineLvl w:val="1"/>
        <w:rPr>
          <w:rFonts w:ascii="仿宋_GB2312" w:eastAsia="仿宋_GB2312" w:hint="default"/>
          <w:b/>
          <w:bCs/>
          <w:sz w:val="28"/>
        </w:rPr>
      </w:pPr>
      <w:r>
        <w:rPr>
          <w:rFonts w:ascii="仿宋_GB2312" w:eastAsia="仿宋_GB2312"/>
          <w:b/>
          <w:bCs/>
          <w:sz w:val="28"/>
        </w:rPr>
        <w:t>项目建设管理工作程序及流程表</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1041"/>
        <w:gridCol w:w="7803"/>
      </w:tblGrid>
      <w:tr w:rsidR="00E77FA9">
        <w:trPr>
          <w:cantSplit/>
          <w:trHeight w:val="28"/>
        </w:trPr>
        <w:tc>
          <w:tcPr>
            <w:tcW w:w="1485" w:type="dxa"/>
            <w:gridSpan w:val="2"/>
            <w:tcMar>
              <w:left w:w="28" w:type="dxa"/>
              <w:right w:w="28" w:type="dxa"/>
            </w:tcMar>
            <w:vAlign w:val="center"/>
          </w:tcPr>
          <w:p w:rsidR="00E77FA9" w:rsidRDefault="000E35E6">
            <w:pPr>
              <w:spacing w:line="540" w:lineRule="exact"/>
              <w:jc w:val="center"/>
              <w:rPr>
                <w:rFonts w:ascii="仿宋_GB2312" w:eastAsia="仿宋_GB2312" w:hAnsi="宋体"/>
                <w:b/>
                <w:bCs/>
                <w:sz w:val="28"/>
              </w:rPr>
            </w:pPr>
            <w:r>
              <w:rPr>
                <w:rFonts w:ascii="仿宋_GB2312" w:eastAsia="仿宋_GB2312" w:hAnsi="宋体" w:hint="eastAsia"/>
                <w:b/>
                <w:bCs/>
                <w:sz w:val="28"/>
              </w:rPr>
              <w:t>管理阶段</w:t>
            </w:r>
          </w:p>
        </w:tc>
        <w:tc>
          <w:tcPr>
            <w:tcW w:w="7803" w:type="dxa"/>
            <w:vAlign w:val="center"/>
          </w:tcPr>
          <w:p w:rsidR="00E77FA9" w:rsidRDefault="000E35E6">
            <w:pPr>
              <w:spacing w:line="540" w:lineRule="exact"/>
              <w:jc w:val="center"/>
              <w:rPr>
                <w:rFonts w:ascii="仿宋_GB2312" w:eastAsia="仿宋_GB2312" w:hAnsi="宋体"/>
                <w:sz w:val="28"/>
              </w:rPr>
            </w:pPr>
            <w:r>
              <w:rPr>
                <w:rFonts w:ascii="仿宋_GB2312" w:eastAsia="仿宋_GB2312" w:hAnsi="宋体" w:hint="eastAsia"/>
                <w:b/>
                <w:bCs/>
                <w:sz w:val="28"/>
                <w:szCs w:val="22"/>
              </w:rPr>
              <w:t>建设管理工作程序和流程</w:t>
            </w:r>
          </w:p>
        </w:tc>
      </w:tr>
      <w:tr w:rsidR="00E77FA9">
        <w:trPr>
          <w:cantSplit/>
          <w:trHeight w:val="28"/>
        </w:trPr>
        <w:tc>
          <w:tcPr>
            <w:tcW w:w="444" w:type="dxa"/>
            <w:vMerge w:val="restart"/>
            <w:tcMar>
              <w:left w:w="57" w:type="dxa"/>
              <w:right w:w="57" w:type="dxa"/>
            </w:tcMar>
            <w:vAlign w:val="center"/>
          </w:tcPr>
          <w:p w:rsidR="00E77FA9" w:rsidRDefault="000E35E6">
            <w:pPr>
              <w:spacing w:line="540" w:lineRule="exact"/>
              <w:jc w:val="center"/>
              <w:rPr>
                <w:rFonts w:ascii="仿宋_GB2312" w:eastAsia="仿宋_GB2312" w:hAnsi="宋体"/>
                <w:sz w:val="28"/>
              </w:rPr>
            </w:pPr>
            <w:r>
              <w:rPr>
                <w:rFonts w:ascii="仿宋_GB2312" w:eastAsia="仿宋_GB2312" w:hAnsi="宋体" w:hint="eastAsia"/>
                <w:sz w:val="28"/>
              </w:rPr>
              <w:t>前</w:t>
            </w:r>
            <w:r>
              <w:rPr>
                <w:rFonts w:ascii="仿宋_GB2312" w:eastAsia="仿宋_GB2312" w:hAnsi="宋体" w:hint="eastAsia"/>
                <w:sz w:val="28"/>
              </w:rPr>
              <w:lastRenderedPageBreak/>
              <w:t>期阶段</w:t>
            </w:r>
          </w:p>
        </w:tc>
        <w:tc>
          <w:tcPr>
            <w:tcW w:w="1041" w:type="dxa"/>
            <w:vMerge w:val="restart"/>
            <w:tcMar>
              <w:left w:w="57" w:type="dxa"/>
              <w:right w:w="57" w:type="dxa"/>
            </w:tcMar>
            <w:vAlign w:val="center"/>
          </w:tcPr>
          <w:p w:rsidR="00E77FA9" w:rsidRDefault="000E35E6">
            <w:pPr>
              <w:spacing w:line="540" w:lineRule="exact"/>
              <w:jc w:val="center"/>
              <w:rPr>
                <w:rFonts w:ascii="仿宋_GB2312" w:eastAsia="仿宋_GB2312" w:hAnsi="宋体"/>
                <w:sz w:val="28"/>
              </w:rPr>
            </w:pPr>
            <w:r>
              <w:rPr>
                <w:rFonts w:ascii="仿宋_GB2312" w:eastAsia="仿宋_GB2312" w:hAnsi="宋体" w:hint="eastAsia"/>
                <w:sz w:val="28"/>
              </w:rPr>
              <w:lastRenderedPageBreak/>
              <w:t>前期办</w:t>
            </w:r>
            <w:r>
              <w:rPr>
                <w:rFonts w:ascii="仿宋_GB2312" w:eastAsia="仿宋_GB2312" w:hAnsi="宋体" w:hint="eastAsia"/>
                <w:sz w:val="28"/>
              </w:rPr>
              <w:lastRenderedPageBreak/>
              <w:t>理手续阶段</w:t>
            </w:r>
          </w:p>
        </w:tc>
        <w:tc>
          <w:tcPr>
            <w:tcW w:w="7803" w:type="dxa"/>
            <w:tcMar>
              <w:left w:w="57" w:type="dxa"/>
              <w:right w:w="57" w:type="dxa"/>
            </w:tcMar>
            <w:vAlign w:val="center"/>
          </w:tcPr>
          <w:p w:rsidR="00E77FA9" w:rsidRDefault="000E35E6">
            <w:pPr>
              <w:spacing w:line="540" w:lineRule="exact"/>
              <w:ind w:left="420" w:hangingChars="150" w:hanging="420"/>
              <w:rPr>
                <w:rFonts w:ascii="仿宋_GB2312" w:eastAsia="仿宋_GB2312" w:hAnsi="宋体"/>
                <w:sz w:val="28"/>
                <w:szCs w:val="22"/>
              </w:rPr>
            </w:pPr>
            <w:r>
              <w:rPr>
                <w:rFonts w:ascii="仿宋_GB2312" w:eastAsia="仿宋_GB2312" w:hAnsi="宋体" w:hint="eastAsia"/>
                <w:sz w:val="28"/>
                <w:szCs w:val="22"/>
              </w:rPr>
              <w:lastRenderedPageBreak/>
              <w:t>1</w:t>
            </w:r>
            <w:r>
              <w:rPr>
                <w:rFonts w:ascii="仿宋_GB2312" w:eastAsia="仿宋_GB2312" w:hAnsi="宋体" w:hint="eastAsia"/>
                <w:sz w:val="28"/>
                <w:szCs w:val="22"/>
              </w:rPr>
              <w:t>、办理规划和项目建设的相关报批手续</w:t>
            </w:r>
          </w:p>
        </w:tc>
      </w:tr>
      <w:tr w:rsidR="00E77FA9">
        <w:trPr>
          <w:cantSplit/>
          <w:trHeight w:val="28"/>
        </w:trPr>
        <w:tc>
          <w:tcPr>
            <w:tcW w:w="444"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1041"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ind w:left="420" w:hangingChars="150" w:hanging="420"/>
              <w:rPr>
                <w:rFonts w:ascii="仿宋_GB2312" w:eastAsia="仿宋_GB2312" w:hAnsi="宋体"/>
                <w:sz w:val="28"/>
                <w:szCs w:val="22"/>
              </w:rPr>
            </w:pPr>
            <w:r>
              <w:rPr>
                <w:rFonts w:ascii="仿宋_GB2312" w:eastAsia="仿宋_GB2312" w:hAnsi="宋体" w:hint="eastAsia"/>
                <w:sz w:val="28"/>
                <w:szCs w:val="22"/>
              </w:rPr>
              <w:t>2</w:t>
            </w:r>
            <w:r>
              <w:rPr>
                <w:rFonts w:ascii="仿宋_GB2312" w:eastAsia="仿宋_GB2312" w:hAnsi="宋体" w:hint="eastAsia"/>
                <w:sz w:val="28"/>
                <w:szCs w:val="22"/>
              </w:rPr>
              <w:t>、组织初步设计</w:t>
            </w:r>
            <w:r>
              <w:rPr>
                <w:rFonts w:ascii="仿宋_GB2312" w:eastAsia="仿宋_GB2312" w:hAnsi="宋体" w:hint="eastAsia"/>
                <w:sz w:val="28"/>
                <w:szCs w:val="22"/>
              </w:rPr>
              <w:t>及概算编制</w:t>
            </w:r>
            <w:r>
              <w:rPr>
                <w:rFonts w:ascii="仿宋_GB2312" w:eastAsia="仿宋_GB2312" w:hAnsi="宋体" w:hint="eastAsia"/>
                <w:sz w:val="28"/>
                <w:szCs w:val="22"/>
              </w:rPr>
              <w:t>，并报</w:t>
            </w:r>
            <w:r>
              <w:rPr>
                <w:rFonts w:ascii="仿宋_GB2312" w:eastAsia="仿宋_GB2312" w:hAnsi="宋体" w:hint="eastAsia"/>
                <w:sz w:val="28"/>
                <w:szCs w:val="22"/>
              </w:rPr>
              <w:t>主管</w:t>
            </w:r>
            <w:r>
              <w:rPr>
                <w:rFonts w:ascii="仿宋_GB2312" w:eastAsia="仿宋_GB2312" w:hAnsi="宋体" w:hint="eastAsia"/>
                <w:sz w:val="28"/>
                <w:szCs w:val="22"/>
              </w:rPr>
              <w:t>部门审批。</w:t>
            </w:r>
          </w:p>
        </w:tc>
      </w:tr>
      <w:tr w:rsidR="00E77FA9">
        <w:trPr>
          <w:cantSplit/>
          <w:trHeight w:val="28"/>
        </w:trPr>
        <w:tc>
          <w:tcPr>
            <w:tcW w:w="444"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1041"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3</w:t>
            </w:r>
            <w:r>
              <w:rPr>
                <w:rFonts w:ascii="仿宋_GB2312" w:eastAsia="仿宋_GB2312" w:hAnsi="宋体" w:hint="eastAsia"/>
                <w:sz w:val="28"/>
                <w:szCs w:val="22"/>
              </w:rPr>
              <w:t>、组织施工图设计并报</w:t>
            </w:r>
            <w:r>
              <w:rPr>
                <w:rFonts w:ascii="仿宋_GB2312" w:eastAsia="仿宋_GB2312" w:hAnsi="宋体" w:hint="eastAsia"/>
                <w:sz w:val="28"/>
                <w:szCs w:val="22"/>
              </w:rPr>
              <w:t>图审公司</w:t>
            </w:r>
            <w:r>
              <w:rPr>
                <w:rFonts w:ascii="仿宋_GB2312" w:eastAsia="仿宋_GB2312" w:hAnsi="宋体" w:hint="eastAsia"/>
                <w:sz w:val="28"/>
                <w:szCs w:val="22"/>
              </w:rPr>
              <w:t>进行审查。</w:t>
            </w:r>
          </w:p>
        </w:tc>
      </w:tr>
      <w:tr w:rsidR="00E77FA9">
        <w:trPr>
          <w:cantSplit/>
          <w:trHeight w:val="28"/>
        </w:trPr>
        <w:tc>
          <w:tcPr>
            <w:tcW w:w="444"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1041"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pacing w:val="-10"/>
                <w:sz w:val="28"/>
                <w:szCs w:val="22"/>
              </w:rPr>
            </w:pPr>
            <w:r>
              <w:rPr>
                <w:rFonts w:ascii="仿宋_GB2312" w:eastAsia="仿宋_GB2312" w:hAnsi="宋体" w:hint="eastAsia"/>
                <w:spacing w:val="-10"/>
                <w:sz w:val="28"/>
                <w:szCs w:val="22"/>
              </w:rPr>
              <w:t>4</w:t>
            </w:r>
            <w:r>
              <w:rPr>
                <w:rFonts w:ascii="仿宋_GB2312" w:eastAsia="仿宋_GB2312" w:hAnsi="宋体" w:hint="eastAsia"/>
                <w:spacing w:val="-10"/>
                <w:sz w:val="28"/>
                <w:szCs w:val="22"/>
              </w:rPr>
              <w:t>、在施工招投标工作完后办理开工许可、安全备案、质监备案。</w:t>
            </w:r>
          </w:p>
        </w:tc>
      </w:tr>
      <w:tr w:rsidR="00E77FA9">
        <w:trPr>
          <w:cantSplit/>
          <w:trHeight w:val="442"/>
        </w:trPr>
        <w:tc>
          <w:tcPr>
            <w:tcW w:w="444"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1041" w:type="dxa"/>
            <w:vMerge w:val="restart"/>
            <w:tcMar>
              <w:left w:w="57" w:type="dxa"/>
              <w:right w:w="57" w:type="dxa"/>
            </w:tcMar>
            <w:vAlign w:val="center"/>
          </w:tcPr>
          <w:p w:rsidR="00E77FA9" w:rsidRDefault="000E35E6">
            <w:pPr>
              <w:spacing w:line="540" w:lineRule="exact"/>
              <w:jc w:val="center"/>
              <w:rPr>
                <w:rFonts w:ascii="仿宋_GB2312" w:eastAsia="仿宋_GB2312" w:hAnsi="宋体"/>
                <w:sz w:val="28"/>
              </w:rPr>
            </w:pPr>
            <w:r>
              <w:rPr>
                <w:rFonts w:ascii="仿宋_GB2312" w:eastAsia="仿宋_GB2312" w:hAnsi="宋体" w:hint="eastAsia"/>
                <w:sz w:val="28"/>
              </w:rPr>
              <w:t>招投标阶段</w:t>
            </w:r>
          </w:p>
        </w:tc>
        <w:tc>
          <w:tcPr>
            <w:tcW w:w="7803" w:type="dxa"/>
            <w:tcMar>
              <w:left w:w="57" w:type="dxa"/>
              <w:right w:w="57" w:type="dxa"/>
            </w:tcMar>
            <w:vAlign w:val="center"/>
          </w:tcPr>
          <w:p w:rsidR="00E77FA9" w:rsidRDefault="000E35E6">
            <w:pPr>
              <w:spacing w:line="540" w:lineRule="exact"/>
              <w:ind w:left="420" w:hangingChars="150" w:hanging="420"/>
              <w:rPr>
                <w:rFonts w:ascii="仿宋_GB2312" w:eastAsia="仿宋_GB2312" w:hAnsi="宋体"/>
                <w:sz w:val="28"/>
                <w:szCs w:val="22"/>
              </w:rPr>
            </w:pPr>
            <w:r>
              <w:rPr>
                <w:rFonts w:ascii="仿宋_GB2312" w:eastAsia="仿宋_GB2312" w:hAnsi="宋体" w:hint="eastAsia"/>
                <w:sz w:val="28"/>
                <w:szCs w:val="22"/>
              </w:rPr>
              <w:t>5</w:t>
            </w:r>
            <w:r>
              <w:rPr>
                <w:rFonts w:ascii="仿宋_GB2312" w:eastAsia="仿宋_GB2312" w:hAnsi="宋体" w:hint="eastAsia"/>
                <w:sz w:val="28"/>
                <w:szCs w:val="22"/>
              </w:rPr>
              <w:t>、委托或自行组织设计、施工、监理和材料采购的招标工作，办理招标核准和招标有关前期备案</w:t>
            </w:r>
          </w:p>
        </w:tc>
      </w:tr>
      <w:tr w:rsidR="00E77FA9">
        <w:trPr>
          <w:cantSplit/>
          <w:trHeight w:val="442"/>
        </w:trPr>
        <w:tc>
          <w:tcPr>
            <w:tcW w:w="444"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1041"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ind w:left="420" w:hangingChars="150" w:hanging="420"/>
              <w:rPr>
                <w:rFonts w:ascii="仿宋_GB2312" w:eastAsia="仿宋_GB2312" w:hAnsi="宋体"/>
                <w:sz w:val="28"/>
                <w:szCs w:val="22"/>
              </w:rPr>
            </w:pPr>
            <w:r>
              <w:rPr>
                <w:rFonts w:ascii="仿宋_GB2312" w:eastAsia="仿宋_GB2312" w:hAnsi="宋体" w:hint="eastAsia"/>
                <w:sz w:val="28"/>
                <w:szCs w:val="22"/>
              </w:rPr>
              <w:t>6</w:t>
            </w:r>
            <w:r>
              <w:rPr>
                <w:rFonts w:ascii="仿宋_GB2312" w:eastAsia="仿宋_GB2312" w:hAnsi="宋体" w:hint="eastAsia"/>
                <w:sz w:val="28"/>
                <w:szCs w:val="22"/>
              </w:rPr>
              <w:t>、编制招标文件、发布招标公告、投标报名、资格预审、发资审通知、发售标书、组织现场勘察、投标答疑、组织开标、评标和决标工作、发布中标公示、发中标通知书、办理中标备案</w:t>
            </w:r>
          </w:p>
        </w:tc>
      </w:tr>
      <w:tr w:rsidR="00E77FA9">
        <w:trPr>
          <w:cantSplit/>
          <w:trHeight w:val="442"/>
        </w:trPr>
        <w:tc>
          <w:tcPr>
            <w:tcW w:w="444"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1041"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7</w:t>
            </w:r>
            <w:r>
              <w:rPr>
                <w:rFonts w:ascii="仿宋_GB2312" w:eastAsia="仿宋_GB2312" w:hAnsi="宋体" w:hint="eastAsia"/>
                <w:sz w:val="28"/>
                <w:szCs w:val="22"/>
              </w:rPr>
              <w:t>、</w:t>
            </w:r>
            <w:r>
              <w:rPr>
                <w:rFonts w:ascii="仿宋_GB2312" w:eastAsia="仿宋_GB2312" w:hAnsi="宋体" w:hint="eastAsia"/>
                <w:spacing w:val="-12"/>
                <w:sz w:val="28"/>
                <w:szCs w:val="28"/>
              </w:rPr>
              <w:t>签订施工监理合同和材料、设备采购合同，安全文明施工协议等</w:t>
            </w:r>
          </w:p>
        </w:tc>
      </w:tr>
      <w:tr w:rsidR="00E77FA9">
        <w:trPr>
          <w:cantSplit/>
          <w:trHeight w:val="442"/>
        </w:trPr>
        <w:tc>
          <w:tcPr>
            <w:tcW w:w="444" w:type="dxa"/>
            <w:vMerge w:val="restart"/>
            <w:tcMar>
              <w:left w:w="57" w:type="dxa"/>
              <w:right w:w="57" w:type="dxa"/>
            </w:tcMar>
            <w:vAlign w:val="center"/>
          </w:tcPr>
          <w:p w:rsidR="00E77FA9" w:rsidRDefault="000E35E6">
            <w:pPr>
              <w:spacing w:line="540" w:lineRule="exact"/>
              <w:jc w:val="center"/>
              <w:rPr>
                <w:rFonts w:ascii="仿宋_GB2312" w:eastAsia="仿宋_GB2312" w:hAnsi="宋体"/>
                <w:sz w:val="28"/>
              </w:rPr>
            </w:pPr>
            <w:r>
              <w:rPr>
                <w:rFonts w:ascii="仿宋_GB2312" w:eastAsia="仿宋_GB2312" w:hAnsi="宋体" w:hint="eastAsia"/>
                <w:sz w:val="28"/>
              </w:rPr>
              <w:t>中期阶段</w:t>
            </w:r>
          </w:p>
        </w:tc>
        <w:tc>
          <w:tcPr>
            <w:tcW w:w="1041" w:type="dxa"/>
            <w:vMerge w:val="restart"/>
            <w:tcMar>
              <w:left w:w="57" w:type="dxa"/>
              <w:right w:w="57" w:type="dxa"/>
            </w:tcMar>
            <w:vAlign w:val="center"/>
          </w:tcPr>
          <w:p w:rsidR="00E77FA9" w:rsidRDefault="000E35E6">
            <w:pPr>
              <w:spacing w:line="540" w:lineRule="exact"/>
              <w:jc w:val="center"/>
              <w:rPr>
                <w:rFonts w:ascii="仿宋_GB2312" w:eastAsia="仿宋_GB2312" w:hAnsi="宋体"/>
                <w:sz w:val="28"/>
              </w:rPr>
            </w:pPr>
            <w:r>
              <w:rPr>
                <w:rFonts w:ascii="仿宋_GB2312" w:eastAsia="仿宋_GB2312" w:hAnsi="宋体" w:hint="eastAsia"/>
                <w:sz w:val="28"/>
              </w:rPr>
              <w:t>施工准备阶段</w:t>
            </w: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1</w:t>
            </w:r>
            <w:r>
              <w:rPr>
                <w:rFonts w:ascii="仿宋_GB2312" w:eastAsia="仿宋_GB2312" w:hAnsi="宋体" w:hint="eastAsia"/>
                <w:sz w:val="28"/>
                <w:szCs w:val="22"/>
              </w:rPr>
              <w:t>、落实现场三通一平，现场围墙，施工临设和现场管理用房</w:t>
            </w:r>
          </w:p>
        </w:tc>
      </w:tr>
      <w:tr w:rsidR="00E77FA9">
        <w:trPr>
          <w:cantSplit/>
          <w:trHeight w:val="442"/>
        </w:trPr>
        <w:tc>
          <w:tcPr>
            <w:tcW w:w="444"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1041"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2</w:t>
            </w:r>
            <w:r>
              <w:rPr>
                <w:rFonts w:ascii="仿宋_GB2312" w:eastAsia="仿宋_GB2312" w:hAnsi="宋体" w:hint="eastAsia"/>
                <w:sz w:val="28"/>
                <w:szCs w:val="22"/>
              </w:rPr>
              <w:t>、组织设计技术交底和施工图会审</w:t>
            </w:r>
          </w:p>
        </w:tc>
      </w:tr>
      <w:tr w:rsidR="00E77FA9">
        <w:trPr>
          <w:cantSplit/>
          <w:trHeight w:val="442"/>
        </w:trPr>
        <w:tc>
          <w:tcPr>
            <w:tcW w:w="444"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1041"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3</w:t>
            </w:r>
            <w:r>
              <w:rPr>
                <w:rFonts w:ascii="仿宋_GB2312" w:eastAsia="仿宋_GB2312" w:hAnsi="宋体" w:hint="eastAsia"/>
                <w:sz w:val="28"/>
                <w:szCs w:val="22"/>
              </w:rPr>
              <w:t>、审批施工组织设计、材料设备供应计划、监理规划</w:t>
            </w:r>
          </w:p>
        </w:tc>
      </w:tr>
      <w:tr w:rsidR="00E77FA9">
        <w:trPr>
          <w:cantSplit/>
          <w:trHeight w:val="706"/>
        </w:trPr>
        <w:tc>
          <w:tcPr>
            <w:tcW w:w="444"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1041" w:type="dxa"/>
            <w:vMerge w:val="restart"/>
            <w:tcMar>
              <w:left w:w="57" w:type="dxa"/>
              <w:right w:w="57" w:type="dxa"/>
            </w:tcMar>
            <w:vAlign w:val="center"/>
          </w:tcPr>
          <w:p w:rsidR="00E77FA9" w:rsidRDefault="000E35E6">
            <w:pPr>
              <w:spacing w:line="540" w:lineRule="exact"/>
              <w:jc w:val="center"/>
              <w:rPr>
                <w:rFonts w:ascii="仿宋_GB2312" w:eastAsia="仿宋_GB2312" w:hAnsi="宋体"/>
                <w:sz w:val="28"/>
              </w:rPr>
            </w:pPr>
            <w:r>
              <w:rPr>
                <w:rFonts w:ascii="仿宋_GB2312" w:eastAsia="仿宋_GB2312" w:hAnsi="宋体" w:hint="eastAsia"/>
                <w:sz w:val="28"/>
              </w:rPr>
              <w:t>施工</w:t>
            </w:r>
          </w:p>
          <w:p w:rsidR="00E77FA9" w:rsidRDefault="000E35E6">
            <w:pPr>
              <w:spacing w:line="540" w:lineRule="exact"/>
              <w:jc w:val="center"/>
              <w:rPr>
                <w:rFonts w:ascii="仿宋_GB2312" w:eastAsia="仿宋_GB2312" w:hAnsi="宋体"/>
                <w:sz w:val="28"/>
              </w:rPr>
            </w:pPr>
            <w:r>
              <w:rPr>
                <w:rFonts w:ascii="仿宋_GB2312" w:eastAsia="仿宋_GB2312" w:hAnsi="宋体" w:hint="eastAsia"/>
                <w:sz w:val="28"/>
              </w:rPr>
              <w:t>阶段</w:t>
            </w:r>
          </w:p>
        </w:tc>
        <w:tc>
          <w:tcPr>
            <w:tcW w:w="7803" w:type="dxa"/>
            <w:tcMar>
              <w:left w:w="57" w:type="dxa"/>
              <w:right w:w="57" w:type="dxa"/>
            </w:tcMar>
            <w:vAlign w:val="center"/>
          </w:tcPr>
          <w:p w:rsidR="00E77FA9" w:rsidRDefault="000E35E6">
            <w:pPr>
              <w:spacing w:line="540" w:lineRule="exact"/>
              <w:ind w:left="420" w:hangingChars="150" w:hanging="420"/>
              <w:rPr>
                <w:rFonts w:ascii="仿宋_GB2312" w:eastAsia="仿宋_GB2312" w:hAnsi="宋体"/>
                <w:sz w:val="28"/>
                <w:szCs w:val="22"/>
              </w:rPr>
            </w:pPr>
            <w:r>
              <w:rPr>
                <w:rFonts w:ascii="仿宋_GB2312" w:eastAsia="仿宋_GB2312" w:hAnsi="宋体" w:hint="eastAsia"/>
                <w:sz w:val="28"/>
                <w:szCs w:val="22"/>
              </w:rPr>
              <w:t>4</w:t>
            </w:r>
            <w:r>
              <w:rPr>
                <w:rFonts w:ascii="仿宋_GB2312" w:eastAsia="仿宋_GB2312" w:hAnsi="宋体" w:hint="eastAsia"/>
                <w:sz w:val="28"/>
                <w:szCs w:val="22"/>
              </w:rPr>
              <w:t>、做好质量、进度、投资控制，合同、信息管理和组织协调，检查施工的安全文明措施和施工方法的科学可靠性</w:t>
            </w:r>
          </w:p>
        </w:tc>
      </w:tr>
      <w:tr w:rsidR="00E77FA9">
        <w:trPr>
          <w:cantSplit/>
          <w:trHeight w:val="442"/>
        </w:trPr>
        <w:tc>
          <w:tcPr>
            <w:tcW w:w="444" w:type="dxa"/>
            <w:vMerge/>
            <w:tcMar>
              <w:left w:w="57" w:type="dxa"/>
              <w:right w:w="57" w:type="dxa"/>
            </w:tcMar>
          </w:tcPr>
          <w:p w:rsidR="00E77FA9" w:rsidRDefault="00E77FA9">
            <w:pPr>
              <w:spacing w:line="540" w:lineRule="exact"/>
              <w:rPr>
                <w:rFonts w:ascii="仿宋_GB2312" w:eastAsia="仿宋_GB2312" w:hAnsi="宋体"/>
                <w:sz w:val="28"/>
              </w:rPr>
            </w:pPr>
          </w:p>
        </w:tc>
        <w:tc>
          <w:tcPr>
            <w:tcW w:w="1041" w:type="dxa"/>
            <w:vMerge/>
            <w:tcMar>
              <w:left w:w="57" w:type="dxa"/>
              <w:right w:w="57" w:type="dxa"/>
            </w:tcMar>
          </w:tcPr>
          <w:p w:rsidR="00E77FA9" w:rsidRDefault="00E77FA9">
            <w:pPr>
              <w:spacing w:line="540" w:lineRule="exact"/>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5</w:t>
            </w:r>
            <w:r>
              <w:rPr>
                <w:rFonts w:ascii="仿宋_GB2312" w:eastAsia="仿宋_GB2312" w:hAnsi="宋体" w:hint="eastAsia"/>
                <w:sz w:val="28"/>
                <w:szCs w:val="22"/>
              </w:rPr>
              <w:t>、组织现场协调会，审核</w:t>
            </w:r>
            <w:r>
              <w:rPr>
                <w:rFonts w:ascii="仿宋_GB2312" w:eastAsia="仿宋_GB2312" w:hAnsi="宋体" w:hint="eastAsia"/>
                <w:sz w:val="28"/>
                <w:szCs w:val="22"/>
              </w:rPr>
              <w:t>施工单位</w:t>
            </w:r>
            <w:r>
              <w:rPr>
                <w:rFonts w:ascii="仿宋_GB2312" w:eastAsia="仿宋_GB2312" w:hAnsi="宋体" w:hint="eastAsia"/>
                <w:sz w:val="28"/>
                <w:szCs w:val="22"/>
              </w:rPr>
              <w:t>进度，按时拨付工程款</w:t>
            </w:r>
          </w:p>
        </w:tc>
      </w:tr>
      <w:tr w:rsidR="00E77FA9">
        <w:trPr>
          <w:cantSplit/>
          <w:trHeight w:val="442"/>
        </w:trPr>
        <w:tc>
          <w:tcPr>
            <w:tcW w:w="444" w:type="dxa"/>
            <w:vMerge/>
            <w:tcMar>
              <w:left w:w="57" w:type="dxa"/>
              <w:right w:w="57" w:type="dxa"/>
            </w:tcMar>
          </w:tcPr>
          <w:p w:rsidR="00E77FA9" w:rsidRDefault="00E77FA9">
            <w:pPr>
              <w:spacing w:line="540" w:lineRule="exact"/>
              <w:rPr>
                <w:rFonts w:ascii="仿宋_GB2312" w:eastAsia="仿宋_GB2312" w:hAnsi="宋体"/>
                <w:sz w:val="28"/>
              </w:rPr>
            </w:pPr>
          </w:p>
        </w:tc>
        <w:tc>
          <w:tcPr>
            <w:tcW w:w="1041" w:type="dxa"/>
            <w:vMerge/>
            <w:tcMar>
              <w:left w:w="57" w:type="dxa"/>
              <w:right w:w="57" w:type="dxa"/>
            </w:tcMar>
          </w:tcPr>
          <w:p w:rsidR="00E77FA9" w:rsidRDefault="00E77FA9">
            <w:pPr>
              <w:spacing w:line="540" w:lineRule="exact"/>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6</w:t>
            </w:r>
            <w:r>
              <w:rPr>
                <w:rFonts w:ascii="仿宋_GB2312" w:eastAsia="仿宋_GB2312" w:hAnsi="宋体" w:hint="eastAsia"/>
                <w:sz w:val="28"/>
                <w:szCs w:val="22"/>
              </w:rPr>
              <w:t>、按</w:t>
            </w:r>
            <w:r>
              <w:rPr>
                <w:rFonts w:ascii="仿宋_GB2312" w:eastAsia="仿宋_GB2312" w:hAnsi="宋体" w:hint="eastAsia"/>
                <w:spacing w:val="-6"/>
                <w:sz w:val="28"/>
                <w:szCs w:val="22"/>
              </w:rPr>
              <w:t>规定要求按月或周向</w:t>
            </w:r>
            <w:r>
              <w:rPr>
                <w:rFonts w:ascii="仿宋_GB2312" w:eastAsia="仿宋_GB2312" w:hAnsi="宋体" w:hint="eastAsia"/>
                <w:spacing w:val="-6"/>
                <w:sz w:val="28"/>
                <w:szCs w:val="22"/>
              </w:rPr>
              <w:t>建设单位</w:t>
            </w:r>
            <w:r>
              <w:rPr>
                <w:rFonts w:ascii="仿宋_GB2312" w:eastAsia="仿宋_GB2312" w:hAnsi="宋体" w:hint="eastAsia"/>
                <w:spacing w:val="-6"/>
                <w:sz w:val="28"/>
                <w:szCs w:val="22"/>
              </w:rPr>
              <w:t>提交有关的项目管理情况报告</w:t>
            </w:r>
          </w:p>
        </w:tc>
      </w:tr>
      <w:tr w:rsidR="00E77FA9">
        <w:trPr>
          <w:cantSplit/>
          <w:trHeight w:val="442"/>
        </w:trPr>
        <w:tc>
          <w:tcPr>
            <w:tcW w:w="444" w:type="dxa"/>
            <w:vMerge/>
            <w:tcMar>
              <w:left w:w="57" w:type="dxa"/>
              <w:right w:w="57" w:type="dxa"/>
            </w:tcMar>
          </w:tcPr>
          <w:p w:rsidR="00E77FA9" w:rsidRDefault="00E77FA9">
            <w:pPr>
              <w:spacing w:line="540" w:lineRule="exact"/>
              <w:rPr>
                <w:rFonts w:ascii="仿宋_GB2312" w:eastAsia="仿宋_GB2312" w:hAnsi="宋体"/>
                <w:sz w:val="28"/>
              </w:rPr>
            </w:pPr>
          </w:p>
        </w:tc>
        <w:tc>
          <w:tcPr>
            <w:tcW w:w="1041" w:type="dxa"/>
            <w:vMerge w:val="restart"/>
            <w:tcMar>
              <w:left w:w="57" w:type="dxa"/>
              <w:right w:w="57" w:type="dxa"/>
            </w:tcMar>
            <w:vAlign w:val="center"/>
          </w:tcPr>
          <w:p w:rsidR="00E77FA9" w:rsidRDefault="000E35E6">
            <w:pPr>
              <w:pStyle w:val="ab"/>
              <w:spacing w:line="540" w:lineRule="exact"/>
            </w:pPr>
            <w:r>
              <w:rPr>
                <w:rFonts w:hint="eastAsia"/>
              </w:rPr>
              <w:t>竣工验收阶段</w:t>
            </w: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7</w:t>
            </w:r>
            <w:r>
              <w:rPr>
                <w:rFonts w:ascii="仿宋_GB2312" w:eastAsia="仿宋_GB2312" w:hAnsi="宋体" w:hint="eastAsia"/>
                <w:sz w:val="28"/>
                <w:szCs w:val="22"/>
              </w:rPr>
              <w:t>、组织竣工验收，办理工程竣工结算，组织工程决算</w:t>
            </w:r>
          </w:p>
        </w:tc>
      </w:tr>
      <w:tr w:rsidR="00E77FA9">
        <w:trPr>
          <w:cantSplit/>
          <w:trHeight w:val="442"/>
        </w:trPr>
        <w:tc>
          <w:tcPr>
            <w:tcW w:w="444" w:type="dxa"/>
            <w:vMerge/>
            <w:tcMar>
              <w:left w:w="57" w:type="dxa"/>
              <w:right w:w="57" w:type="dxa"/>
            </w:tcMar>
          </w:tcPr>
          <w:p w:rsidR="00E77FA9" w:rsidRDefault="00E77FA9">
            <w:pPr>
              <w:spacing w:line="540" w:lineRule="exact"/>
              <w:rPr>
                <w:rFonts w:ascii="仿宋_GB2312" w:eastAsia="仿宋_GB2312" w:hAnsi="宋体"/>
                <w:sz w:val="28"/>
              </w:rPr>
            </w:pPr>
          </w:p>
        </w:tc>
        <w:tc>
          <w:tcPr>
            <w:tcW w:w="1041"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8</w:t>
            </w:r>
            <w:r>
              <w:rPr>
                <w:rFonts w:ascii="仿宋_GB2312" w:eastAsia="仿宋_GB2312" w:hAnsi="宋体" w:hint="eastAsia"/>
                <w:sz w:val="28"/>
                <w:szCs w:val="22"/>
              </w:rPr>
              <w:t>、审核施工及监理资料，办理资料归档及工程备案</w:t>
            </w:r>
          </w:p>
        </w:tc>
      </w:tr>
      <w:tr w:rsidR="00E77FA9">
        <w:trPr>
          <w:cantSplit/>
          <w:trHeight w:val="571"/>
        </w:trPr>
        <w:tc>
          <w:tcPr>
            <w:tcW w:w="444" w:type="dxa"/>
            <w:vMerge/>
            <w:tcMar>
              <w:left w:w="57" w:type="dxa"/>
              <w:right w:w="57" w:type="dxa"/>
            </w:tcMar>
          </w:tcPr>
          <w:p w:rsidR="00E77FA9" w:rsidRDefault="00E77FA9">
            <w:pPr>
              <w:spacing w:line="540" w:lineRule="exact"/>
              <w:rPr>
                <w:rFonts w:ascii="仿宋_GB2312" w:eastAsia="仿宋_GB2312" w:hAnsi="宋体"/>
                <w:sz w:val="28"/>
              </w:rPr>
            </w:pPr>
          </w:p>
        </w:tc>
        <w:tc>
          <w:tcPr>
            <w:tcW w:w="1041" w:type="dxa"/>
            <w:vMerge/>
            <w:tcMar>
              <w:left w:w="57" w:type="dxa"/>
              <w:right w:w="57" w:type="dxa"/>
            </w:tcMar>
            <w:vAlign w:val="center"/>
          </w:tcPr>
          <w:p w:rsidR="00E77FA9" w:rsidRDefault="00E77FA9">
            <w:pPr>
              <w:spacing w:line="540" w:lineRule="exact"/>
              <w:jc w:val="center"/>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9</w:t>
            </w:r>
            <w:r>
              <w:rPr>
                <w:rFonts w:ascii="仿宋_GB2312" w:eastAsia="仿宋_GB2312" w:hAnsi="宋体" w:hint="eastAsia"/>
                <w:sz w:val="28"/>
                <w:szCs w:val="22"/>
              </w:rPr>
              <w:t>、工程移交</w:t>
            </w:r>
            <w:r>
              <w:rPr>
                <w:rFonts w:ascii="仿宋_GB2312" w:eastAsia="仿宋_GB2312" w:hAnsi="宋体" w:hint="eastAsia"/>
                <w:sz w:val="28"/>
                <w:szCs w:val="22"/>
              </w:rPr>
              <w:t>建设单位</w:t>
            </w:r>
          </w:p>
        </w:tc>
      </w:tr>
      <w:tr w:rsidR="00E77FA9">
        <w:trPr>
          <w:cantSplit/>
          <w:trHeight w:val="736"/>
        </w:trPr>
        <w:tc>
          <w:tcPr>
            <w:tcW w:w="444" w:type="dxa"/>
            <w:vMerge w:val="restart"/>
            <w:tcMar>
              <w:left w:w="57" w:type="dxa"/>
              <w:right w:w="57" w:type="dxa"/>
            </w:tcMar>
          </w:tcPr>
          <w:p w:rsidR="00E77FA9" w:rsidRDefault="000E35E6">
            <w:pPr>
              <w:pStyle w:val="ab"/>
              <w:spacing w:line="540" w:lineRule="exact"/>
            </w:pPr>
            <w:r>
              <w:rPr>
                <w:rFonts w:hint="eastAsia"/>
              </w:rPr>
              <w:t>后期阶段</w:t>
            </w:r>
          </w:p>
        </w:tc>
        <w:tc>
          <w:tcPr>
            <w:tcW w:w="1041" w:type="dxa"/>
            <w:vMerge w:val="restart"/>
            <w:tcMar>
              <w:left w:w="57" w:type="dxa"/>
              <w:right w:w="57" w:type="dxa"/>
            </w:tcMar>
            <w:vAlign w:val="center"/>
          </w:tcPr>
          <w:p w:rsidR="00E77FA9" w:rsidRDefault="000E35E6">
            <w:pPr>
              <w:spacing w:line="540" w:lineRule="exact"/>
              <w:jc w:val="center"/>
              <w:rPr>
                <w:rFonts w:ascii="仿宋_GB2312" w:eastAsia="仿宋_GB2312" w:hAnsi="宋体"/>
                <w:sz w:val="28"/>
              </w:rPr>
            </w:pPr>
            <w:r>
              <w:rPr>
                <w:rFonts w:ascii="仿宋_GB2312" w:eastAsia="仿宋_GB2312" w:hAnsi="宋体" w:hint="eastAsia"/>
                <w:sz w:val="28"/>
              </w:rPr>
              <w:t>缺</w:t>
            </w:r>
            <w:r>
              <w:rPr>
                <w:rFonts w:ascii="仿宋_GB2312" w:eastAsia="仿宋_GB2312" w:hAnsi="宋体" w:hint="eastAsia"/>
                <w:sz w:val="28"/>
              </w:rPr>
              <w:t xml:space="preserve"> </w:t>
            </w:r>
            <w:r>
              <w:rPr>
                <w:rFonts w:ascii="仿宋_GB2312" w:eastAsia="仿宋_GB2312" w:hAnsi="宋体" w:hint="eastAsia"/>
                <w:sz w:val="28"/>
              </w:rPr>
              <w:t>陷</w:t>
            </w:r>
          </w:p>
          <w:p w:rsidR="00E77FA9" w:rsidRDefault="000E35E6">
            <w:pPr>
              <w:spacing w:line="540" w:lineRule="exact"/>
              <w:jc w:val="center"/>
              <w:rPr>
                <w:rFonts w:ascii="仿宋_GB2312" w:eastAsia="仿宋_GB2312" w:hAnsi="宋体"/>
                <w:sz w:val="28"/>
              </w:rPr>
            </w:pPr>
            <w:r>
              <w:rPr>
                <w:rFonts w:ascii="仿宋_GB2312" w:eastAsia="仿宋_GB2312" w:hAnsi="宋体" w:hint="eastAsia"/>
                <w:sz w:val="28"/>
              </w:rPr>
              <w:t>责任期</w:t>
            </w: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1</w:t>
            </w:r>
            <w:r>
              <w:rPr>
                <w:rFonts w:ascii="仿宋_GB2312" w:eastAsia="仿宋_GB2312" w:hAnsi="宋体" w:hint="eastAsia"/>
                <w:sz w:val="28"/>
                <w:szCs w:val="22"/>
              </w:rPr>
              <w:t>、督促施工、监理及设备供应商履行合同规定责任和义务</w:t>
            </w:r>
          </w:p>
        </w:tc>
      </w:tr>
      <w:tr w:rsidR="00E77FA9">
        <w:trPr>
          <w:cantSplit/>
          <w:trHeight w:val="736"/>
        </w:trPr>
        <w:tc>
          <w:tcPr>
            <w:tcW w:w="444" w:type="dxa"/>
            <w:vMerge/>
            <w:tcMar>
              <w:left w:w="57" w:type="dxa"/>
              <w:right w:w="57" w:type="dxa"/>
            </w:tcMar>
          </w:tcPr>
          <w:p w:rsidR="00E77FA9" w:rsidRDefault="00E77FA9">
            <w:pPr>
              <w:spacing w:line="540" w:lineRule="exact"/>
              <w:rPr>
                <w:rFonts w:ascii="仿宋_GB2312" w:eastAsia="仿宋_GB2312" w:hAnsi="宋体"/>
                <w:sz w:val="28"/>
              </w:rPr>
            </w:pPr>
          </w:p>
        </w:tc>
        <w:tc>
          <w:tcPr>
            <w:tcW w:w="1041" w:type="dxa"/>
            <w:vMerge/>
            <w:tcMar>
              <w:left w:w="57" w:type="dxa"/>
              <w:right w:w="57" w:type="dxa"/>
            </w:tcMar>
          </w:tcPr>
          <w:p w:rsidR="00E77FA9" w:rsidRDefault="00E77FA9">
            <w:pPr>
              <w:spacing w:line="540" w:lineRule="exact"/>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2</w:t>
            </w:r>
            <w:r>
              <w:rPr>
                <w:rFonts w:ascii="仿宋_GB2312" w:eastAsia="仿宋_GB2312" w:hAnsi="宋体" w:hint="eastAsia"/>
                <w:sz w:val="28"/>
                <w:szCs w:val="22"/>
              </w:rPr>
              <w:t>、在缺陷责任期满后颁发缺陷责任终止证书并结清相关费用</w:t>
            </w:r>
          </w:p>
        </w:tc>
      </w:tr>
      <w:tr w:rsidR="00E77FA9">
        <w:trPr>
          <w:cantSplit/>
          <w:trHeight w:val="967"/>
        </w:trPr>
        <w:tc>
          <w:tcPr>
            <w:tcW w:w="444" w:type="dxa"/>
            <w:vMerge/>
            <w:tcMar>
              <w:left w:w="57" w:type="dxa"/>
              <w:right w:w="57" w:type="dxa"/>
            </w:tcMar>
          </w:tcPr>
          <w:p w:rsidR="00E77FA9" w:rsidRDefault="00E77FA9">
            <w:pPr>
              <w:spacing w:line="540" w:lineRule="exact"/>
              <w:rPr>
                <w:rFonts w:ascii="仿宋_GB2312" w:eastAsia="仿宋_GB2312" w:hAnsi="宋体"/>
                <w:sz w:val="28"/>
              </w:rPr>
            </w:pPr>
          </w:p>
        </w:tc>
        <w:tc>
          <w:tcPr>
            <w:tcW w:w="1041" w:type="dxa"/>
            <w:vMerge/>
            <w:tcMar>
              <w:left w:w="57" w:type="dxa"/>
              <w:right w:w="57" w:type="dxa"/>
            </w:tcMar>
          </w:tcPr>
          <w:p w:rsidR="00E77FA9" w:rsidRDefault="00E77FA9">
            <w:pPr>
              <w:spacing w:line="540" w:lineRule="exact"/>
              <w:rPr>
                <w:rFonts w:ascii="仿宋_GB2312" w:eastAsia="仿宋_GB2312" w:hAnsi="宋体"/>
                <w:sz w:val="28"/>
              </w:rPr>
            </w:pPr>
          </w:p>
        </w:tc>
        <w:tc>
          <w:tcPr>
            <w:tcW w:w="7803" w:type="dxa"/>
            <w:tcMar>
              <w:left w:w="57" w:type="dxa"/>
              <w:right w:w="57" w:type="dxa"/>
            </w:tcMar>
            <w:vAlign w:val="center"/>
          </w:tcPr>
          <w:p w:rsidR="00E77FA9" w:rsidRDefault="000E35E6">
            <w:pPr>
              <w:spacing w:line="540" w:lineRule="exact"/>
              <w:rPr>
                <w:rFonts w:ascii="仿宋_GB2312" w:eastAsia="仿宋_GB2312" w:hAnsi="宋体"/>
                <w:sz w:val="28"/>
                <w:szCs w:val="22"/>
              </w:rPr>
            </w:pPr>
            <w:r>
              <w:rPr>
                <w:rFonts w:ascii="仿宋_GB2312" w:eastAsia="仿宋_GB2312" w:hAnsi="宋体" w:hint="eastAsia"/>
                <w:sz w:val="28"/>
                <w:szCs w:val="22"/>
              </w:rPr>
              <w:t>3</w:t>
            </w:r>
            <w:r>
              <w:rPr>
                <w:rFonts w:ascii="仿宋_GB2312" w:eastAsia="仿宋_GB2312" w:hAnsi="宋体" w:hint="eastAsia"/>
                <w:sz w:val="28"/>
                <w:szCs w:val="22"/>
              </w:rPr>
              <w:t>、总结项目建设管理工作，建立本项目的信息反馈系统</w:t>
            </w:r>
          </w:p>
        </w:tc>
      </w:tr>
    </w:tbl>
    <w:p w:rsidR="00E77FA9" w:rsidRDefault="000E35E6">
      <w:pPr>
        <w:pStyle w:val="a0"/>
        <w:jc w:val="both"/>
        <w:outlineLvl w:val="9"/>
      </w:pPr>
      <w:r>
        <w:rPr>
          <w:rFonts w:ascii="仿宋" w:eastAsia="仿宋" w:hAnsi="仿宋" w:cs="仿宋" w:hint="eastAsia"/>
          <w:sz w:val="28"/>
          <w:szCs w:val="28"/>
        </w:rPr>
        <w:lastRenderedPageBreak/>
        <w:t>三、工作措施和要求</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sz w:val="28"/>
          <w:szCs w:val="28"/>
        </w:rPr>
        <w:t>1</w:t>
      </w:r>
      <w:r>
        <w:rPr>
          <w:rFonts w:ascii="仿宋_GB2312" w:eastAsia="仿宋_GB2312" w:hAnsi="宋体" w:cs="Times New Roman"/>
          <w:sz w:val="28"/>
          <w:szCs w:val="28"/>
        </w:rPr>
        <w:t>、强化领导。</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sz w:val="28"/>
          <w:szCs w:val="28"/>
        </w:rPr>
        <w:t>抽调在</w:t>
      </w:r>
      <w:r>
        <w:rPr>
          <w:rFonts w:ascii="仿宋_GB2312" w:eastAsia="仿宋_GB2312" w:hAnsi="宋体" w:cs="Times New Roman" w:hint="eastAsia"/>
          <w:sz w:val="28"/>
          <w:szCs w:val="28"/>
        </w:rPr>
        <w:t>项目</w:t>
      </w:r>
      <w:r>
        <w:rPr>
          <w:rFonts w:ascii="仿宋_GB2312" w:eastAsia="仿宋_GB2312" w:hAnsi="宋体" w:cs="Times New Roman"/>
          <w:sz w:val="28"/>
          <w:szCs w:val="28"/>
        </w:rPr>
        <w:t>的人员要求相对稳定</w:t>
      </w:r>
      <w:r>
        <w:rPr>
          <w:rFonts w:ascii="仿宋_GB2312" w:eastAsia="仿宋_GB2312" w:hAnsi="宋体" w:cs="Times New Roman"/>
          <w:sz w:val="28"/>
          <w:szCs w:val="28"/>
        </w:rPr>
        <w:t>,</w:t>
      </w:r>
      <w:r>
        <w:rPr>
          <w:rFonts w:ascii="仿宋_GB2312" w:eastAsia="仿宋_GB2312" w:hAnsi="宋体" w:cs="Times New Roman"/>
          <w:sz w:val="28"/>
          <w:szCs w:val="28"/>
        </w:rPr>
        <w:t>确保在岗在位</w:t>
      </w:r>
      <w:r>
        <w:rPr>
          <w:rFonts w:ascii="仿宋_GB2312" w:eastAsia="仿宋_GB2312" w:hAnsi="宋体" w:cs="Times New Roman"/>
          <w:sz w:val="28"/>
          <w:szCs w:val="28"/>
        </w:rPr>
        <w:t>,</w:t>
      </w:r>
      <w:r>
        <w:rPr>
          <w:rFonts w:ascii="仿宋_GB2312" w:eastAsia="仿宋_GB2312" w:hAnsi="宋体" w:cs="Times New Roman"/>
          <w:sz w:val="28"/>
          <w:szCs w:val="28"/>
        </w:rPr>
        <w:t>做到人到、心到、时间到、精力到</w:t>
      </w:r>
      <w:r>
        <w:rPr>
          <w:rFonts w:ascii="仿宋_GB2312" w:eastAsia="仿宋_GB2312" w:hAnsi="宋体" w:cs="Times New Roman"/>
          <w:sz w:val="28"/>
          <w:szCs w:val="28"/>
        </w:rPr>
        <w:t>,</w:t>
      </w:r>
      <w:r>
        <w:rPr>
          <w:rFonts w:ascii="仿宋_GB2312" w:eastAsia="仿宋_GB2312" w:hAnsi="宋体" w:cs="Times New Roman"/>
          <w:sz w:val="28"/>
          <w:szCs w:val="28"/>
        </w:rPr>
        <w:t>并按照各自职责</w:t>
      </w:r>
      <w:r>
        <w:rPr>
          <w:rFonts w:ascii="仿宋_GB2312" w:eastAsia="仿宋_GB2312" w:hAnsi="宋体" w:cs="Times New Roman"/>
          <w:sz w:val="28"/>
          <w:szCs w:val="28"/>
        </w:rPr>
        <w:t>,</w:t>
      </w:r>
      <w:r>
        <w:rPr>
          <w:rFonts w:ascii="仿宋_GB2312" w:eastAsia="仿宋_GB2312" w:hAnsi="宋体" w:cs="Times New Roman"/>
          <w:sz w:val="28"/>
          <w:szCs w:val="28"/>
        </w:rPr>
        <w:t>抓好各项工作落实。</w:t>
      </w:r>
    </w:p>
    <w:p w:rsidR="00E77FA9" w:rsidRDefault="00E77FA9">
      <w:pPr>
        <w:pStyle w:val="2"/>
        <w:keepNext w:val="0"/>
        <w:keepLines w:val="0"/>
        <w:spacing w:line="540" w:lineRule="exact"/>
        <w:jc w:val="both"/>
        <w:rPr>
          <w:rFonts w:ascii="仿宋_GB2312" w:eastAsia="仿宋_GB2312"/>
          <w:sz w:val="44"/>
          <w:szCs w:val="44"/>
        </w:rPr>
        <w:sectPr w:rsidR="00E77FA9">
          <w:footerReference w:type="default" r:id="rId8"/>
          <w:pgSz w:w="11906" w:h="16838"/>
          <w:pgMar w:top="1440" w:right="1304" w:bottom="1440" w:left="1361" w:header="851" w:footer="992" w:gutter="0"/>
          <w:pgNumType w:start="1"/>
          <w:cols w:space="720"/>
          <w:docGrid w:type="lines" w:linePitch="312"/>
        </w:sectPr>
      </w:pP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sz w:val="28"/>
          <w:szCs w:val="28"/>
        </w:rPr>
        <w:lastRenderedPageBreak/>
        <w:t>2</w:t>
      </w:r>
      <w:r>
        <w:rPr>
          <w:rFonts w:ascii="仿宋_GB2312" w:eastAsia="仿宋_GB2312" w:hAnsi="宋体" w:cs="Times New Roman"/>
          <w:sz w:val="28"/>
          <w:szCs w:val="28"/>
        </w:rPr>
        <w:t>、狠抓进度。</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hint="eastAsia"/>
          <w:sz w:val="28"/>
          <w:szCs w:val="28"/>
        </w:rPr>
        <w:t>项目</w:t>
      </w:r>
      <w:r>
        <w:rPr>
          <w:rFonts w:ascii="仿宋_GB2312" w:eastAsia="仿宋_GB2312" w:hAnsi="宋体" w:cs="Times New Roman"/>
          <w:sz w:val="28"/>
          <w:szCs w:val="28"/>
        </w:rPr>
        <w:t>各成员单位、各工作组要按照时间安排和工作实施方案要求</w:t>
      </w:r>
      <w:r>
        <w:rPr>
          <w:rFonts w:ascii="仿宋_GB2312" w:eastAsia="仿宋_GB2312" w:hAnsi="宋体" w:cs="Times New Roman"/>
          <w:sz w:val="28"/>
          <w:szCs w:val="28"/>
        </w:rPr>
        <w:t>,</w:t>
      </w:r>
      <w:r>
        <w:rPr>
          <w:rFonts w:ascii="仿宋_GB2312" w:eastAsia="仿宋_GB2312" w:hAnsi="宋体" w:cs="Times New Roman"/>
          <w:sz w:val="28"/>
          <w:szCs w:val="28"/>
        </w:rPr>
        <w:t>绘制工作流程图</w:t>
      </w:r>
      <w:r>
        <w:rPr>
          <w:rFonts w:ascii="仿宋_GB2312" w:eastAsia="仿宋_GB2312" w:hAnsi="宋体" w:cs="Times New Roman"/>
          <w:sz w:val="28"/>
          <w:szCs w:val="28"/>
        </w:rPr>
        <w:t>,</w:t>
      </w:r>
      <w:r>
        <w:rPr>
          <w:rFonts w:ascii="仿宋_GB2312" w:eastAsia="仿宋_GB2312" w:hAnsi="宋体" w:cs="Times New Roman"/>
          <w:sz w:val="28"/>
          <w:szCs w:val="28"/>
        </w:rPr>
        <w:t>并在每月</w:t>
      </w:r>
      <w:r>
        <w:rPr>
          <w:rFonts w:ascii="仿宋_GB2312" w:eastAsia="仿宋_GB2312" w:hAnsi="宋体" w:cs="Times New Roman"/>
          <w:sz w:val="28"/>
          <w:szCs w:val="28"/>
        </w:rPr>
        <w:t>25</w:t>
      </w:r>
      <w:r>
        <w:rPr>
          <w:rFonts w:ascii="仿宋_GB2312" w:eastAsia="仿宋_GB2312" w:hAnsi="宋体" w:cs="Times New Roman"/>
          <w:sz w:val="28"/>
          <w:szCs w:val="28"/>
        </w:rPr>
        <w:t>日前将当月工作进展情况书面报</w:t>
      </w:r>
      <w:r>
        <w:rPr>
          <w:rFonts w:ascii="仿宋_GB2312" w:eastAsia="仿宋_GB2312" w:hAnsi="宋体" w:cs="Times New Roman" w:hint="eastAsia"/>
          <w:sz w:val="28"/>
          <w:szCs w:val="28"/>
        </w:rPr>
        <w:t>项目分管领导</w:t>
      </w:r>
      <w:r>
        <w:rPr>
          <w:rFonts w:ascii="仿宋_GB2312" w:eastAsia="仿宋_GB2312" w:hAnsi="宋体" w:cs="Times New Roman"/>
          <w:sz w:val="28"/>
          <w:szCs w:val="28"/>
        </w:rPr>
        <w:t>,</w:t>
      </w:r>
      <w:r>
        <w:rPr>
          <w:rFonts w:ascii="仿宋_GB2312" w:eastAsia="仿宋_GB2312" w:hAnsi="宋体" w:cs="Times New Roman"/>
          <w:sz w:val="28"/>
          <w:szCs w:val="28"/>
        </w:rPr>
        <w:t>同时提交下月的工作安排和打算。</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sz w:val="28"/>
          <w:szCs w:val="28"/>
        </w:rPr>
        <w:t>3</w:t>
      </w:r>
      <w:r>
        <w:rPr>
          <w:rFonts w:ascii="仿宋_GB2312" w:eastAsia="仿宋_GB2312" w:hAnsi="宋体" w:cs="Times New Roman"/>
          <w:sz w:val="28"/>
          <w:szCs w:val="28"/>
        </w:rPr>
        <w:t>、加强调度。</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hint="eastAsia"/>
          <w:sz w:val="28"/>
          <w:szCs w:val="28"/>
        </w:rPr>
        <w:t>项目部</w:t>
      </w:r>
      <w:r>
        <w:rPr>
          <w:rFonts w:ascii="仿宋_GB2312" w:eastAsia="仿宋_GB2312" w:hAnsi="宋体" w:cs="Times New Roman"/>
          <w:sz w:val="28"/>
          <w:szCs w:val="28"/>
        </w:rPr>
        <w:t>原则上每周召开一</w:t>
      </w:r>
      <w:r>
        <w:rPr>
          <w:rFonts w:ascii="仿宋_GB2312" w:eastAsia="仿宋_GB2312" w:hAnsi="宋体" w:cs="Times New Roman"/>
          <w:sz w:val="28"/>
          <w:szCs w:val="28"/>
        </w:rPr>
        <w:t>-</w:t>
      </w:r>
      <w:r>
        <w:rPr>
          <w:rFonts w:ascii="仿宋_GB2312" w:eastAsia="仿宋_GB2312" w:hAnsi="宋体" w:cs="Times New Roman"/>
          <w:sz w:val="28"/>
          <w:szCs w:val="28"/>
        </w:rPr>
        <w:t>次工作调度会</w:t>
      </w:r>
      <w:r>
        <w:rPr>
          <w:rFonts w:ascii="仿宋_GB2312" w:eastAsia="仿宋_GB2312" w:hAnsi="宋体" w:cs="Times New Roman"/>
          <w:sz w:val="28"/>
          <w:szCs w:val="28"/>
        </w:rPr>
        <w:t>,</w:t>
      </w:r>
      <w:r>
        <w:rPr>
          <w:rFonts w:ascii="仿宋_GB2312" w:eastAsia="仿宋_GB2312" w:hAnsi="宋体" w:cs="Times New Roman"/>
          <w:sz w:val="28"/>
          <w:szCs w:val="28"/>
        </w:rPr>
        <w:t>由</w:t>
      </w:r>
      <w:r>
        <w:rPr>
          <w:rFonts w:ascii="仿宋_GB2312" w:eastAsia="仿宋_GB2312" w:hAnsi="宋体" w:cs="Times New Roman" w:hint="eastAsia"/>
          <w:sz w:val="28"/>
          <w:szCs w:val="28"/>
        </w:rPr>
        <w:t>项目</w:t>
      </w:r>
      <w:r>
        <w:rPr>
          <w:rFonts w:ascii="仿宋_GB2312" w:eastAsia="仿宋_GB2312" w:hAnsi="宋体" w:cs="Times New Roman"/>
          <w:sz w:val="28"/>
          <w:szCs w:val="28"/>
        </w:rPr>
        <w:t>工作</w:t>
      </w:r>
      <w:r>
        <w:rPr>
          <w:rFonts w:ascii="仿宋_GB2312" w:eastAsia="仿宋_GB2312" w:hAnsi="宋体" w:cs="Times New Roman" w:hint="eastAsia"/>
          <w:sz w:val="28"/>
          <w:szCs w:val="28"/>
        </w:rPr>
        <w:t>小</w:t>
      </w:r>
      <w:r>
        <w:rPr>
          <w:rFonts w:ascii="仿宋_GB2312" w:eastAsia="仿宋_GB2312" w:hAnsi="宋体" w:cs="Times New Roman"/>
          <w:sz w:val="28"/>
          <w:szCs w:val="28"/>
        </w:rPr>
        <w:t>组汇报上周工作开展情况</w:t>
      </w:r>
      <w:r>
        <w:rPr>
          <w:rFonts w:ascii="仿宋_GB2312" w:eastAsia="仿宋_GB2312" w:hAnsi="宋体" w:cs="Times New Roman"/>
          <w:sz w:val="28"/>
          <w:szCs w:val="28"/>
        </w:rPr>
        <w:t>,</w:t>
      </w:r>
      <w:r>
        <w:rPr>
          <w:rFonts w:ascii="仿宋_GB2312" w:eastAsia="仿宋_GB2312" w:hAnsi="宋体" w:cs="Times New Roman"/>
          <w:sz w:val="28"/>
          <w:szCs w:val="28"/>
        </w:rPr>
        <w:t>协调解决工程进展中出现的困难和问题</w:t>
      </w:r>
      <w:r>
        <w:rPr>
          <w:rFonts w:ascii="仿宋_GB2312" w:eastAsia="仿宋_GB2312" w:hAnsi="宋体" w:cs="Times New Roman"/>
          <w:sz w:val="28"/>
          <w:szCs w:val="28"/>
        </w:rPr>
        <w:t>,</w:t>
      </w:r>
      <w:r>
        <w:rPr>
          <w:rFonts w:ascii="仿宋_GB2312" w:eastAsia="仿宋_GB2312" w:hAnsi="宋体" w:cs="Times New Roman"/>
          <w:sz w:val="28"/>
          <w:szCs w:val="28"/>
        </w:rPr>
        <w:t>研究部署本周工作计划和安排。</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sz w:val="28"/>
          <w:szCs w:val="28"/>
        </w:rPr>
        <w:t>4</w:t>
      </w:r>
      <w:r>
        <w:rPr>
          <w:rFonts w:ascii="仿宋_GB2312" w:eastAsia="仿宋_GB2312" w:hAnsi="宋体" w:cs="Times New Roman"/>
          <w:sz w:val="28"/>
          <w:szCs w:val="28"/>
        </w:rPr>
        <w:t>、明确职责。</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sz w:val="28"/>
          <w:szCs w:val="28"/>
        </w:rPr>
        <w:t>每项工作均实行倒计时考核</w:t>
      </w:r>
      <w:r>
        <w:rPr>
          <w:rFonts w:ascii="仿宋_GB2312" w:eastAsia="仿宋_GB2312" w:hAnsi="宋体" w:cs="Times New Roman"/>
          <w:sz w:val="28"/>
          <w:szCs w:val="28"/>
        </w:rPr>
        <w:t>,</w:t>
      </w:r>
      <w:r>
        <w:rPr>
          <w:rFonts w:ascii="仿宋_GB2312" w:eastAsia="仿宋_GB2312" w:hAnsi="宋体" w:cs="Times New Roman"/>
          <w:sz w:val="28"/>
          <w:szCs w:val="28"/>
        </w:rPr>
        <w:t>责任细化到成员单位</w:t>
      </w:r>
      <w:r>
        <w:rPr>
          <w:rFonts w:ascii="仿宋_GB2312" w:eastAsia="仿宋_GB2312" w:hAnsi="宋体" w:cs="Times New Roman"/>
          <w:sz w:val="28"/>
          <w:szCs w:val="28"/>
        </w:rPr>
        <w:t>,</w:t>
      </w:r>
      <w:r>
        <w:rPr>
          <w:rFonts w:ascii="仿宋_GB2312" w:eastAsia="仿宋_GB2312" w:hAnsi="宋体" w:cs="Times New Roman"/>
          <w:sz w:val="28"/>
          <w:szCs w:val="28"/>
        </w:rPr>
        <w:t>任务落实到个人</w:t>
      </w:r>
      <w:r>
        <w:rPr>
          <w:rFonts w:ascii="仿宋_GB2312" w:eastAsia="仿宋_GB2312" w:hAnsi="宋体" w:cs="Times New Roman"/>
          <w:sz w:val="28"/>
          <w:szCs w:val="28"/>
        </w:rPr>
        <w:t>,</w:t>
      </w:r>
      <w:r>
        <w:rPr>
          <w:rFonts w:ascii="仿宋_GB2312" w:eastAsia="仿宋_GB2312" w:hAnsi="宋体" w:cs="Times New Roman"/>
          <w:sz w:val="28"/>
          <w:szCs w:val="28"/>
        </w:rPr>
        <w:t>做到责任明确、方法对路、措施得当、程序到位、限时办结</w:t>
      </w:r>
      <w:r>
        <w:rPr>
          <w:rFonts w:ascii="仿宋_GB2312" w:eastAsia="仿宋_GB2312" w:hAnsi="宋体" w:cs="Times New Roman"/>
          <w:sz w:val="28"/>
          <w:szCs w:val="28"/>
        </w:rPr>
        <w:t>,</w:t>
      </w:r>
      <w:r>
        <w:rPr>
          <w:rFonts w:ascii="仿宋_GB2312" w:eastAsia="仿宋_GB2312" w:hAnsi="宋体" w:cs="Times New Roman"/>
          <w:sz w:val="28"/>
          <w:szCs w:val="28"/>
        </w:rPr>
        <w:t>并由</w:t>
      </w:r>
      <w:r>
        <w:rPr>
          <w:rFonts w:ascii="仿宋_GB2312" w:eastAsia="仿宋_GB2312" w:hAnsi="宋体" w:cs="Times New Roman" w:hint="eastAsia"/>
          <w:sz w:val="28"/>
          <w:szCs w:val="28"/>
        </w:rPr>
        <w:t>项目分管领导</w:t>
      </w:r>
      <w:r>
        <w:rPr>
          <w:rFonts w:ascii="仿宋_GB2312" w:eastAsia="仿宋_GB2312" w:hAnsi="宋体" w:cs="Times New Roman"/>
          <w:sz w:val="28"/>
          <w:szCs w:val="28"/>
        </w:rPr>
        <w:t>负责督促和检查。</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sz w:val="28"/>
          <w:szCs w:val="28"/>
        </w:rPr>
        <w:t>5</w:t>
      </w:r>
      <w:r>
        <w:rPr>
          <w:rFonts w:ascii="仿宋_GB2312" w:eastAsia="仿宋_GB2312" w:hAnsi="宋体" w:cs="Times New Roman"/>
          <w:sz w:val="28"/>
          <w:szCs w:val="28"/>
        </w:rPr>
        <w:t>、协调配合。</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hint="eastAsia"/>
          <w:sz w:val="28"/>
          <w:szCs w:val="28"/>
        </w:rPr>
        <w:t>项目</w:t>
      </w:r>
      <w:r>
        <w:rPr>
          <w:rFonts w:ascii="仿宋_GB2312" w:eastAsia="仿宋_GB2312" w:hAnsi="宋体" w:cs="Times New Roman"/>
          <w:sz w:val="28"/>
          <w:szCs w:val="28"/>
        </w:rPr>
        <w:t>部各成员单位、各工作组要在</w:t>
      </w:r>
      <w:r>
        <w:rPr>
          <w:rFonts w:ascii="仿宋_GB2312" w:eastAsia="仿宋_GB2312" w:hAnsi="宋体" w:cs="Times New Roman" w:hint="eastAsia"/>
          <w:sz w:val="28"/>
          <w:szCs w:val="28"/>
        </w:rPr>
        <w:t>项目分管领导</w:t>
      </w:r>
      <w:r>
        <w:rPr>
          <w:rFonts w:ascii="仿宋_GB2312" w:eastAsia="仿宋_GB2312" w:hAnsi="宋体" w:cs="Times New Roman"/>
          <w:sz w:val="28"/>
          <w:szCs w:val="28"/>
        </w:rPr>
        <w:t>的统一领导下开展工作</w:t>
      </w:r>
      <w:r>
        <w:rPr>
          <w:rFonts w:ascii="仿宋_GB2312" w:eastAsia="仿宋_GB2312" w:hAnsi="宋体" w:cs="Times New Roman"/>
          <w:sz w:val="28"/>
          <w:szCs w:val="28"/>
        </w:rPr>
        <w:t>,</w:t>
      </w:r>
      <w:r>
        <w:rPr>
          <w:rFonts w:ascii="仿宋_GB2312" w:eastAsia="仿宋_GB2312" w:hAnsi="宋体" w:cs="Times New Roman"/>
          <w:sz w:val="28"/>
          <w:szCs w:val="28"/>
        </w:rPr>
        <w:t>树立全局观念</w:t>
      </w:r>
      <w:r>
        <w:rPr>
          <w:rFonts w:ascii="仿宋_GB2312" w:eastAsia="仿宋_GB2312" w:hAnsi="宋体" w:cs="Times New Roman"/>
          <w:sz w:val="28"/>
          <w:szCs w:val="28"/>
        </w:rPr>
        <w:t>,</w:t>
      </w:r>
      <w:r>
        <w:rPr>
          <w:rFonts w:ascii="仿宋_GB2312" w:eastAsia="仿宋_GB2312" w:hAnsi="宋体" w:cs="Times New Roman"/>
          <w:sz w:val="28"/>
          <w:szCs w:val="28"/>
        </w:rPr>
        <w:t>互相支持、紧密配合</w:t>
      </w:r>
      <w:r>
        <w:rPr>
          <w:rFonts w:ascii="仿宋_GB2312" w:eastAsia="仿宋_GB2312" w:hAnsi="宋体" w:cs="Times New Roman"/>
          <w:sz w:val="28"/>
          <w:szCs w:val="28"/>
        </w:rPr>
        <w:t>,</w:t>
      </w:r>
      <w:r>
        <w:rPr>
          <w:rFonts w:ascii="仿宋_GB2312" w:eastAsia="仿宋_GB2312" w:hAnsi="宋体" w:cs="Times New Roman"/>
          <w:sz w:val="28"/>
          <w:szCs w:val="28"/>
        </w:rPr>
        <w:t>形成工作合力</w:t>
      </w:r>
      <w:r>
        <w:rPr>
          <w:rFonts w:ascii="仿宋_GB2312" w:eastAsia="仿宋_GB2312" w:hAnsi="宋体" w:cs="Times New Roman"/>
          <w:sz w:val="28"/>
          <w:szCs w:val="28"/>
        </w:rPr>
        <w:t>,</w:t>
      </w:r>
      <w:r>
        <w:rPr>
          <w:rFonts w:ascii="仿宋_GB2312" w:eastAsia="仿宋_GB2312" w:hAnsi="宋体" w:cs="Times New Roman"/>
          <w:sz w:val="28"/>
          <w:szCs w:val="28"/>
        </w:rPr>
        <w:t>做好各项工作。</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sz w:val="28"/>
          <w:szCs w:val="28"/>
        </w:rPr>
        <w:t>6</w:t>
      </w:r>
      <w:r>
        <w:rPr>
          <w:rFonts w:ascii="仿宋_GB2312" w:eastAsia="仿宋_GB2312" w:hAnsi="宋体" w:cs="Times New Roman"/>
          <w:sz w:val="28"/>
          <w:szCs w:val="28"/>
        </w:rPr>
        <w:t>、奖罚分明。</w:t>
      </w:r>
    </w:p>
    <w:p w:rsidR="00E77FA9" w:rsidRDefault="000E35E6">
      <w:pPr>
        <w:spacing w:line="540" w:lineRule="exact"/>
        <w:rPr>
          <w:rFonts w:ascii="仿宋_GB2312" w:eastAsia="仿宋_GB2312" w:hAnsi="宋体" w:cs="Times New Roman"/>
          <w:sz w:val="28"/>
          <w:szCs w:val="28"/>
        </w:rPr>
      </w:pPr>
      <w:r>
        <w:rPr>
          <w:rFonts w:ascii="仿宋_GB2312" w:eastAsia="仿宋_GB2312" w:hAnsi="宋体" w:cs="Times New Roman" w:hint="eastAsia"/>
          <w:sz w:val="28"/>
          <w:szCs w:val="28"/>
        </w:rPr>
        <w:t>项目</w:t>
      </w:r>
      <w:r>
        <w:rPr>
          <w:rFonts w:ascii="仿宋_GB2312" w:eastAsia="仿宋_GB2312" w:hAnsi="宋体" w:cs="Times New Roman"/>
          <w:sz w:val="28"/>
          <w:szCs w:val="28"/>
        </w:rPr>
        <w:t>部各成员单位、各工作</w:t>
      </w:r>
      <w:r>
        <w:rPr>
          <w:rFonts w:ascii="仿宋_GB2312" w:eastAsia="仿宋_GB2312" w:hAnsi="宋体" w:cs="Times New Roman" w:hint="eastAsia"/>
          <w:sz w:val="28"/>
          <w:szCs w:val="28"/>
        </w:rPr>
        <w:t>小</w:t>
      </w:r>
      <w:r>
        <w:rPr>
          <w:rFonts w:ascii="仿宋_GB2312" w:eastAsia="仿宋_GB2312" w:hAnsi="宋体" w:cs="Times New Roman"/>
          <w:sz w:val="28"/>
          <w:szCs w:val="28"/>
        </w:rPr>
        <w:t>组要按各自工作职责主动做好工作</w:t>
      </w:r>
      <w:r>
        <w:rPr>
          <w:rFonts w:ascii="仿宋_GB2312" w:eastAsia="仿宋_GB2312" w:hAnsi="宋体" w:cs="Times New Roman"/>
          <w:sz w:val="28"/>
          <w:szCs w:val="28"/>
        </w:rPr>
        <w:t>,</w:t>
      </w:r>
      <w:r>
        <w:rPr>
          <w:rFonts w:ascii="仿宋_GB2312" w:eastAsia="仿宋_GB2312" w:hAnsi="宋体" w:cs="Times New Roman"/>
          <w:sz w:val="28"/>
          <w:szCs w:val="28"/>
        </w:rPr>
        <w:t>及时处理和化解工作中出现的各类矛盾和纠纷</w:t>
      </w:r>
      <w:r>
        <w:rPr>
          <w:rFonts w:ascii="仿宋_GB2312" w:eastAsia="仿宋_GB2312" w:hAnsi="宋体" w:cs="Times New Roman"/>
          <w:sz w:val="28"/>
          <w:szCs w:val="28"/>
        </w:rPr>
        <w:t>,</w:t>
      </w:r>
      <w:r>
        <w:rPr>
          <w:rFonts w:ascii="仿宋_GB2312" w:eastAsia="仿宋_GB2312" w:hAnsi="宋体" w:cs="Times New Roman"/>
          <w:sz w:val="28"/>
          <w:szCs w:val="28"/>
        </w:rPr>
        <w:t>保证</w:t>
      </w:r>
      <w:r>
        <w:rPr>
          <w:rFonts w:ascii="仿宋_GB2312" w:eastAsia="仿宋_GB2312" w:hAnsi="宋体" w:cs="Times New Roman" w:hint="eastAsia"/>
          <w:sz w:val="28"/>
          <w:szCs w:val="28"/>
        </w:rPr>
        <w:t>工</w:t>
      </w:r>
      <w:r>
        <w:rPr>
          <w:rFonts w:ascii="仿宋_GB2312" w:eastAsia="仿宋_GB2312" w:hAnsi="宋体" w:cs="Times New Roman"/>
          <w:sz w:val="28"/>
          <w:szCs w:val="28"/>
        </w:rPr>
        <w:t>程建设的顺利进行</w:t>
      </w:r>
      <w:r>
        <w:rPr>
          <w:rFonts w:ascii="仿宋_GB2312" w:eastAsia="仿宋_GB2312" w:hAnsi="宋体" w:cs="Times New Roman"/>
          <w:sz w:val="28"/>
          <w:szCs w:val="28"/>
        </w:rPr>
        <w:t>,</w:t>
      </w:r>
      <w:r>
        <w:rPr>
          <w:rFonts w:ascii="仿宋_GB2312" w:eastAsia="仿宋_GB2312" w:hAnsi="宋体" w:cs="Times New Roman"/>
          <w:sz w:val="28"/>
          <w:szCs w:val="28"/>
        </w:rPr>
        <w:t>同时对各成员单位和个人视其工作完成情况给予奖罚。</w:t>
      </w:r>
    </w:p>
    <w:p w:rsidR="00E77FA9" w:rsidRDefault="000E35E6">
      <w:pPr>
        <w:ind w:firstLineChars="400" w:firstLine="1280"/>
        <w:rPr>
          <w:rFonts w:ascii="Adobe 仿宋 Std R" w:eastAsia="Adobe 仿宋 Std R" w:hAnsi="Adobe 仿宋 Std R"/>
          <w:sz w:val="32"/>
          <w:szCs w:val="32"/>
        </w:rPr>
      </w:pPr>
      <w:r>
        <w:rPr>
          <w:rFonts w:ascii="Adobe 仿宋 Std R" w:eastAsia="Adobe 仿宋 Std R" w:hAnsi="Adobe 仿宋 Std R" w:hint="eastAsia"/>
          <w:sz w:val="32"/>
          <w:szCs w:val="32"/>
        </w:rPr>
        <w:t>5</w:t>
      </w:r>
      <w:r>
        <w:rPr>
          <w:rFonts w:ascii="Adobe 仿宋 Std R" w:eastAsia="Adobe 仿宋 Std R" w:hAnsi="Adobe 仿宋 Std R" w:hint="eastAsia"/>
          <w:sz w:val="32"/>
          <w:szCs w:val="32"/>
        </w:rPr>
        <w:t>）实施周期</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2022</w:t>
      </w:r>
      <w:r>
        <w:rPr>
          <w:rFonts w:ascii="Adobe 仿宋 Std R" w:eastAsia="Adobe 仿宋 Std R" w:hAnsi="Adobe 仿宋 Std R" w:hint="eastAsia"/>
          <w:sz w:val="32"/>
          <w:szCs w:val="32"/>
        </w:rPr>
        <w:t>年</w:t>
      </w:r>
      <w:r>
        <w:rPr>
          <w:rFonts w:ascii="Adobe 仿宋 Std R" w:eastAsia="Adobe 仿宋 Std R" w:hAnsi="Adobe 仿宋 Std R" w:hint="eastAsia"/>
          <w:sz w:val="32"/>
          <w:szCs w:val="32"/>
        </w:rPr>
        <w:t>3</w:t>
      </w:r>
      <w:r>
        <w:rPr>
          <w:rFonts w:ascii="Adobe 仿宋 Std R" w:eastAsia="Adobe 仿宋 Std R" w:hAnsi="Adobe 仿宋 Std R" w:hint="eastAsia"/>
          <w:sz w:val="32"/>
          <w:szCs w:val="32"/>
        </w:rPr>
        <w:t>月至</w:t>
      </w:r>
      <w:r>
        <w:rPr>
          <w:rFonts w:ascii="Adobe 仿宋 Std R" w:eastAsia="Adobe 仿宋 Std R" w:hAnsi="Adobe 仿宋 Std R" w:hint="eastAsia"/>
          <w:sz w:val="32"/>
          <w:szCs w:val="32"/>
        </w:rPr>
        <w:t>2022</w:t>
      </w:r>
      <w:r>
        <w:rPr>
          <w:rFonts w:ascii="Adobe 仿宋 Std R" w:eastAsia="Adobe 仿宋 Std R" w:hAnsi="Adobe 仿宋 Std R" w:hint="eastAsia"/>
          <w:sz w:val="32"/>
          <w:szCs w:val="32"/>
        </w:rPr>
        <w:t>年</w:t>
      </w:r>
      <w:r>
        <w:rPr>
          <w:rFonts w:ascii="Adobe 仿宋 Std R" w:eastAsia="Adobe 仿宋 Std R" w:hAnsi="Adobe 仿宋 Std R" w:hint="eastAsia"/>
          <w:sz w:val="32"/>
          <w:szCs w:val="32"/>
        </w:rPr>
        <w:t>12</w:t>
      </w:r>
      <w:r>
        <w:rPr>
          <w:rFonts w:ascii="Adobe 仿宋 Std R" w:eastAsia="Adobe 仿宋 Std R" w:hAnsi="Adobe 仿宋 Std R" w:hint="eastAsia"/>
          <w:sz w:val="32"/>
          <w:szCs w:val="32"/>
        </w:rPr>
        <w:t>月</w:t>
      </w:r>
    </w:p>
    <w:p w:rsidR="00E77FA9" w:rsidRDefault="000E35E6">
      <w:pPr>
        <w:ind w:firstLine="642"/>
        <w:rPr>
          <w:rFonts w:ascii="Adobe 仿宋 Std R" w:eastAsia="Adobe 仿宋 Std R" w:hAnsi="Adobe 仿宋 Std R"/>
          <w:sz w:val="32"/>
          <w:szCs w:val="32"/>
        </w:rPr>
      </w:pP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 xml:space="preserve"> </w:t>
      </w:r>
      <w:r>
        <w:rPr>
          <w:rFonts w:ascii="Adobe 仿宋 Std R" w:eastAsia="Adobe 仿宋 Std R" w:hAnsi="Adobe 仿宋 Std R"/>
          <w:sz w:val="32"/>
          <w:szCs w:val="32"/>
        </w:rPr>
        <w:t>6</w:t>
      </w:r>
      <w:r>
        <w:rPr>
          <w:rFonts w:ascii="Adobe 仿宋 Std R" w:eastAsia="Adobe 仿宋 Std R" w:hAnsi="Adobe 仿宋 Std R" w:hint="eastAsia"/>
          <w:sz w:val="32"/>
          <w:szCs w:val="32"/>
        </w:rPr>
        <w:t>）年度预算安排</w:t>
      </w:r>
      <w:r>
        <w:rPr>
          <w:rFonts w:ascii="Adobe 仿宋 Std R" w:eastAsia="Adobe 仿宋 Std R" w:hAnsi="Adobe 仿宋 Std R" w:hint="eastAsia"/>
          <w:sz w:val="32"/>
          <w:szCs w:val="32"/>
        </w:rPr>
        <w:t>：</w:t>
      </w:r>
      <w:r>
        <w:rPr>
          <w:rFonts w:ascii="Adobe 仿宋 Std R" w:eastAsia="Adobe 仿宋 Std R" w:hAnsi="Adobe 仿宋 Std R" w:hint="eastAsia"/>
          <w:sz w:val="32"/>
          <w:szCs w:val="32"/>
        </w:rPr>
        <w:t>390</w:t>
      </w:r>
      <w:r>
        <w:rPr>
          <w:rFonts w:ascii="Adobe 仿宋 Std R" w:eastAsia="Adobe 仿宋 Std R" w:hAnsi="Adobe 仿宋 Std R" w:hint="eastAsia"/>
          <w:sz w:val="32"/>
          <w:szCs w:val="32"/>
        </w:rPr>
        <w:t>万元</w:t>
      </w:r>
    </w:p>
    <w:p w:rsidR="00E77FA9" w:rsidRDefault="000E35E6">
      <w:pPr>
        <w:ind w:firstLine="642"/>
        <w:rPr>
          <w:rFonts w:ascii="仿宋_GB2312" w:eastAsia="Adobe 仿宋 Std R"/>
          <w:sz w:val="32"/>
          <w:szCs w:val="30"/>
        </w:rPr>
      </w:pP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 xml:space="preserve"> </w:t>
      </w:r>
      <w:r>
        <w:rPr>
          <w:rFonts w:ascii="Adobe 仿宋 Std R" w:eastAsia="Adobe 仿宋 Std R" w:hAnsi="Adobe 仿宋 Std R" w:hint="eastAsia"/>
          <w:sz w:val="32"/>
          <w:szCs w:val="32"/>
        </w:rPr>
        <w:t>7</w:t>
      </w:r>
      <w:r>
        <w:rPr>
          <w:rFonts w:ascii="Adobe 仿宋 Std R" w:eastAsia="Adobe 仿宋 Std R" w:hAnsi="Adobe 仿宋 Std R" w:hint="eastAsia"/>
          <w:sz w:val="32"/>
          <w:szCs w:val="32"/>
        </w:rPr>
        <w:t>）绩效目标和指标</w:t>
      </w:r>
      <w:r>
        <w:rPr>
          <w:rFonts w:ascii="Adobe 仿宋 Std R" w:eastAsia="Adobe 仿宋 Std R" w:hAnsi="Adobe 仿宋 Std R" w:hint="eastAsia"/>
          <w:sz w:val="32"/>
          <w:szCs w:val="32"/>
        </w:rPr>
        <w:t>：改造道路条数、面积、长度等符合立项要求，</w:t>
      </w:r>
      <w:r>
        <w:rPr>
          <w:rFonts w:ascii="Adobe 仿宋 Std R" w:eastAsia="Adobe 仿宋 Std R" w:hAnsi="Adobe 仿宋 Std R" w:hint="eastAsia"/>
          <w:sz w:val="32"/>
          <w:szCs w:val="32"/>
        </w:rPr>
        <w:t>道路改造质量验收合格率、工程招投标合规性等，效果明显。</w:t>
      </w:r>
      <w:r>
        <w:rPr>
          <w:rFonts w:ascii="Adobe 仿宋 Std R" w:eastAsia="Adobe 仿宋 Std R" w:hAnsi="Adobe 仿宋 Std R" w:hint="eastAsia"/>
          <w:sz w:val="32"/>
          <w:szCs w:val="32"/>
        </w:rPr>
        <w:t xml:space="preserve">                             </w:t>
      </w:r>
    </w:p>
    <w:p w:rsidR="00E77FA9" w:rsidRDefault="00E77FA9">
      <w:pPr>
        <w:spacing w:line="360" w:lineRule="auto"/>
        <w:rPr>
          <w:rFonts w:ascii="仿宋_GB2312" w:eastAsia="仿宋_GB2312"/>
          <w:sz w:val="44"/>
          <w:szCs w:val="44"/>
        </w:rPr>
        <w:sectPr w:rsidR="00E77FA9">
          <w:footerReference w:type="default" r:id="rId9"/>
          <w:pgSz w:w="11906" w:h="16838"/>
          <w:pgMar w:top="1440" w:right="1304" w:bottom="1440" w:left="1361" w:header="851" w:footer="992" w:gutter="0"/>
          <w:pgNumType w:start="12"/>
          <w:cols w:space="720"/>
          <w:docGrid w:type="lines" w:linePitch="312"/>
        </w:sectPr>
      </w:pPr>
    </w:p>
    <w:p w:rsidR="00E77FA9" w:rsidRDefault="000E35E6">
      <w:pPr>
        <w:rPr>
          <w:rFonts w:ascii="楷体_GB2312" w:eastAsia="楷体_GB2312"/>
          <w:b/>
          <w:sz w:val="32"/>
          <w:szCs w:val="30"/>
        </w:rPr>
      </w:pPr>
      <w:r>
        <w:rPr>
          <w:rFonts w:ascii="楷体_GB2312" w:eastAsia="楷体_GB2312" w:cs="宋体" w:hint="eastAsia"/>
          <w:b/>
          <w:kern w:val="0"/>
          <w:sz w:val="32"/>
          <w:szCs w:val="32"/>
        </w:rPr>
        <w:lastRenderedPageBreak/>
        <w:t>二、</w:t>
      </w:r>
      <w:r>
        <w:rPr>
          <w:rFonts w:ascii="楷体_GB2312" w:eastAsia="楷体_GB2312" w:hint="eastAsia"/>
          <w:b/>
          <w:sz w:val="32"/>
          <w:szCs w:val="30"/>
        </w:rPr>
        <w:t>2022</w:t>
      </w:r>
      <w:r>
        <w:rPr>
          <w:rFonts w:ascii="楷体_GB2312" w:eastAsia="楷体_GB2312" w:hint="eastAsia"/>
          <w:b/>
          <w:sz w:val="32"/>
          <w:szCs w:val="30"/>
        </w:rPr>
        <w:t>年“三公</w:t>
      </w:r>
      <w:r>
        <w:rPr>
          <w:rFonts w:ascii="楷体_GB2312" w:eastAsia="楷体_GB2312"/>
          <w:b/>
          <w:sz w:val="32"/>
          <w:szCs w:val="30"/>
        </w:rPr>
        <w:t>”</w:t>
      </w:r>
      <w:r>
        <w:rPr>
          <w:rFonts w:ascii="楷体_GB2312" w:eastAsia="楷体_GB2312" w:hint="eastAsia"/>
          <w:b/>
          <w:sz w:val="32"/>
          <w:szCs w:val="30"/>
        </w:rPr>
        <w:t>经费预算情况说明</w:t>
      </w:r>
    </w:p>
    <w:p w:rsidR="00E77FA9" w:rsidRDefault="000E35E6">
      <w:pPr>
        <w:ind w:firstLineChars="200" w:firstLine="640"/>
        <w:jc w:val="left"/>
        <w:rPr>
          <w:rFonts w:ascii="仿宋" w:eastAsia="仿宋" w:hAnsi="仿宋"/>
          <w:bCs/>
          <w:sz w:val="32"/>
          <w:szCs w:val="32"/>
          <w:highlight w:val="yellow"/>
        </w:rPr>
      </w:pPr>
      <w:r>
        <w:rPr>
          <w:rFonts w:ascii="仿宋" w:eastAsia="仿宋" w:hAnsi="仿宋" w:hint="eastAsia"/>
          <w:bCs/>
          <w:sz w:val="32"/>
          <w:szCs w:val="32"/>
        </w:rPr>
        <w:t>2</w:t>
      </w:r>
      <w:r>
        <w:rPr>
          <w:rFonts w:ascii="仿宋" w:eastAsia="仿宋" w:hAnsi="仿宋"/>
          <w:bCs/>
          <w:sz w:val="32"/>
          <w:szCs w:val="32"/>
        </w:rPr>
        <w:t>022</w:t>
      </w:r>
      <w:r>
        <w:rPr>
          <w:rFonts w:ascii="仿宋" w:eastAsia="仿宋" w:hAnsi="仿宋" w:hint="eastAsia"/>
          <w:bCs/>
          <w:sz w:val="32"/>
          <w:szCs w:val="32"/>
        </w:rPr>
        <w:t>年</w:t>
      </w:r>
      <w:r>
        <w:rPr>
          <w:rFonts w:ascii="仿宋" w:eastAsia="仿宋" w:hAnsi="仿宋" w:hint="eastAsia"/>
          <w:sz w:val="32"/>
          <w:szCs w:val="32"/>
        </w:rPr>
        <w:t>城市管理局</w:t>
      </w:r>
      <w:r>
        <w:rPr>
          <w:rFonts w:ascii="仿宋" w:eastAsia="仿宋" w:hAnsi="仿宋" w:hint="eastAsia"/>
          <w:bCs/>
          <w:sz w:val="32"/>
          <w:szCs w:val="32"/>
        </w:rPr>
        <w:t>部门</w:t>
      </w:r>
      <w:r>
        <w:rPr>
          <w:rFonts w:ascii="仿宋" w:eastAsia="仿宋" w:hAnsi="仿宋"/>
          <w:bCs/>
          <w:sz w:val="32"/>
          <w:szCs w:val="32"/>
        </w:rPr>
        <w:t>"</w:t>
      </w:r>
      <w:r>
        <w:rPr>
          <w:rFonts w:ascii="仿宋" w:eastAsia="仿宋" w:hAnsi="仿宋" w:hint="eastAsia"/>
          <w:bCs/>
          <w:sz w:val="32"/>
          <w:szCs w:val="32"/>
        </w:rPr>
        <w:t>三公</w:t>
      </w:r>
      <w:r>
        <w:rPr>
          <w:rFonts w:ascii="仿宋" w:eastAsia="仿宋" w:hAnsi="仿宋"/>
          <w:bCs/>
          <w:sz w:val="32"/>
          <w:szCs w:val="32"/>
        </w:rPr>
        <w:t>"</w:t>
      </w:r>
      <w:r>
        <w:rPr>
          <w:rFonts w:ascii="仿宋" w:eastAsia="仿宋" w:hAnsi="仿宋" w:hint="eastAsia"/>
          <w:bCs/>
          <w:sz w:val="32"/>
          <w:szCs w:val="32"/>
        </w:rPr>
        <w:t>经费一般公共预算安排</w:t>
      </w:r>
      <w:r>
        <w:rPr>
          <w:rFonts w:ascii="仿宋" w:eastAsia="仿宋" w:hAnsi="仿宋" w:hint="eastAsia"/>
          <w:bCs/>
          <w:sz w:val="32"/>
          <w:szCs w:val="32"/>
        </w:rPr>
        <w:t>49.75</w:t>
      </w:r>
      <w:r>
        <w:rPr>
          <w:rFonts w:ascii="仿宋" w:eastAsia="仿宋" w:hAnsi="仿宋" w:hint="eastAsia"/>
          <w:bCs/>
          <w:sz w:val="32"/>
          <w:szCs w:val="32"/>
        </w:rPr>
        <w:t>万元，其中：</w:t>
      </w:r>
    </w:p>
    <w:p w:rsidR="00E77FA9" w:rsidRDefault="000E35E6">
      <w:pPr>
        <w:ind w:firstLineChars="200" w:firstLine="640"/>
        <w:jc w:val="left"/>
        <w:rPr>
          <w:rFonts w:ascii="仿宋_GB2312" w:eastAsia="仿宋_GB2312" w:hAnsi="仿宋_GB2312"/>
          <w:sz w:val="30"/>
          <w:szCs w:val="30"/>
        </w:rPr>
      </w:pPr>
      <w:r>
        <w:rPr>
          <w:rFonts w:ascii="仿宋" w:eastAsia="仿宋" w:hAnsi="仿宋"/>
          <w:bCs/>
          <w:sz w:val="32"/>
          <w:szCs w:val="32"/>
        </w:rPr>
        <w:t>因公出国</w:t>
      </w:r>
      <w:r>
        <w:rPr>
          <w:rFonts w:ascii="仿宋" w:eastAsia="仿宋" w:hAnsi="仿宋" w:hint="eastAsia"/>
          <w:bCs/>
          <w:sz w:val="32"/>
          <w:szCs w:val="32"/>
        </w:rPr>
        <w:t>0</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比上年增</w:t>
      </w:r>
      <w:r>
        <w:rPr>
          <w:rFonts w:ascii="仿宋" w:eastAsia="仿宋" w:hAnsi="仿宋" w:hint="eastAsia"/>
          <w:bCs/>
          <w:sz w:val="32"/>
          <w:szCs w:val="32"/>
        </w:rPr>
        <w:t>0</w:t>
      </w:r>
      <w:r>
        <w:rPr>
          <w:rFonts w:ascii="仿宋" w:eastAsia="仿宋" w:hAnsi="仿宋"/>
          <w:bCs/>
          <w:sz w:val="32"/>
          <w:szCs w:val="32"/>
        </w:rPr>
        <w:t>万元，主要原因是：</w:t>
      </w:r>
      <w:r>
        <w:rPr>
          <w:rFonts w:ascii="仿宋_GB2312" w:eastAsia="仿宋_GB2312" w:hAnsi="仿宋_GB2312" w:hint="eastAsia"/>
          <w:sz w:val="30"/>
          <w:szCs w:val="30"/>
        </w:rPr>
        <w:t>本部门没有预算安排的支出。</w:t>
      </w:r>
    </w:p>
    <w:p w:rsidR="00E77FA9" w:rsidRDefault="000E35E6">
      <w:pPr>
        <w:ind w:firstLineChars="200" w:firstLine="640"/>
        <w:jc w:val="left"/>
        <w:rPr>
          <w:rFonts w:ascii="仿宋" w:eastAsia="仿宋" w:hAnsi="仿宋"/>
          <w:bCs/>
          <w:sz w:val="32"/>
          <w:szCs w:val="32"/>
        </w:rPr>
      </w:pPr>
      <w:r>
        <w:rPr>
          <w:rFonts w:ascii="仿宋" w:eastAsia="仿宋" w:hAnsi="仿宋"/>
          <w:bCs/>
          <w:sz w:val="32"/>
          <w:szCs w:val="32"/>
        </w:rPr>
        <w:t>公务接待</w:t>
      </w:r>
      <w:r>
        <w:rPr>
          <w:rFonts w:ascii="仿宋" w:eastAsia="仿宋" w:hAnsi="仿宋" w:cs="Times New Roman" w:hint="eastAsia"/>
          <w:kern w:val="0"/>
          <w:sz w:val="32"/>
          <w:szCs w:val="32"/>
        </w:rPr>
        <w:t>4.75</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比上年减</w:t>
      </w:r>
      <w:r>
        <w:rPr>
          <w:rFonts w:ascii="仿宋" w:eastAsia="仿宋" w:hAnsi="仿宋" w:hint="eastAsia"/>
          <w:bCs/>
          <w:sz w:val="32"/>
          <w:szCs w:val="32"/>
        </w:rPr>
        <w:t>1</w:t>
      </w:r>
      <w:r>
        <w:rPr>
          <w:rFonts w:ascii="仿宋" w:eastAsia="仿宋" w:hAnsi="仿宋"/>
          <w:bCs/>
          <w:sz w:val="32"/>
          <w:szCs w:val="32"/>
        </w:rPr>
        <w:t>万元，主要原因是：</w:t>
      </w:r>
      <w:r>
        <w:rPr>
          <w:rFonts w:ascii="仿宋" w:eastAsia="仿宋" w:hAnsi="仿宋" w:hint="eastAsia"/>
          <w:bCs/>
          <w:sz w:val="32"/>
          <w:szCs w:val="32"/>
        </w:rPr>
        <w:t>压缩开支</w:t>
      </w:r>
      <w:r>
        <w:rPr>
          <w:rFonts w:ascii="仿宋" w:eastAsia="仿宋" w:hAnsi="仿宋"/>
          <w:bCs/>
          <w:sz w:val="32"/>
          <w:szCs w:val="32"/>
        </w:rPr>
        <w:t>。</w:t>
      </w:r>
    </w:p>
    <w:p w:rsidR="00E77FA9" w:rsidRDefault="000E35E6">
      <w:pPr>
        <w:ind w:firstLineChars="200" w:firstLine="640"/>
        <w:jc w:val="left"/>
        <w:rPr>
          <w:rFonts w:ascii="仿宋" w:eastAsia="仿宋" w:hAnsi="仿宋"/>
          <w:bCs/>
          <w:sz w:val="32"/>
          <w:szCs w:val="32"/>
        </w:rPr>
      </w:pPr>
      <w:r>
        <w:rPr>
          <w:rFonts w:ascii="仿宋" w:eastAsia="仿宋" w:hAnsi="仿宋"/>
          <w:bCs/>
          <w:sz w:val="32"/>
          <w:szCs w:val="32"/>
        </w:rPr>
        <w:t>公务用车运行</w:t>
      </w:r>
      <w:r>
        <w:rPr>
          <w:rFonts w:ascii="仿宋" w:eastAsia="仿宋" w:hAnsi="仿宋" w:cs="Times New Roman" w:hint="eastAsia"/>
          <w:kern w:val="0"/>
          <w:sz w:val="32"/>
          <w:szCs w:val="32"/>
        </w:rPr>
        <w:t>20</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比上年减</w:t>
      </w:r>
      <w:r>
        <w:rPr>
          <w:rFonts w:ascii="仿宋" w:eastAsia="仿宋" w:hAnsi="仿宋" w:hint="eastAsia"/>
          <w:bCs/>
          <w:sz w:val="32"/>
          <w:szCs w:val="32"/>
        </w:rPr>
        <w:t>0.5</w:t>
      </w:r>
      <w:r>
        <w:rPr>
          <w:rFonts w:ascii="仿宋" w:eastAsia="仿宋" w:hAnsi="仿宋"/>
          <w:bCs/>
          <w:sz w:val="32"/>
          <w:szCs w:val="32"/>
        </w:rPr>
        <w:t>万元，主要原因是：</w:t>
      </w:r>
      <w:r>
        <w:rPr>
          <w:rFonts w:ascii="仿宋" w:eastAsia="仿宋" w:hAnsi="仿宋" w:hint="eastAsia"/>
          <w:bCs/>
          <w:sz w:val="32"/>
          <w:szCs w:val="32"/>
        </w:rPr>
        <w:t>压缩开支</w:t>
      </w:r>
      <w:r>
        <w:rPr>
          <w:rFonts w:ascii="仿宋" w:eastAsia="仿宋" w:hAnsi="仿宋"/>
          <w:bCs/>
          <w:sz w:val="32"/>
          <w:szCs w:val="32"/>
        </w:rPr>
        <w:t>。</w:t>
      </w:r>
    </w:p>
    <w:p w:rsidR="00E77FA9" w:rsidRDefault="000E35E6">
      <w:pPr>
        <w:ind w:firstLineChars="200" w:firstLine="640"/>
        <w:jc w:val="left"/>
        <w:rPr>
          <w:rFonts w:ascii="仿宋" w:eastAsia="仿宋" w:hAnsi="仿宋"/>
          <w:bCs/>
          <w:sz w:val="32"/>
          <w:szCs w:val="32"/>
        </w:rPr>
      </w:pPr>
      <w:r>
        <w:rPr>
          <w:rFonts w:ascii="仿宋" w:eastAsia="仿宋" w:hAnsi="仿宋"/>
          <w:bCs/>
          <w:sz w:val="32"/>
          <w:szCs w:val="32"/>
        </w:rPr>
        <w:t>公务用车购置</w:t>
      </w:r>
      <w:r>
        <w:rPr>
          <w:rFonts w:ascii="仿宋" w:eastAsia="仿宋" w:hAnsi="仿宋" w:cs="Times New Roman" w:hint="eastAsia"/>
          <w:kern w:val="0"/>
          <w:sz w:val="32"/>
          <w:szCs w:val="32"/>
        </w:rPr>
        <w:t>25</w:t>
      </w:r>
      <w:r>
        <w:rPr>
          <w:rFonts w:ascii="仿宋" w:eastAsia="仿宋" w:hAnsi="仿宋"/>
          <w:bCs/>
          <w:sz w:val="32"/>
          <w:szCs w:val="32"/>
        </w:rPr>
        <w:t>万元</w:t>
      </w:r>
      <w:r>
        <w:rPr>
          <w:rFonts w:ascii="仿宋" w:eastAsia="仿宋" w:hAnsi="仿宋"/>
          <w:bCs/>
          <w:sz w:val="32"/>
          <w:szCs w:val="32"/>
        </w:rPr>
        <w:t>,</w:t>
      </w:r>
      <w:r>
        <w:rPr>
          <w:rFonts w:ascii="仿宋" w:eastAsia="仿宋" w:hAnsi="仿宋"/>
          <w:bCs/>
          <w:sz w:val="32"/>
          <w:szCs w:val="32"/>
        </w:rPr>
        <w:t>比上年增</w:t>
      </w:r>
      <w:r>
        <w:rPr>
          <w:rFonts w:ascii="仿宋" w:eastAsia="仿宋" w:hAnsi="仿宋" w:hint="eastAsia"/>
          <w:bCs/>
          <w:sz w:val="32"/>
          <w:szCs w:val="32"/>
        </w:rPr>
        <w:t>25</w:t>
      </w:r>
      <w:r>
        <w:rPr>
          <w:rFonts w:ascii="仿宋" w:eastAsia="仿宋" w:hAnsi="仿宋"/>
          <w:bCs/>
          <w:sz w:val="32"/>
          <w:szCs w:val="32"/>
        </w:rPr>
        <w:t>万元，主要原因是：</w:t>
      </w:r>
      <w:r>
        <w:rPr>
          <w:rFonts w:ascii="仿宋" w:eastAsia="仿宋" w:hAnsi="仿宋" w:hint="eastAsia"/>
          <w:bCs/>
          <w:sz w:val="32"/>
          <w:szCs w:val="32"/>
        </w:rPr>
        <w:t>部分车辆年久无法运行，申请购置</w:t>
      </w:r>
      <w:r>
        <w:rPr>
          <w:rFonts w:ascii="仿宋" w:eastAsia="仿宋" w:hAnsi="仿宋"/>
          <w:bCs/>
          <w:sz w:val="32"/>
          <w:szCs w:val="32"/>
        </w:rPr>
        <w:t>。</w:t>
      </w:r>
    </w:p>
    <w:p w:rsidR="00E77FA9" w:rsidRDefault="00E77FA9">
      <w:pPr>
        <w:widowControl/>
        <w:shd w:val="clear" w:color="auto" w:fill="FFFFFF"/>
        <w:spacing w:line="640" w:lineRule="atLeast"/>
        <w:ind w:firstLine="640"/>
        <w:jc w:val="center"/>
        <w:rPr>
          <w:rFonts w:ascii="仿宋_GB2312" w:eastAsia="仿宋_GB2312"/>
          <w:b/>
          <w:sz w:val="32"/>
          <w:szCs w:val="30"/>
        </w:rPr>
      </w:pPr>
    </w:p>
    <w:p w:rsidR="00E77FA9" w:rsidRDefault="00E77FA9">
      <w:pPr>
        <w:widowControl/>
        <w:shd w:val="clear" w:color="auto" w:fill="FFFFFF"/>
        <w:spacing w:line="640" w:lineRule="atLeast"/>
        <w:ind w:firstLine="640"/>
        <w:jc w:val="center"/>
        <w:rPr>
          <w:rFonts w:ascii="仿宋_GB2312" w:eastAsia="仿宋_GB2312"/>
          <w:b/>
          <w:sz w:val="32"/>
          <w:szCs w:val="30"/>
        </w:rPr>
      </w:pPr>
    </w:p>
    <w:p w:rsidR="00E77FA9" w:rsidRDefault="000E35E6">
      <w:pPr>
        <w:widowControl/>
        <w:spacing w:line="580" w:lineRule="exact"/>
        <w:jc w:val="center"/>
        <w:rPr>
          <w:rFonts w:ascii="仿宋_GB2312" w:eastAsia="仿宋_GB2312"/>
          <w:b/>
          <w:sz w:val="44"/>
          <w:szCs w:val="44"/>
        </w:rPr>
      </w:pPr>
      <w:r>
        <w:rPr>
          <w:rFonts w:ascii="仿宋_GB2312" w:eastAsia="仿宋_GB2312" w:hint="eastAsia"/>
          <w:b/>
          <w:sz w:val="44"/>
          <w:szCs w:val="44"/>
        </w:rPr>
        <w:t>第四部分</w:t>
      </w:r>
      <w:r>
        <w:rPr>
          <w:rFonts w:ascii="仿宋_GB2312" w:eastAsia="仿宋_GB2312" w:hint="eastAsia"/>
          <w:b/>
          <w:sz w:val="44"/>
          <w:szCs w:val="44"/>
        </w:rPr>
        <w:t xml:space="preserve">   </w:t>
      </w:r>
      <w:r>
        <w:rPr>
          <w:rFonts w:ascii="仿宋_GB2312" w:eastAsia="仿宋_GB2312" w:hint="eastAsia"/>
          <w:b/>
          <w:sz w:val="44"/>
          <w:szCs w:val="44"/>
        </w:rPr>
        <w:t>名词解释</w:t>
      </w:r>
    </w:p>
    <w:p w:rsidR="00E77FA9" w:rsidRDefault="000E35E6">
      <w:pPr>
        <w:widowControl/>
        <w:shd w:val="clear" w:color="auto" w:fill="FFFFFF"/>
        <w:spacing w:line="640" w:lineRule="atLeast"/>
        <w:ind w:firstLineChars="250" w:firstLine="800"/>
        <w:jc w:val="left"/>
        <w:rPr>
          <w:rFonts w:ascii="Adobe 仿宋 Std R" w:eastAsia="Adobe 仿宋 Std R" w:hAnsi="Adobe 仿宋 Std R"/>
          <w:sz w:val="32"/>
          <w:szCs w:val="32"/>
        </w:rPr>
      </w:pPr>
      <w:r>
        <w:rPr>
          <w:rFonts w:ascii="Adobe 仿宋 Std R" w:eastAsia="Adobe 仿宋 Std R" w:hAnsi="Adobe 仿宋 Std R" w:hint="eastAsia"/>
          <w:sz w:val="32"/>
          <w:szCs w:val="32"/>
        </w:rPr>
        <w:t>一、收入科目</w:t>
      </w:r>
    </w:p>
    <w:p w:rsidR="00E77FA9" w:rsidRDefault="000E35E6">
      <w:pPr>
        <w:widowControl/>
        <w:shd w:val="clear" w:color="auto" w:fill="FFFFFF"/>
        <w:spacing w:line="640" w:lineRule="atLeast"/>
        <w:ind w:firstLineChars="250" w:firstLine="800"/>
        <w:jc w:val="left"/>
        <w:rPr>
          <w:rFonts w:ascii="Adobe 仿宋 Std R" w:eastAsia="Adobe 仿宋 Std R" w:hAnsi="Adobe 仿宋 Std R"/>
          <w:sz w:val="32"/>
          <w:szCs w:val="32"/>
        </w:rPr>
      </w:pPr>
      <w:r>
        <w:rPr>
          <w:rFonts w:ascii="Adobe 仿宋 Std R" w:eastAsia="Adobe 仿宋 Std R" w:hAnsi="Adobe 仿宋 Std R" w:hint="eastAsia"/>
          <w:sz w:val="32"/>
          <w:szCs w:val="32"/>
        </w:rPr>
        <w:t>各部门结合实际进行解释。</w:t>
      </w:r>
    </w:p>
    <w:p w:rsidR="00E77FA9" w:rsidRDefault="000E35E6">
      <w:pPr>
        <w:widowControl/>
        <w:numPr>
          <w:ilvl w:val="0"/>
          <w:numId w:val="2"/>
        </w:numPr>
        <w:spacing w:line="600" w:lineRule="exact"/>
        <w:ind w:firstLine="640"/>
        <w:jc w:val="left"/>
        <w:rPr>
          <w:rFonts w:ascii="仿宋_GB2312" w:eastAsia="仿宋_GB2312" w:hAnsi="Times New Roman" w:cs="Times New Roman"/>
          <w:color w:val="000000"/>
          <w:sz w:val="32"/>
          <w:szCs w:val="30"/>
        </w:rPr>
      </w:pPr>
      <w:r>
        <w:rPr>
          <w:rFonts w:ascii="仿宋_GB2312" w:eastAsia="仿宋_GB2312" w:hAnsi="Times New Roman" w:cs="Times New Roman" w:hint="eastAsia"/>
          <w:color w:val="000000"/>
          <w:sz w:val="32"/>
          <w:szCs w:val="30"/>
        </w:rPr>
        <w:t>财政拨款：指省级财政当年拨付的资金。</w:t>
      </w:r>
    </w:p>
    <w:p w:rsidR="00E77FA9" w:rsidRDefault="000E35E6">
      <w:pPr>
        <w:widowControl/>
        <w:numPr>
          <w:ilvl w:val="0"/>
          <w:numId w:val="2"/>
        </w:numPr>
        <w:spacing w:line="600" w:lineRule="exact"/>
        <w:ind w:firstLine="640"/>
        <w:jc w:val="left"/>
        <w:rPr>
          <w:rFonts w:ascii="仿宋_GB2312" w:eastAsia="仿宋_GB2312" w:hAnsi="Times New Roman" w:cs="Times New Roman"/>
          <w:color w:val="000000"/>
          <w:sz w:val="32"/>
          <w:szCs w:val="30"/>
        </w:rPr>
      </w:pPr>
      <w:r>
        <w:rPr>
          <w:rFonts w:ascii="仿宋_GB2312" w:eastAsia="仿宋_GB2312" w:hAnsi="Times New Roman" w:cs="Times New Roman" w:hint="eastAsia"/>
          <w:color w:val="000000"/>
          <w:sz w:val="32"/>
          <w:szCs w:val="30"/>
        </w:rPr>
        <w:t>教育收费资金收入：反映实行专项管理的高中以上学费、住宿费，高校委托培养费，函大、电大、夜大及短训班培训费等教育收费取得的收入。</w:t>
      </w:r>
    </w:p>
    <w:p w:rsidR="00E77FA9" w:rsidRDefault="000E35E6">
      <w:pPr>
        <w:widowControl/>
        <w:spacing w:line="600" w:lineRule="exact"/>
        <w:ind w:firstLine="636"/>
        <w:jc w:val="left"/>
        <w:rPr>
          <w:rFonts w:ascii="仿宋_GB2312" w:eastAsia="仿宋_GB2312"/>
          <w:color w:val="000000"/>
          <w:sz w:val="32"/>
          <w:szCs w:val="30"/>
        </w:rPr>
      </w:pPr>
      <w:r>
        <w:rPr>
          <w:rFonts w:ascii="Adobe 仿宋 Std R" w:eastAsia="Adobe 仿宋 Std R" w:hAnsi="Adobe 仿宋 Std R" w:hint="eastAsia"/>
          <w:sz w:val="32"/>
          <w:szCs w:val="32"/>
        </w:rPr>
        <w:t>（三）</w:t>
      </w:r>
      <w:r>
        <w:rPr>
          <w:rFonts w:ascii="仿宋_GB2312" w:eastAsia="仿宋_GB2312" w:hint="eastAsia"/>
          <w:color w:val="000000"/>
          <w:sz w:val="32"/>
          <w:szCs w:val="30"/>
        </w:rPr>
        <w:t>事业收入：指事业单位开展专业业务活动及辅助活动取得的收入。</w:t>
      </w:r>
    </w:p>
    <w:p w:rsidR="00E77FA9" w:rsidRDefault="000E35E6">
      <w:pPr>
        <w:widowControl/>
        <w:spacing w:line="600" w:lineRule="exact"/>
        <w:ind w:firstLine="636"/>
        <w:jc w:val="left"/>
        <w:rPr>
          <w:rFonts w:ascii="仿宋_GB2312" w:eastAsia="仿宋_GB2312"/>
          <w:color w:val="000000"/>
          <w:sz w:val="32"/>
          <w:szCs w:val="30"/>
        </w:rPr>
      </w:pPr>
      <w:r>
        <w:rPr>
          <w:rFonts w:ascii="Adobe 仿宋 Std R" w:eastAsia="Adobe 仿宋 Std R" w:hAnsi="Adobe 仿宋 Std R" w:hint="eastAsia"/>
          <w:sz w:val="32"/>
          <w:szCs w:val="32"/>
        </w:rPr>
        <w:lastRenderedPageBreak/>
        <w:t>（四）</w:t>
      </w:r>
      <w:r>
        <w:rPr>
          <w:rFonts w:ascii="仿宋_GB2312" w:eastAsia="仿宋_GB2312" w:hint="eastAsia"/>
          <w:color w:val="000000"/>
          <w:sz w:val="32"/>
          <w:szCs w:val="30"/>
        </w:rPr>
        <w:t>事业单位经营收入：指事业单位在专业业务活动及辅助活动之外开展非独立核算经营活动取得的收入。</w:t>
      </w:r>
    </w:p>
    <w:p w:rsidR="00E77FA9" w:rsidRDefault="000E35E6">
      <w:pPr>
        <w:widowControl/>
        <w:spacing w:line="580" w:lineRule="exact"/>
        <w:ind w:firstLine="636"/>
        <w:jc w:val="left"/>
        <w:rPr>
          <w:rFonts w:ascii="Adobe 仿宋 Std R" w:eastAsia="Adobe 仿宋 Std R" w:hAnsi="Adobe 仿宋 Std R"/>
          <w:sz w:val="32"/>
          <w:szCs w:val="32"/>
        </w:rPr>
      </w:pPr>
      <w:r>
        <w:rPr>
          <w:rFonts w:ascii="仿宋_GB2312" w:eastAsia="仿宋_GB2312" w:hint="eastAsia"/>
          <w:sz w:val="32"/>
          <w:szCs w:val="30"/>
        </w:rPr>
        <w:t>（</w:t>
      </w:r>
      <w:r>
        <w:rPr>
          <w:rFonts w:ascii="Adobe 仿宋 Std R" w:eastAsia="Adobe 仿宋 Std R" w:hAnsi="Adobe 仿宋 Std R" w:hint="eastAsia"/>
          <w:sz w:val="32"/>
          <w:szCs w:val="32"/>
        </w:rPr>
        <w:t>五）</w:t>
      </w:r>
      <w:r>
        <w:rPr>
          <w:rFonts w:ascii="仿宋_GB2312" w:eastAsia="仿宋_GB2312" w:hint="eastAsia"/>
          <w:color w:val="000000"/>
          <w:sz w:val="32"/>
          <w:szCs w:val="30"/>
        </w:rPr>
        <w:t>附属单位上缴收入：反映事业单位附属的独立核算单位按规定标准或比例缴纳的各项收入。包括附属的事业单位上缴的收入和附属的企业上缴的利润等。</w:t>
      </w:r>
    </w:p>
    <w:p w:rsidR="00E77FA9" w:rsidRDefault="000E35E6">
      <w:pPr>
        <w:spacing w:line="600" w:lineRule="exact"/>
        <w:ind w:firstLineChars="200" w:firstLine="640"/>
        <w:rPr>
          <w:rFonts w:ascii="仿宋_GB2312" w:eastAsia="仿宋_GB2312"/>
          <w:color w:val="000000"/>
          <w:sz w:val="32"/>
          <w:szCs w:val="30"/>
        </w:rPr>
      </w:pPr>
      <w:r>
        <w:rPr>
          <w:rFonts w:ascii="Adobe 仿宋 Std R" w:eastAsia="Adobe 仿宋 Std R" w:hAnsi="Adobe 仿宋 Std R" w:hint="eastAsia"/>
          <w:sz w:val="32"/>
          <w:szCs w:val="32"/>
        </w:rPr>
        <w:t>（六）</w:t>
      </w:r>
      <w:r>
        <w:rPr>
          <w:rFonts w:ascii="仿宋_GB2312" w:eastAsia="仿宋_GB2312" w:hint="eastAsia"/>
          <w:color w:val="000000"/>
          <w:sz w:val="32"/>
          <w:szCs w:val="30"/>
        </w:rPr>
        <w:t>上级补助收入：反映事业单位从主管部门和上级单位取得的非财政补助收入。</w:t>
      </w:r>
    </w:p>
    <w:p w:rsidR="00E77FA9" w:rsidRDefault="000E35E6">
      <w:pPr>
        <w:widowControl/>
        <w:spacing w:line="600" w:lineRule="exact"/>
        <w:ind w:firstLine="636"/>
        <w:jc w:val="left"/>
        <w:rPr>
          <w:rFonts w:ascii="仿宋_GB2312" w:eastAsia="仿宋_GB2312"/>
          <w:color w:val="000000"/>
          <w:sz w:val="32"/>
          <w:szCs w:val="30"/>
        </w:rPr>
      </w:pPr>
      <w:r>
        <w:rPr>
          <w:rFonts w:ascii="Adobe 仿宋 Std R" w:eastAsia="Adobe 仿宋 Std R" w:hAnsi="Adobe 仿宋 Std R" w:hint="eastAsia"/>
          <w:sz w:val="32"/>
          <w:szCs w:val="32"/>
        </w:rPr>
        <w:t>（七）</w:t>
      </w:r>
      <w:r>
        <w:rPr>
          <w:rFonts w:ascii="仿宋_GB2312" w:eastAsia="仿宋_GB2312" w:hint="eastAsia"/>
          <w:color w:val="000000"/>
          <w:sz w:val="32"/>
          <w:szCs w:val="30"/>
        </w:rPr>
        <w:t>其他收入：指除财政拨款、事业收入、事业单位经营收入等以外的各项收入。</w:t>
      </w:r>
    </w:p>
    <w:p w:rsidR="00E77FA9" w:rsidRDefault="000E35E6">
      <w:pPr>
        <w:ind w:firstLineChars="200" w:firstLine="640"/>
        <w:rPr>
          <w:rFonts w:ascii="仿宋_GB2312" w:eastAsia="仿宋_GB2312"/>
          <w:color w:val="000000"/>
          <w:sz w:val="32"/>
          <w:szCs w:val="30"/>
        </w:rPr>
      </w:pPr>
      <w:r>
        <w:rPr>
          <w:rFonts w:ascii="Adobe 仿宋 Std R" w:eastAsia="Adobe 仿宋 Std R" w:hAnsi="Adobe 仿宋 Std R" w:hint="eastAsia"/>
          <w:sz w:val="32"/>
          <w:szCs w:val="32"/>
        </w:rPr>
        <w:t>（八）</w:t>
      </w:r>
      <w:r>
        <w:rPr>
          <w:rFonts w:ascii="仿宋_GB2312" w:eastAsia="仿宋_GB2312" w:hint="eastAsia"/>
          <w:color w:val="000000"/>
          <w:sz w:val="32"/>
          <w:szCs w:val="30"/>
        </w:rPr>
        <w:t>使用非财政拨款结余：填列历年滚存的非限定用途的非统计财政拨款结余弥补</w:t>
      </w:r>
      <w:r>
        <w:rPr>
          <w:rFonts w:ascii="仿宋_GB2312" w:eastAsia="仿宋_GB2312" w:hint="eastAsia"/>
          <w:color w:val="000000"/>
          <w:sz w:val="32"/>
          <w:szCs w:val="30"/>
        </w:rPr>
        <w:t>2022</w:t>
      </w:r>
      <w:r>
        <w:rPr>
          <w:rFonts w:ascii="仿宋_GB2312" w:eastAsia="仿宋_GB2312" w:hint="eastAsia"/>
          <w:color w:val="000000"/>
          <w:sz w:val="32"/>
          <w:szCs w:val="30"/>
        </w:rPr>
        <w:t>年收支差额的数额。</w:t>
      </w:r>
    </w:p>
    <w:p w:rsidR="00E77FA9" w:rsidRDefault="000E35E6">
      <w:pPr>
        <w:spacing w:line="600" w:lineRule="exact"/>
        <w:ind w:firstLineChars="200" w:firstLine="640"/>
        <w:rPr>
          <w:rFonts w:ascii="仿宋_GB2312" w:eastAsia="仿宋_GB2312"/>
          <w:color w:val="000000"/>
          <w:sz w:val="32"/>
          <w:szCs w:val="30"/>
        </w:rPr>
      </w:pPr>
      <w:r>
        <w:rPr>
          <w:rFonts w:ascii="Adobe 仿宋 Std R" w:eastAsia="Adobe 仿宋 Std R" w:hAnsi="Adobe 仿宋 Std R" w:hint="eastAsia"/>
          <w:sz w:val="32"/>
          <w:szCs w:val="32"/>
        </w:rPr>
        <w:t>（九）</w:t>
      </w:r>
      <w:r>
        <w:rPr>
          <w:rFonts w:ascii="仿宋_GB2312" w:eastAsia="仿宋_GB2312" w:hint="eastAsia"/>
          <w:color w:val="000000"/>
          <w:sz w:val="32"/>
          <w:szCs w:val="30"/>
        </w:rPr>
        <w:t>上年结转和结余：填列</w:t>
      </w:r>
      <w:r>
        <w:rPr>
          <w:rFonts w:ascii="仿宋_GB2312" w:eastAsia="仿宋_GB2312" w:hint="eastAsia"/>
          <w:color w:val="000000"/>
          <w:sz w:val="32"/>
          <w:szCs w:val="30"/>
        </w:rPr>
        <w:t>2021</w:t>
      </w:r>
      <w:r>
        <w:rPr>
          <w:rFonts w:ascii="仿宋_GB2312" w:eastAsia="仿宋_GB2312" w:hint="eastAsia"/>
          <w:color w:val="000000"/>
          <w:sz w:val="32"/>
          <w:szCs w:val="30"/>
        </w:rPr>
        <w:t>年全部结转和结余的资金数，包括当年结转结余资金和历年滚存结转结余资金。</w:t>
      </w:r>
    </w:p>
    <w:p w:rsidR="00E77FA9" w:rsidRDefault="00E77FA9">
      <w:pPr>
        <w:ind w:firstLineChars="200" w:firstLine="640"/>
        <w:rPr>
          <w:rFonts w:ascii="Adobe 仿宋 Std R" w:eastAsia="Adobe 仿宋 Std R" w:hAnsi="Adobe 仿宋 Std R"/>
          <w:sz w:val="32"/>
          <w:szCs w:val="32"/>
        </w:rPr>
      </w:pPr>
    </w:p>
    <w:p w:rsidR="00E77FA9" w:rsidRDefault="000E35E6">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二、支出科目</w:t>
      </w:r>
    </w:p>
    <w:p w:rsidR="00E77FA9" w:rsidRDefault="000E35E6">
      <w:pPr>
        <w:pStyle w:val="a7"/>
        <w:shd w:val="clear" w:color="auto" w:fill="FFFFFF"/>
        <w:spacing w:before="0" w:beforeAutospacing="0" w:after="0" w:afterAutospacing="0"/>
        <w:ind w:firstLineChars="200" w:firstLine="640"/>
        <w:rPr>
          <w:rFonts w:ascii="仿宋_GB2312" w:eastAsia="仿宋_GB2312" w:hAnsi="Calibri" w:cs="仿宋_GB2312"/>
          <w:kern w:val="2"/>
          <w:sz w:val="32"/>
          <w:szCs w:val="32"/>
        </w:rPr>
      </w:pPr>
      <w:r>
        <w:rPr>
          <w:rFonts w:ascii="仿宋_GB2312" w:eastAsia="仿宋_GB2312" w:hint="eastAsia"/>
          <w:color w:val="000000"/>
          <w:sz w:val="32"/>
          <w:szCs w:val="30"/>
        </w:rPr>
        <w:t>（</w:t>
      </w:r>
      <w:r>
        <w:rPr>
          <w:rFonts w:ascii="仿宋_GB2312" w:eastAsia="仿宋_GB2312" w:hint="eastAsia"/>
          <w:color w:val="000000"/>
          <w:sz w:val="32"/>
          <w:szCs w:val="30"/>
        </w:rPr>
        <w:t>一</w:t>
      </w:r>
      <w:r>
        <w:rPr>
          <w:rFonts w:ascii="仿宋_GB2312" w:eastAsia="仿宋_GB2312" w:hint="eastAsia"/>
          <w:color w:val="000000"/>
          <w:sz w:val="32"/>
          <w:szCs w:val="30"/>
        </w:rPr>
        <w:t>）</w:t>
      </w:r>
      <w:r>
        <w:rPr>
          <w:rFonts w:ascii="仿宋_GB2312" w:eastAsia="仿宋_GB2312" w:hint="eastAsia"/>
          <w:color w:val="000000"/>
          <w:sz w:val="32"/>
          <w:szCs w:val="30"/>
        </w:rPr>
        <w:t>机关事业单位基本养老保险缴费支出：</w:t>
      </w:r>
      <w:r>
        <w:rPr>
          <w:rFonts w:ascii="仿宋_GB2312" w:eastAsia="仿宋_GB2312" w:hAnsi="Calibri" w:cs="仿宋_GB2312" w:hint="eastAsia"/>
          <w:kern w:val="2"/>
          <w:sz w:val="32"/>
          <w:szCs w:val="32"/>
        </w:rPr>
        <w:t>反映</w:t>
      </w:r>
      <w:r>
        <w:rPr>
          <w:rFonts w:ascii="仿宋_GB2312" w:eastAsia="仿宋_GB2312" w:hAnsi="Calibri" w:cs="仿宋_GB2312" w:hint="eastAsia"/>
          <w:kern w:val="2"/>
          <w:sz w:val="32"/>
          <w:szCs w:val="32"/>
        </w:rPr>
        <w:t>机关事业单位实施养老保险制度由单位实际缴纳的职业年金支出</w:t>
      </w:r>
      <w:r>
        <w:rPr>
          <w:rFonts w:ascii="仿宋_GB2312" w:eastAsia="仿宋_GB2312" w:hAnsi="Calibri" w:cs="仿宋_GB2312" w:hint="eastAsia"/>
          <w:kern w:val="2"/>
          <w:sz w:val="32"/>
          <w:szCs w:val="32"/>
        </w:rPr>
        <w:t>。</w:t>
      </w:r>
    </w:p>
    <w:p w:rsidR="00E77FA9" w:rsidRDefault="000E35E6">
      <w:pPr>
        <w:widowControl/>
        <w:spacing w:line="600" w:lineRule="exact"/>
        <w:ind w:firstLineChars="200" w:firstLine="640"/>
        <w:jc w:val="left"/>
        <w:rPr>
          <w:rFonts w:ascii="仿宋_GB2312" w:eastAsia="仿宋_GB2312" w:cs="仿宋_GB2312"/>
          <w:sz w:val="32"/>
          <w:szCs w:val="32"/>
        </w:rPr>
      </w:pPr>
      <w:r>
        <w:rPr>
          <w:rFonts w:ascii="仿宋_GB2312" w:eastAsia="仿宋_GB2312" w:hint="eastAsia"/>
          <w:color w:val="000000"/>
          <w:sz w:val="32"/>
          <w:szCs w:val="30"/>
        </w:rPr>
        <w:t>（二）城管执法支出：</w:t>
      </w:r>
      <w:r>
        <w:rPr>
          <w:rFonts w:ascii="仿宋_GB2312" w:eastAsia="仿宋_GB2312" w:cs="仿宋_GB2312" w:hint="eastAsia"/>
          <w:sz w:val="32"/>
          <w:szCs w:val="32"/>
        </w:rPr>
        <w:t>反映</w:t>
      </w:r>
      <w:r>
        <w:rPr>
          <w:rFonts w:ascii="仿宋_GB2312" w:eastAsia="仿宋_GB2312" w:cs="仿宋_GB2312" w:hint="eastAsia"/>
          <w:sz w:val="32"/>
          <w:szCs w:val="32"/>
        </w:rPr>
        <w:t>城市管理综合行政执法，加强城市市容和环境卫生管理等方面的支出</w:t>
      </w:r>
      <w:r>
        <w:rPr>
          <w:rFonts w:ascii="仿宋_GB2312" w:eastAsia="仿宋_GB2312" w:cs="仿宋_GB2312" w:hint="eastAsia"/>
          <w:sz w:val="32"/>
          <w:szCs w:val="32"/>
        </w:rPr>
        <w:t>。</w:t>
      </w:r>
    </w:p>
    <w:p w:rsidR="00E77FA9" w:rsidRDefault="000E35E6">
      <w:pPr>
        <w:pStyle w:val="a7"/>
        <w:shd w:val="clear" w:color="auto" w:fill="FFFFFF"/>
        <w:spacing w:before="0" w:beforeAutospacing="0" w:after="0" w:afterAutospacing="0"/>
        <w:ind w:firstLineChars="200" w:firstLine="640"/>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（三）其他支出：反映不能划分到上述功能科目的其他政府支出</w:t>
      </w:r>
      <w:bookmarkStart w:id="6" w:name="_GoBack"/>
      <w:bookmarkEnd w:id="6"/>
      <w:r>
        <w:rPr>
          <w:rFonts w:ascii="仿宋_GB2312" w:eastAsia="仿宋_GB2312" w:hAnsi="Calibri" w:cs="Calibri" w:hint="eastAsia"/>
          <w:color w:val="000000"/>
          <w:kern w:val="2"/>
          <w:sz w:val="32"/>
          <w:szCs w:val="30"/>
        </w:rPr>
        <w:t>。</w:t>
      </w:r>
    </w:p>
    <w:p w:rsidR="00E77FA9" w:rsidRDefault="00E77FA9">
      <w:pPr>
        <w:widowControl/>
        <w:spacing w:line="600" w:lineRule="exact"/>
        <w:ind w:firstLineChars="400" w:firstLine="840"/>
        <w:jc w:val="left"/>
        <w:rPr>
          <w:rFonts w:eastAsia="仿宋_GB2312"/>
        </w:rPr>
      </w:pPr>
    </w:p>
    <w:p w:rsidR="00E77FA9" w:rsidRDefault="00E77FA9">
      <w:pPr>
        <w:widowControl/>
        <w:spacing w:line="600" w:lineRule="exact"/>
        <w:ind w:firstLineChars="200" w:firstLine="640"/>
        <w:jc w:val="left"/>
        <w:rPr>
          <w:rFonts w:ascii="仿宋_GB2312" w:eastAsia="仿宋_GB2312"/>
          <w:color w:val="000000"/>
          <w:sz w:val="32"/>
          <w:szCs w:val="30"/>
        </w:rPr>
      </w:pPr>
    </w:p>
    <w:p w:rsidR="00E77FA9" w:rsidRDefault="000E35E6">
      <w:pPr>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三、部门涉及的专业名词</w:t>
      </w:r>
    </w:p>
    <w:p w:rsidR="00E77FA9" w:rsidRDefault="00E77FA9">
      <w:pPr>
        <w:widowControl/>
        <w:spacing w:line="600" w:lineRule="exact"/>
        <w:jc w:val="left"/>
        <w:rPr>
          <w:rFonts w:ascii="仿宋_GB2312" w:eastAsia="仿宋_GB2312"/>
          <w:color w:val="000000"/>
          <w:sz w:val="32"/>
          <w:szCs w:val="30"/>
        </w:rPr>
      </w:pPr>
    </w:p>
    <w:p w:rsidR="00E77FA9" w:rsidRDefault="00E77FA9">
      <w:pPr>
        <w:pStyle w:val="a7"/>
        <w:shd w:val="clear" w:color="auto" w:fill="FFFFFF"/>
        <w:spacing w:before="0" w:beforeAutospacing="0" w:after="0" w:afterAutospacing="0"/>
        <w:rPr>
          <w:rFonts w:ascii="仿宋_GB2312" w:eastAsia="仿宋_GB2312" w:cs="仿宋_GB2312"/>
          <w:sz w:val="32"/>
          <w:szCs w:val="32"/>
        </w:rPr>
      </w:pPr>
    </w:p>
    <w:sectPr w:rsidR="00E77FA9" w:rsidSect="00E77FA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5E6" w:rsidRDefault="000E35E6" w:rsidP="00E77FA9">
      <w:r>
        <w:separator/>
      </w:r>
    </w:p>
  </w:endnote>
  <w:endnote w:type="continuationSeparator" w:id="0">
    <w:p w:rsidR="000E35E6" w:rsidRDefault="000E35E6" w:rsidP="00E77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0" w:usb1="00000000" w:usb2="00000000" w:usb3="00000000" w:csb0="00040000" w:csb1="00000000"/>
  </w:font>
  <w:font w:name="Adobe 仿宋 Std R">
    <w:altName w:val="仿宋"/>
    <w:charset w:val="86"/>
    <w:family w:val="auto"/>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FA9" w:rsidRDefault="00E77FA9">
    <w:pPr>
      <w:pStyle w:val="a5"/>
      <w:jc w:val="center"/>
    </w:pPr>
    <w: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p w:rsidR="00E77FA9" w:rsidRDefault="00E77FA9">
                <w:pPr>
                  <w:pStyle w:val="a5"/>
                </w:pPr>
                <w:r>
                  <w:rPr>
                    <w:rFonts w:hint="eastAsia"/>
                  </w:rPr>
                  <w:fldChar w:fldCharType="begin"/>
                </w:r>
                <w:r w:rsidR="000E35E6">
                  <w:rPr>
                    <w:rFonts w:hint="eastAsia"/>
                  </w:rPr>
                  <w:instrText xml:space="preserve"> PAGE  \* MERGEFORMAT </w:instrText>
                </w:r>
                <w:r>
                  <w:rPr>
                    <w:rFonts w:hint="eastAsia"/>
                  </w:rPr>
                  <w:fldChar w:fldCharType="separate"/>
                </w:r>
                <w:r w:rsidR="00CF01D4">
                  <w:rPr>
                    <w:noProof/>
                  </w:rPr>
                  <w:t>9</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FA9" w:rsidRDefault="00E77FA9">
    <w:pPr>
      <w:pStyle w:val="a5"/>
      <w:jc w:val="center"/>
    </w:pPr>
    <w:r>
      <w:pict>
        <v:shapetype id="_x0000_t202" coordsize="21600,21600" o:spt="202" path="m,l,21600r21600,l21600,xe">
          <v:stroke joinstyle="miter"/>
          <v:path gradientshapeok="t" o:connecttype="rect"/>
        </v:shapetype>
        <v:shape id="文本框 1026" o:spid="_x0000_s3073"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filled="f" stroked="f">
          <v:textbox style="mso-fit-shape-to-text:t" inset="0,0,0,0">
            <w:txbxContent>
              <w:p w:rsidR="00E77FA9" w:rsidRDefault="00E77FA9">
                <w:pPr>
                  <w:pStyle w:val="a5"/>
                </w:pPr>
                <w:r>
                  <w:rPr>
                    <w:rFonts w:hint="eastAsia"/>
                  </w:rPr>
                  <w:fldChar w:fldCharType="begin"/>
                </w:r>
                <w:r w:rsidR="000E35E6">
                  <w:rPr>
                    <w:rFonts w:hint="eastAsia"/>
                  </w:rPr>
                  <w:instrText xml:space="preserve"> PAGE  \* MERGEFORMAT </w:instrText>
                </w:r>
                <w:r>
                  <w:rPr>
                    <w:rFonts w:hint="eastAsia"/>
                  </w:rPr>
                  <w:fldChar w:fldCharType="separate"/>
                </w:r>
                <w:r w:rsidR="00CF01D4">
                  <w:rPr>
                    <w:noProof/>
                  </w:rPr>
                  <w:t>12</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FA9" w:rsidRDefault="00E77FA9">
    <w:pPr>
      <w:pStyle w:val="a5"/>
      <w:framePr w:wrap="around" w:vAnchor="text" w:hAnchor="margin" w:xAlign="center" w:y="1"/>
      <w:rPr>
        <w:rStyle w:val="a9"/>
        <w:rFonts w:cs="Times New Roman"/>
      </w:rPr>
    </w:pPr>
    <w:r>
      <w:rPr>
        <w:rStyle w:val="a9"/>
      </w:rPr>
      <w:fldChar w:fldCharType="begin"/>
    </w:r>
    <w:r w:rsidR="000E35E6">
      <w:rPr>
        <w:rStyle w:val="a9"/>
      </w:rPr>
      <w:instrText xml:space="preserve">PAGE  </w:instrText>
    </w:r>
    <w:r>
      <w:rPr>
        <w:rStyle w:val="a9"/>
      </w:rPr>
      <w:fldChar w:fldCharType="separate"/>
    </w:r>
    <w:r w:rsidR="00CF01D4">
      <w:rPr>
        <w:rStyle w:val="a9"/>
        <w:noProof/>
      </w:rPr>
      <w:t>15</w:t>
    </w:r>
    <w:r>
      <w:rPr>
        <w:rStyle w:val="a9"/>
      </w:rPr>
      <w:fldChar w:fldCharType="end"/>
    </w:r>
  </w:p>
  <w:p w:rsidR="00E77FA9" w:rsidRDefault="00E77FA9">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5E6" w:rsidRDefault="000E35E6" w:rsidP="00E77FA9">
      <w:r>
        <w:separator/>
      </w:r>
    </w:p>
  </w:footnote>
  <w:footnote w:type="continuationSeparator" w:id="0">
    <w:p w:rsidR="000E35E6" w:rsidRDefault="000E35E6" w:rsidP="00E77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chineseCounting"/>
      <w:suff w:val="nothing"/>
      <w:lvlText w:val="（%1）"/>
      <w:lvlJc w:val="left"/>
      <w:rPr>
        <w:rFonts w:hint="eastAsia"/>
      </w:rPr>
    </w:lvl>
  </w:abstractNum>
  <w:abstractNum w:abstractNumId="1">
    <w:nsid w:val="48884D41"/>
    <w:multiLevelType w:val="multilevel"/>
    <w:tmpl w:val="48884D41"/>
    <w:lvl w:ilvl="0">
      <w:start w:val="13"/>
      <w:numFmt w:val="decimal"/>
      <w:lvlText w:val="%1、"/>
      <w:lvlJc w:val="left"/>
      <w:pPr>
        <w:ind w:left="1360" w:hanging="720"/>
      </w:pPr>
      <w:rPr>
        <w:rFonts w:ascii="仿宋_GB2312" w:eastAsia="仿宋_GB2312" w:cs="Calibri"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NjllNGUxMWZjNTQ0OGQ5MzdlZmM1ZjFkNTU0NWU3ZmMifQ=="/>
  </w:docVars>
  <w:rsids>
    <w:rsidRoot w:val="00276A3F"/>
    <w:rsid w:val="00040585"/>
    <w:rsid w:val="0008795D"/>
    <w:rsid w:val="000A1557"/>
    <w:rsid w:val="000C1036"/>
    <w:rsid w:val="000E35E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CF01D4"/>
    <w:rsid w:val="00D04E22"/>
    <w:rsid w:val="00D33822"/>
    <w:rsid w:val="00D4682D"/>
    <w:rsid w:val="00DA110A"/>
    <w:rsid w:val="00DC3A2F"/>
    <w:rsid w:val="00DE1AF0"/>
    <w:rsid w:val="00E040E4"/>
    <w:rsid w:val="00E4286F"/>
    <w:rsid w:val="00E77FA9"/>
    <w:rsid w:val="00E807B6"/>
    <w:rsid w:val="00E90991"/>
    <w:rsid w:val="00EA03A4"/>
    <w:rsid w:val="00F130BE"/>
    <w:rsid w:val="00F16746"/>
    <w:rsid w:val="00F51BBC"/>
    <w:rsid w:val="017E35C9"/>
    <w:rsid w:val="04763F31"/>
    <w:rsid w:val="0624424A"/>
    <w:rsid w:val="07184FAE"/>
    <w:rsid w:val="08160AB2"/>
    <w:rsid w:val="09BE5EBB"/>
    <w:rsid w:val="09E16AD8"/>
    <w:rsid w:val="0B6753A1"/>
    <w:rsid w:val="0E4A6A2F"/>
    <w:rsid w:val="0E911541"/>
    <w:rsid w:val="1012720E"/>
    <w:rsid w:val="10631A1E"/>
    <w:rsid w:val="11895257"/>
    <w:rsid w:val="13FA4D8C"/>
    <w:rsid w:val="16E64586"/>
    <w:rsid w:val="17261F50"/>
    <w:rsid w:val="179D7CAF"/>
    <w:rsid w:val="17FF5B02"/>
    <w:rsid w:val="19EC38BD"/>
    <w:rsid w:val="1C453EB2"/>
    <w:rsid w:val="236C20A6"/>
    <w:rsid w:val="24D171E9"/>
    <w:rsid w:val="2C4508F2"/>
    <w:rsid w:val="2D25439E"/>
    <w:rsid w:val="32E52D12"/>
    <w:rsid w:val="368254BD"/>
    <w:rsid w:val="37AB0BCA"/>
    <w:rsid w:val="38EE4A0F"/>
    <w:rsid w:val="3F795A55"/>
    <w:rsid w:val="40C05C2A"/>
    <w:rsid w:val="47555600"/>
    <w:rsid w:val="48E56510"/>
    <w:rsid w:val="4B8B1294"/>
    <w:rsid w:val="4CD22D17"/>
    <w:rsid w:val="50AE620B"/>
    <w:rsid w:val="547107FC"/>
    <w:rsid w:val="547E7F44"/>
    <w:rsid w:val="55FE42F8"/>
    <w:rsid w:val="59146114"/>
    <w:rsid w:val="5C294C3A"/>
    <w:rsid w:val="5C3C430D"/>
    <w:rsid w:val="5E5D2BD5"/>
    <w:rsid w:val="5EC15264"/>
    <w:rsid w:val="68952A0B"/>
    <w:rsid w:val="6A445335"/>
    <w:rsid w:val="6DF35A58"/>
    <w:rsid w:val="71A97DC3"/>
    <w:rsid w:val="72B312A9"/>
    <w:rsid w:val="736F140B"/>
    <w:rsid w:val="747D1B6F"/>
    <w:rsid w:val="75040338"/>
    <w:rsid w:val="77283A2A"/>
    <w:rsid w:val="7B590866"/>
    <w:rsid w:val="7E457C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qFormat="1"/>
    <w:lsdException w:name="Normal Table"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77FA9"/>
    <w:pPr>
      <w:widowControl w:val="0"/>
      <w:jc w:val="both"/>
    </w:pPr>
    <w:rPr>
      <w:rFonts w:ascii="Calibri" w:hAnsi="Calibri" w:cs="Calibri"/>
      <w:kern w:val="2"/>
      <w:sz w:val="21"/>
      <w:szCs w:val="21"/>
    </w:rPr>
  </w:style>
  <w:style w:type="paragraph" w:styleId="2">
    <w:name w:val="heading 2"/>
    <w:basedOn w:val="a"/>
    <w:next w:val="a"/>
    <w:qFormat/>
    <w:locked/>
    <w:rsid w:val="00E77FA9"/>
    <w:pPr>
      <w:keepNext/>
      <w:keepLines/>
      <w:spacing w:before="260" w:after="260" w:line="416" w:lineRule="auto"/>
      <w:jc w:val="center"/>
      <w:outlineLvl w:val="1"/>
    </w:pPr>
    <w:rPr>
      <w:rFonts w:ascii="黑体" w:eastAsia="黑体" w:hAnsi="宋体"/>
      <w:b/>
      <w:bCs/>
      <w:sz w:val="36"/>
      <w:szCs w:val="32"/>
    </w:rPr>
  </w:style>
  <w:style w:type="paragraph" w:styleId="3">
    <w:name w:val="heading 3"/>
    <w:basedOn w:val="a"/>
    <w:next w:val="a"/>
    <w:qFormat/>
    <w:locked/>
    <w:rsid w:val="00E77FA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ubtitle"/>
    <w:basedOn w:val="a"/>
    <w:next w:val="a"/>
    <w:uiPriority w:val="11"/>
    <w:qFormat/>
    <w:locked/>
    <w:rsid w:val="00E77FA9"/>
    <w:pPr>
      <w:spacing w:before="240" w:after="60" w:line="312" w:lineRule="auto"/>
      <w:jc w:val="center"/>
      <w:outlineLvl w:val="1"/>
    </w:pPr>
    <w:rPr>
      <w:rFonts w:ascii="Cambria" w:hAnsi="Cambria"/>
      <w:b/>
      <w:bCs/>
      <w:kern w:val="28"/>
      <w:sz w:val="32"/>
      <w:szCs w:val="32"/>
    </w:rPr>
  </w:style>
  <w:style w:type="paragraph" w:styleId="a4">
    <w:name w:val="Plain Text"/>
    <w:basedOn w:val="a"/>
    <w:qFormat/>
    <w:rsid w:val="00E77FA9"/>
    <w:pPr>
      <w:spacing w:line="500" w:lineRule="atLeast"/>
    </w:pPr>
    <w:rPr>
      <w:rFonts w:ascii="楷体_GB2312" w:eastAsia="楷体_GB2312" w:hAnsi="宋体" w:hint="eastAsia"/>
      <w:sz w:val="24"/>
    </w:rPr>
  </w:style>
  <w:style w:type="paragraph" w:styleId="a5">
    <w:name w:val="footer"/>
    <w:basedOn w:val="a"/>
    <w:link w:val="Char"/>
    <w:uiPriority w:val="99"/>
    <w:qFormat/>
    <w:rsid w:val="00E77FA9"/>
    <w:pPr>
      <w:tabs>
        <w:tab w:val="center" w:pos="4153"/>
        <w:tab w:val="right" w:pos="8306"/>
      </w:tabs>
      <w:snapToGrid w:val="0"/>
      <w:jc w:val="left"/>
    </w:pPr>
    <w:rPr>
      <w:sz w:val="18"/>
      <w:szCs w:val="18"/>
    </w:rPr>
  </w:style>
  <w:style w:type="paragraph" w:styleId="a6">
    <w:name w:val="header"/>
    <w:basedOn w:val="a"/>
    <w:link w:val="Char0"/>
    <w:uiPriority w:val="99"/>
    <w:semiHidden/>
    <w:qFormat/>
    <w:rsid w:val="00E77FA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E77FA9"/>
    <w:pPr>
      <w:widowControl/>
      <w:spacing w:before="100" w:beforeAutospacing="1" w:after="100" w:afterAutospacing="1"/>
      <w:jc w:val="left"/>
    </w:pPr>
    <w:rPr>
      <w:rFonts w:ascii="宋体" w:hAnsi="宋体" w:cs="宋体"/>
      <w:kern w:val="0"/>
      <w:sz w:val="24"/>
      <w:szCs w:val="24"/>
    </w:rPr>
  </w:style>
  <w:style w:type="table" w:styleId="a8">
    <w:name w:val="Table Grid"/>
    <w:basedOn w:val="a2"/>
    <w:qFormat/>
    <w:locked/>
    <w:rsid w:val="00E77F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uiPriority w:val="99"/>
    <w:qFormat/>
    <w:rsid w:val="00E77FA9"/>
  </w:style>
  <w:style w:type="paragraph" w:styleId="aa">
    <w:name w:val="List Paragraph"/>
    <w:basedOn w:val="a"/>
    <w:uiPriority w:val="99"/>
    <w:qFormat/>
    <w:rsid w:val="00E77FA9"/>
    <w:pPr>
      <w:ind w:firstLineChars="200" w:firstLine="420"/>
    </w:pPr>
  </w:style>
  <w:style w:type="character" w:customStyle="1" w:styleId="Char0">
    <w:name w:val="页眉 Char"/>
    <w:basedOn w:val="a1"/>
    <w:link w:val="a6"/>
    <w:uiPriority w:val="99"/>
    <w:semiHidden/>
    <w:qFormat/>
    <w:locked/>
    <w:rsid w:val="00E77FA9"/>
    <w:rPr>
      <w:sz w:val="18"/>
      <w:szCs w:val="18"/>
    </w:rPr>
  </w:style>
  <w:style w:type="character" w:customStyle="1" w:styleId="Char">
    <w:name w:val="页脚 Char"/>
    <w:basedOn w:val="a1"/>
    <w:link w:val="a5"/>
    <w:uiPriority w:val="99"/>
    <w:qFormat/>
    <w:locked/>
    <w:rsid w:val="00E77FA9"/>
    <w:rPr>
      <w:sz w:val="18"/>
      <w:szCs w:val="18"/>
    </w:rPr>
  </w:style>
  <w:style w:type="paragraph" w:customStyle="1" w:styleId="p0">
    <w:name w:val="p0"/>
    <w:basedOn w:val="a"/>
    <w:qFormat/>
    <w:rsid w:val="00E77FA9"/>
    <w:pPr>
      <w:widowControl/>
    </w:pPr>
    <w:rPr>
      <w:rFonts w:ascii="Times New Roman" w:hAnsi="Times New Roman" w:cs="Times New Roman"/>
      <w:kern w:val="0"/>
    </w:rPr>
  </w:style>
  <w:style w:type="character" w:customStyle="1" w:styleId="rowtreelevel4">
    <w:name w:val="row_tree_level_4"/>
    <w:basedOn w:val="a1"/>
    <w:qFormat/>
    <w:rsid w:val="00E77FA9"/>
  </w:style>
  <w:style w:type="paragraph" w:customStyle="1" w:styleId="ab">
    <w:name w:val="正文中"/>
    <w:basedOn w:val="a"/>
    <w:next w:val="a"/>
    <w:qFormat/>
    <w:rsid w:val="00E77FA9"/>
    <w:pPr>
      <w:spacing w:line="440" w:lineRule="exact"/>
      <w:jc w:val="center"/>
    </w:pPr>
    <w:rPr>
      <w:rFonts w:ascii="仿宋_GB2312" w:eastAsia="仿宋_GB2312" w:hAnsi="宋体"/>
      <w:sz w:val="28"/>
    </w:rPr>
  </w:style>
  <w:style w:type="paragraph" w:styleId="ac">
    <w:name w:val="Document Map"/>
    <w:basedOn w:val="a"/>
    <w:link w:val="Char1"/>
    <w:uiPriority w:val="99"/>
    <w:semiHidden/>
    <w:unhideWhenUsed/>
    <w:rsid w:val="00CF01D4"/>
    <w:rPr>
      <w:rFonts w:ascii="宋体"/>
      <w:sz w:val="18"/>
      <w:szCs w:val="18"/>
    </w:rPr>
  </w:style>
  <w:style w:type="character" w:customStyle="1" w:styleId="Char1">
    <w:name w:val="文档结构图 Char"/>
    <w:basedOn w:val="a1"/>
    <w:link w:val="ac"/>
    <w:uiPriority w:val="99"/>
    <w:semiHidden/>
    <w:rsid w:val="00CF01D4"/>
    <w:rPr>
      <w:rFonts w:ascii="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1213</Words>
  <Characters>6917</Characters>
  <Application>Microsoft Office Word</Application>
  <DocSecurity>0</DocSecurity>
  <Lines>57</Lines>
  <Paragraphs>16</Paragraphs>
  <ScaleCrop>false</ScaleCrop>
  <Company>微软中国</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邓居虎</dc:creator>
  <cp:lastModifiedBy>Administrator</cp:lastModifiedBy>
  <cp:revision>29</cp:revision>
  <cp:lastPrinted>2022-03-25T02:36:00Z</cp:lastPrinted>
  <dcterms:created xsi:type="dcterms:W3CDTF">2016-12-20T11:19:00Z</dcterms:created>
  <dcterms:modified xsi:type="dcterms:W3CDTF">2023-05-04T13:38:00Z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1F80D4C97663468184DBBD66C9C49883_13</vt:lpwstr>
  </property>
</Properties>
</file>