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22A" w:rsidRPr="00E71A17" w:rsidRDefault="0036722A" w:rsidP="00F16D86">
      <w:pPr>
        <w:jc w:val="center"/>
        <w:rPr>
          <w:rFonts w:ascii="华文仿宋" w:eastAsia="华文仿宋" w:hAnsi="华文仿宋"/>
          <w:b/>
          <w:sz w:val="36"/>
          <w:szCs w:val="36"/>
        </w:rPr>
      </w:pPr>
      <w:proofErr w:type="gramStart"/>
      <w:r w:rsidRPr="00E71A17">
        <w:rPr>
          <w:rFonts w:ascii="华文仿宋" w:eastAsia="华文仿宋" w:hAnsi="华文仿宋" w:hint="eastAsia"/>
          <w:b/>
          <w:sz w:val="36"/>
          <w:szCs w:val="36"/>
        </w:rPr>
        <w:t>柴桑区</w:t>
      </w:r>
      <w:r w:rsidR="00FA03DB">
        <w:rPr>
          <w:rFonts w:ascii="华文仿宋" w:eastAsia="华文仿宋" w:hAnsi="华文仿宋" w:hint="eastAsia"/>
          <w:b/>
          <w:sz w:val="36"/>
          <w:szCs w:val="36"/>
        </w:rPr>
        <w:t>林业局</w:t>
      </w:r>
      <w:proofErr w:type="gramEnd"/>
      <w:r w:rsidRPr="00E71A17">
        <w:rPr>
          <w:rFonts w:ascii="华文仿宋" w:eastAsia="华文仿宋" w:hAnsi="华文仿宋"/>
          <w:b/>
          <w:sz w:val="36"/>
          <w:szCs w:val="36"/>
        </w:rPr>
        <w:t>201</w:t>
      </w:r>
      <w:r w:rsidR="00872341">
        <w:rPr>
          <w:rFonts w:ascii="华文仿宋" w:eastAsia="华文仿宋" w:hAnsi="华文仿宋" w:hint="eastAsia"/>
          <w:b/>
          <w:sz w:val="36"/>
          <w:szCs w:val="36"/>
        </w:rPr>
        <w:t>8</w:t>
      </w:r>
      <w:r w:rsidR="00872341">
        <w:rPr>
          <w:rFonts w:ascii="华文仿宋" w:eastAsia="华文仿宋" w:hAnsi="华文仿宋"/>
          <w:b/>
          <w:sz w:val="36"/>
          <w:szCs w:val="36"/>
        </w:rPr>
        <w:t>-20</w:t>
      </w:r>
      <w:r w:rsidR="00872341">
        <w:rPr>
          <w:rFonts w:ascii="华文仿宋" w:eastAsia="华文仿宋" w:hAnsi="华文仿宋" w:hint="eastAsia"/>
          <w:b/>
          <w:sz w:val="36"/>
          <w:szCs w:val="36"/>
        </w:rPr>
        <w:t>20</w:t>
      </w:r>
      <w:r w:rsidRPr="00E71A17">
        <w:rPr>
          <w:rFonts w:ascii="华文仿宋" w:eastAsia="华文仿宋" w:hAnsi="华文仿宋"/>
          <w:b/>
          <w:sz w:val="36"/>
          <w:szCs w:val="36"/>
        </w:rPr>
        <w:t>年度松材线虫病</w:t>
      </w:r>
      <w:r w:rsidR="005B1E9E">
        <w:rPr>
          <w:rFonts w:ascii="华文仿宋" w:eastAsia="华文仿宋" w:hAnsi="华文仿宋" w:hint="eastAsia"/>
          <w:b/>
          <w:sz w:val="36"/>
          <w:szCs w:val="36"/>
        </w:rPr>
        <w:t>防治</w:t>
      </w:r>
      <w:r w:rsidR="00941E5E">
        <w:rPr>
          <w:rFonts w:ascii="华文仿宋" w:eastAsia="华文仿宋" w:hAnsi="华文仿宋" w:hint="eastAsia"/>
          <w:b/>
          <w:sz w:val="36"/>
          <w:szCs w:val="36"/>
        </w:rPr>
        <w:t>绩效承包</w:t>
      </w:r>
      <w:r w:rsidRPr="00E71A17">
        <w:rPr>
          <w:rFonts w:ascii="华文仿宋" w:eastAsia="华文仿宋" w:hAnsi="华文仿宋"/>
          <w:b/>
          <w:sz w:val="36"/>
          <w:szCs w:val="36"/>
        </w:rPr>
        <w:t>工程</w:t>
      </w:r>
      <w:r w:rsidR="00EE5446">
        <w:rPr>
          <w:rFonts w:ascii="华文仿宋" w:eastAsia="华文仿宋" w:hAnsi="华文仿宋" w:hint="eastAsia"/>
          <w:b/>
          <w:sz w:val="36"/>
          <w:szCs w:val="36"/>
        </w:rPr>
        <w:t>（第三标）</w:t>
      </w:r>
      <w:r w:rsidR="0095613E">
        <w:rPr>
          <w:rFonts w:ascii="华文仿宋" w:eastAsia="华文仿宋" w:hAnsi="华文仿宋" w:hint="eastAsia"/>
          <w:b/>
          <w:sz w:val="36"/>
          <w:szCs w:val="36"/>
        </w:rPr>
        <w:t>第一</w:t>
      </w:r>
      <w:r w:rsidR="00872341">
        <w:rPr>
          <w:rFonts w:ascii="华文仿宋" w:eastAsia="华文仿宋" w:hAnsi="华文仿宋" w:hint="eastAsia"/>
          <w:b/>
          <w:sz w:val="36"/>
          <w:szCs w:val="36"/>
        </w:rPr>
        <w:t>周期</w:t>
      </w:r>
      <w:r w:rsidRPr="00E71A17">
        <w:rPr>
          <w:rFonts w:ascii="华文仿宋" w:eastAsia="华文仿宋" w:hAnsi="华文仿宋"/>
          <w:b/>
          <w:sz w:val="36"/>
          <w:szCs w:val="36"/>
        </w:rPr>
        <w:t>检查验收报告</w:t>
      </w:r>
    </w:p>
    <w:p w:rsidR="0036722A" w:rsidRPr="00941E5E" w:rsidRDefault="0036722A" w:rsidP="0036722A">
      <w:pPr>
        <w:jc w:val="center"/>
        <w:rPr>
          <w:rFonts w:ascii="华文仿宋" w:eastAsia="华文仿宋" w:hAnsi="华文仿宋"/>
          <w:b/>
          <w:sz w:val="44"/>
          <w:szCs w:val="44"/>
        </w:rPr>
      </w:pPr>
    </w:p>
    <w:p w:rsidR="0036722A" w:rsidRPr="00E71A17" w:rsidRDefault="0036722A" w:rsidP="0036722A">
      <w:pPr>
        <w:ind w:firstLine="640"/>
        <w:rPr>
          <w:rFonts w:ascii="华文仿宋" w:eastAsia="华文仿宋" w:hAnsi="华文仿宋"/>
        </w:rPr>
      </w:pPr>
      <w:r w:rsidRPr="00E71A17">
        <w:rPr>
          <w:rFonts w:ascii="华文仿宋" w:eastAsia="华文仿宋" w:hAnsi="华文仿宋" w:cs="仿宋"/>
          <w:sz w:val="32"/>
          <w:szCs w:val="32"/>
        </w:rPr>
        <w:t>根据区</w:t>
      </w:r>
      <w:r w:rsidR="00A02500">
        <w:rPr>
          <w:rFonts w:ascii="华文仿宋" w:eastAsia="华文仿宋" w:hAnsi="华文仿宋" w:cs="仿宋" w:hint="eastAsia"/>
          <w:sz w:val="32"/>
          <w:szCs w:val="32"/>
        </w:rPr>
        <w:t>人民</w:t>
      </w:r>
      <w:r w:rsidR="00A02500">
        <w:rPr>
          <w:rFonts w:ascii="华文仿宋" w:eastAsia="华文仿宋" w:hAnsi="华文仿宋" w:cs="仿宋"/>
          <w:sz w:val="32"/>
          <w:szCs w:val="32"/>
        </w:rPr>
        <w:t>政府</w:t>
      </w:r>
      <w:r w:rsidR="00A02500">
        <w:rPr>
          <w:rFonts w:ascii="华文仿宋" w:eastAsia="华文仿宋" w:hAnsi="华文仿宋" w:cs="仿宋" w:hint="eastAsia"/>
          <w:sz w:val="32"/>
          <w:szCs w:val="32"/>
        </w:rPr>
        <w:t>重大林业生物灾害防治指挥部</w:t>
      </w:r>
      <w:r w:rsidR="00A02500">
        <w:rPr>
          <w:rFonts w:ascii="华文仿宋" w:eastAsia="华文仿宋" w:hAnsi="华文仿宋" w:cs="仿宋"/>
          <w:sz w:val="32"/>
          <w:szCs w:val="32"/>
        </w:rPr>
        <w:t>《关于</w:t>
      </w:r>
      <w:r w:rsidR="00A02500">
        <w:rPr>
          <w:rFonts w:ascii="华文仿宋" w:eastAsia="华文仿宋" w:hAnsi="华文仿宋" w:cs="仿宋" w:hint="eastAsia"/>
          <w:sz w:val="32"/>
          <w:szCs w:val="32"/>
        </w:rPr>
        <w:t>呈报〈九江市柴桑区2018</w:t>
      </w:r>
      <w:r w:rsidR="00A02500" w:rsidRPr="00E71A17">
        <w:rPr>
          <w:rFonts w:ascii="华文仿宋" w:eastAsia="华文仿宋" w:hAnsi="华文仿宋" w:cs="仿宋" w:hint="eastAsia"/>
          <w:sz w:val="32"/>
          <w:szCs w:val="32"/>
        </w:rPr>
        <w:t>－</w:t>
      </w:r>
      <w:r w:rsidR="005B1E9E">
        <w:rPr>
          <w:rFonts w:ascii="华文仿宋" w:eastAsia="华文仿宋" w:hAnsi="华文仿宋" w:cs="仿宋" w:hint="eastAsia"/>
          <w:sz w:val="32"/>
          <w:szCs w:val="32"/>
        </w:rPr>
        <w:t>2019</w:t>
      </w:r>
      <w:r w:rsidR="00A02500">
        <w:rPr>
          <w:rFonts w:ascii="华文仿宋" w:eastAsia="华文仿宋" w:hAnsi="华文仿宋" w:cs="仿宋" w:hint="eastAsia"/>
          <w:sz w:val="32"/>
          <w:szCs w:val="32"/>
        </w:rPr>
        <w:t>年度</w:t>
      </w:r>
      <w:r w:rsidR="00A02500" w:rsidRPr="00E71A17">
        <w:rPr>
          <w:rFonts w:ascii="华文仿宋" w:eastAsia="华文仿宋" w:hAnsi="华文仿宋" w:cs="仿宋"/>
          <w:sz w:val="32"/>
          <w:szCs w:val="32"/>
        </w:rPr>
        <w:t>松材线虫病</w:t>
      </w:r>
      <w:r w:rsidR="005B1E9E">
        <w:rPr>
          <w:rFonts w:ascii="华文仿宋" w:eastAsia="华文仿宋" w:hAnsi="华文仿宋" w:cs="仿宋" w:hint="eastAsia"/>
          <w:sz w:val="32"/>
          <w:szCs w:val="32"/>
        </w:rPr>
        <w:t>防治</w:t>
      </w:r>
      <w:r w:rsidR="00A02500" w:rsidRPr="00E71A17">
        <w:rPr>
          <w:rFonts w:ascii="华文仿宋" w:eastAsia="华文仿宋" w:hAnsi="华文仿宋" w:cs="仿宋" w:hint="eastAsia"/>
          <w:sz w:val="32"/>
          <w:szCs w:val="32"/>
        </w:rPr>
        <w:t>实施</w:t>
      </w:r>
      <w:r w:rsidR="00A02500" w:rsidRPr="00E71A17">
        <w:rPr>
          <w:rFonts w:ascii="华文仿宋" w:eastAsia="华文仿宋" w:hAnsi="华文仿宋" w:cs="仿宋"/>
          <w:sz w:val="32"/>
          <w:szCs w:val="32"/>
        </w:rPr>
        <w:t>方案</w:t>
      </w:r>
      <w:r w:rsidR="00A02500">
        <w:rPr>
          <w:rFonts w:ascii="华文仿宋" w:eastAsia="华文仿宋" w:hAnsi="华文仿宋" w:cs="仿宋" w:hint="eastAsia"/>
          <w:sz w:val="32"/>
          <w:szCs w:val="32"/>
        </w:rPr>
        <w:t>〉</w:t>
      </w:r>
      <w:r w:rsidR="005B1E9E">
        <w:rPr>
          <w:rFonts w:ascii="华文仿宋" w:eastAsia="华文仿宋" w:hAnsi="华文仿宋" w:cs="仿宋"/>
          <w:sz w:val="32"/>
          <w:szCs w:val="32"/>
        </w:rPr>
        <w:t>的</w:t>
      </w:r>
      <w:r w:rsidR="005B1E9E">
        <w:rPr>
          <w:rFonts w:ascii="华文仿宋" w:eastAsia="华文仿宋" w:hAnsi="华文仿宋" w:cs="仿宋" w:hint="eastAsia"/>
          <w:sz w:val="32"/>
          <w:szCs w:val="32"/>
        </w:rPr>
        <w:t>请示</w:t>
      </w:r>
      <w:r w:rsidRPr="00E71A17">
        <w:rPr>
          <w:rFonts w:ascii="华文仿宋" w:eastAsia="华文仿宋" w:hAnsi="华文仿宋" w:cs="仿宋"/>
          <w:sz w:val="32"/>
          <w:szCs w:val="32"/>
        </w:rPr>
        <w:t>》（</w:t>
      </w:r>
      <w:r w:rsidR="00872341">
        <w:rPr>
          <w:rFonts w:ascii="华文仿宋" w:eastAsia="华文仿宋" w:hAnsi="华文仿宋" w:cs="仿宋" w:hint="eastAsia"/>
          <w:sz w:val="32"/>
          <w:szCs w:val="32"/>
        </w:rPr>
        <w:t>柴</w:t>
      </w:r>
      <w:r w:rsidR="005B1E9E">
        <w:rPr>
          <w:rFonts w:ascii="华文仿宋" w:eastAsia="华文仿宋" w:hAnsi="华文仿宋" w:cs="仿宋" w:hint="eastAsia"/>
          <w:sz w:val="32"/>
          <w:szCs w:val="32"/>
        </w:rPr>
        <w:t>林防指字</w:t>
      </w:r>
      <w:r w:rsidRPr="00E71A17">
        <w:rPr>
          <w:rFonts w:ascii="华文仿宋" w:eastAsia="华文仿宋" w:hAnsi="华文仿宋" w:cs="仿宋"/>
          <w:sz w:val="32"/>
          <w:szCs w:val="32"/>
        </w:rPr>
        <w:t>〔201</w:t>
      </w:r>
      <w:r w:rsidR="00872341">
        <w:rPr>
          <w:rFonts w:ascii="华文仿宋" w:eastAsia="华文仿宋" w:hAnsi="华文仿宋" w:cs="仿宋" w:hint="eastAsia"/>
          <w:sz w:val="32"/>
          <w:szCs w:val="32"/>
        </w:rPr>
        <w:t>8</w:t>
      </w:r>
      <w:r w:rsidRPr="00E71A17">
        <w:rPr>
          <w:rFonts w:ascii="华文仿宋" w:eastAsia="华文仿宋" w:hAnsi="华文仿宋" w:cs="仿宋"/>
          <w:sz w:val="32"/>
          <w:szCs w:val="32"/>
        </w:rPr>
        <w:t>〕</w:t>
      </w:r>
      <w:r w:rsidR="005B1E9E">
        <w:rPr>
          <w:rFonts w:ascii="华文仿宋" w:eastAsia="华文仿宋" w:hAnsi="华文仿宋" w:cs="仿宋" w:hint="eastAsia"/>
          <w:sz w:val="32"/>
          <w:szCs w:val="32"/>
        </w:rPr>
        <w:t>3</w:t>
      </w:r>
      <w:r w:rsidR="005B1E9E">
        <w:rPr>
          <w:rFonts w:ascii="华文仿宋" w:eastAsia="华文仿宋" w:hAnsi="华文仿宋" w:cs="仿宋"/>
          <w:sz w:val="32"/>
          <w:szCs w:val="32"/>
        </w:rPr>
        <w:t>号）</w:t>
      </w:r>
      <w:r w:rsidRPr="00E71A17">
        <w:rPr>
          <w:rFonts w:ascii="华文仿宋" w:eastAsia="华文仿宋" w:hAnsi="华文仿宋" w:cs="仿宋"/>
          <w:sz w:val="32"/>
          <w:szCs w:val="32"/>
        </w:rPr>
        <w:t>文件要求</w:t>
      </w:r>
      <w:r w:rsidRPr="00E71A17">
        <w:rPr>
          <w:rFonts w:ascii="华文仿宋" w:eastAsia="华文仿宋" w:hAnsi="华文仿宋" w:cs="仿宋" w:hint="eastAsia"/>
          <w:sz w:val="32"/>
          <w:szCs w:val="32"/>
        </w:rPr>
        <w:t>，</w:t>
      </w:r>
      <w:r w:rsidR="005B1E9E">
        <w:rPr>
          <w:rFonts w:ascii="华文仿宋" w:eastAsia="华文仿宋" w:hAnsi="华文仿宋" w:cs="仿宋" w:hint="eastAsia"/>
          <w:sz w:val="32"/>
          <w:szCs w:val="32"/>
        </w:rPr>
        <w:t>2019</w:t>
      </w:r>
      <w:r w:rsidRPr="00E71A17">
        <w:rPr>
          <w:rFonts w:ascii="华文仿宋" w:eastAsia="华文仿宋" w:hAnsi="华文仿宋" w:cs="仿宋" w:hint="eastAsia"/>
          <w:sz w:val="32"/>
          <w:szCs w:val="32"/>
        </w:rPr>
        <w:t>年</w:t>
      </w:r>
      <w:r w:rsidR="005B1E9E">
        <w:rPr>
          <w:rFonts w:ascii="华文仿宋" w:eastAsia="华文仿宋" w:hAnsi="华文仿宋" w:cs="仿宋" w:hint="eastAsia"/>
          <w:sz w:val="32"/>
          <w:szCs w:val="32"/>
        </w:rPr>
        <w:t>10</w:t>
      </w:r>
      <w:r w:rsidRPr="00E71A17">
        <w:rPr>
          <w:rFonts w:ascii="华文仿宋" w:eastAsia="华文仿宋" w:hAnsi="华文仿宋" w:cs="仿宋" w:hint="eastAsia"/>
          <w:sz w:val="32"/>
          <w:szCs w:val="32"/>
        </w:rPr>
        <w:t>月</w:t>
      </w:r>
      <w:r w:rsidR="00FE1DDD">
        <w:rPr>
          <w:rFonts w:ascii="华文仿宋" w:eastAsia="华文仿宋" w:hAnsi="华文仿宋" w:cs="仿宋" w:hint="eastAsia"/>
          <w:sz w:val="32"/>
          <w:szCs w:val="32"/>
        </w:rPr>
        <w:t>24</w:t>
      </w:r>
      <w:r w:rsidRPr="00E71A17">
        <w:rPr>
          <w:rFonts w:ascii="华文仿宋" w:eastAsia="华文仿宋" w:hAnsi="华文仿宋" w:cs="仿宋" w:hint="eastAsia"/>
          <w:sz w:val="32"/>
          <w:szCs w:val="32"/>
        </w:rPr>
        <w:t>日，</w:t>
      </w:r>
      <w:r w:rsidRPr="00E71A17">
        <w:rPr>
          <w:rFonts w:ascii="华文仿宋" w:eastAsia="华文仿宋" w:hAnsi="华文仿宋"/>
          <w:sz w:val="32"/>
          <w:szCs w:val="32"/>
        </w:rPr>
        <w:t>由区林业局</w:t>
      </w:r>
      <w:r w:rsidRPr="00E71A17">
        <w:rPr>
          <w:rFonts w:ascii="华文仿宋" w:eastAsia="华文仿宋" w:hAnsi="华文仿宋" w:hint="eastAsia"/>
          <w:sz w:val="32"/>
          <w:szCs w:val="32"/>
        </w:rPr>
        <w:t>和</w:t>
      </w:r>
      <w:r w:rsidR="005B1E9E">
        <w:rPr>
          <w:rFonts w:ascii="华文仿宋" w:eastAsia="华文仿宋" w:hAnsi="华文仿宋" w:hint="eastAsia"/>
          <w:sz w:val="32"/>
          <w:szCs w:val="32"/>
        </w:rPr>
        <w:t>第三方</w:t>
      </w:r>
      <w:r w:rsidRPr="00E71A17">
        <w:rPr>
          <w:rFonts w:ascii="华文仿宋" w:eastAsia="华文仿宋" w:hAnsi="华文仿宋" w:hint="eastAsia"/>
          <w:sz w:val="32"/>
          <w:szCs w:val="32"/>
        </w:rPr>
        <w:t>监理公司</w:t>
      </w:r>
      <w:r w:rsidRPr="00E71A17">
        <w:rPr>
          <w:rFonts w:ascii="华文仿宋" w:eastAsia="华文仿宋" w:hAnsi="华文仿宋"/>
          <w:sz w:val="32"/>
          <w:szCs w:val="32"/>
        </w:rPr>
        <w:t>组成的联合验收组，对</w:t>
      </w:r>
      <w:r w:rsidRPr="00E71A17">
        <w:rPr>
          <w:rFonts w:ascii="华文仿宋" w:eastAsia="华文仿宋" w:hAnsi="华文仿宋" w:cs="仿宋"/>
          <w:sz w:val="32"/>
          <w:szCs w:val="32"/>
        </w:rPr>
        <w:t>201</w:t>
      </w:r>
      <w:r w:rsidR="008C2522">
        <w:rPr>
          <w:rFonts w:ascii="华文仿宋" w:eastAsia="华文仿宋" w:hAnsi="华文仿宋" w:cs="仿宋" w:hint="eastAsia"/>
          <w:sz w:val="32"/>
          <w:szCs w:val="32"/>
        </w:rPr>
        <w:t>8</w:t>
      </w:r>
      <w:r w:rsidR="008C2522">
        <w:rPr>
          <w:rFonts w:ascii="华文仿宋" w:eastAsia="华文仿宋" w:hAnsi="华文仿宋" w:cs="仿宋"/>
          <w:sz w:val="32"/>
          <w:szCs w:val="32"/>
        </w:rPr>
        <w:t>—20</w:t>
      </w:r>
      <w:r w:rsidR="008C2522">
        <w:rPr>
          <w:rFonts w:ascii="华文仿宋" w:eastAsia="华文仿宋" w:hAnsi="华文仿宋" w:cs="仿宋" w:hint="eastAsia"/>
          <w:sz w:val="32"/>
          <w:szCs w:val="32"/>
        </w:rPr>
        <w:t>20</w:t>
      </w:r>
      <w:r w:rsidRPr="00E71A17">
        <w:rPr>
          <w:rFonts w:ascii="华文仿宋" w:eastAsia="华文仿宋" w:hAnsi="华文仿宋" w:cs="仿宋"/>
          <w:sz w:val="32"/>
          <w:szCs w:val="32"/>
        </w:rPr>
        <w:t>年度松材线虫病</w:t>
      </w:r>
      <w:r w:rsidR="005B1E9E">
        <w:rPr>
          <w:rFonts w:ascii="华文仿宋" w:eastAsia="华文仿宋" w:hAnsi="华文仿宋" w:cs="仿宋" w:hint="eastAsia"/>
          <w:sz w:val="32"/>
          <w:szCs w:val="32"/>
        </w:rPr>
        <w:t>防</w:t>
      </w:r>
      <w:r w:rsidRPr="00E71A17">
        <w:rPr>
          <w:rFonts w:ascii="华文仿宋" w:eastAsia="华文仿宋" w:hAnsi="华文仿宋" w:cs="仿宋"/>
          <w:sz w:val="32"/>
          <w:szCs w:val="32"/>
        </w:rPr>
        <w:t>治</w:t>
      </w:r>
      <w:r w:rsidRPr="00E71A17">
        <w:rPr>
          <w:rFonts w:ascii="华文仿宋" w:eastAsia="华文仿宋" w:hAnsi="华文仿宋" w:cs="仿宋" w:hint="eastAsia"/>
          <w:sz w:val="32"/>
          <w:szCs w:val="32"/>
        </w:rPr>
        <w:t>绩效承包</w:t>
      </w:r>
      <w:r w:rsidR="005B1E9E">
        <w:rPr>
          <w:rFonts w:ascii="华文仿宋" w:eastAsia="华文仿宋" w:hAnsi="华文仿宋" w:cs="仿宋" w:hint="eastAsia"/>
          <w:sz w:val="32"/>
          <w:szCs w:val="32"/>
        </w:rPr>
        <w:t>（第三标）工程</w:t>
      </w:r>
      <w:r w:rsidR="008C2522">
        <w:rPr>
          <w:rFonts w:ascii="华文仿宋" w:eastAsia="华文仿宋" w:hAnsi="华文仿宋" w:cs="仿宋" w:hint="eastAsia"/>
          <w:sz w:val="32"/>
          <w:szCs w:val="32"/>
        </w:rPr>
        <w:t>第一周期的防治</w:t>
      </w:r>
      <w:r w:rsidRPr="00E71A17">
        <w:rPr>
          <w:rFonts w:ascii="华文仿宋" w:eastAsia="华文仿宋" w:hAnsi="华文仿宋" w:cs="仿宋"/>
          <w:sz w:val="32"/>
          <w:szCs w:val="32"/>
        </w:rPr>
        <w:t>工作</w:t>
      </w:r>
      <w:r w:rsidR="008C2522">
        <w:rPr>
          <w:rFonts w:ascii="华文仿宋" w:eastAsia="华文仿宋" w:hAnsi="华文仿宋" w:cs="仿宋" w:hint="eastAsia"/>
          <w:sz w:val="32"/>
          <w:szCs w:val="32"/>
        </w:rPr>
        <w:t>完成情况</w:t>
      </w:r>
      <w:r w:rsidRPr="00E71A17">
        <w:rPr>
          <w:rFonts w:ascii="华文仿宋" w:eastAsia="华文仿宋" w:hAnsi="华文仿宋" w:cs="仿宋"/>
          <w:sz w:val="32"/>
          <w:szCs w:val="32"/>
        </w:rPr>
        <w:t>进行了检查验收，</w:t>
      </w:r>
      <w:r w:rsidRPr="00E71A17">
        <w:rPr>
          <w:rFonts w:ascii="华文仿宋" w:eastAsia="华文仿宋" w:hAnsi="华文仿宋"/>
          <w:sz w:val="32"/>
          <w:szCs w:val="32"/>
        </w:rPr>
        <w:t>现将有关情况汇报如下：</w:t>
      </w:r>
    </w:p>
    <w:p w:rsidR="0036722A" w:rsidRPr="00E71A17" w:rsidRDefault="0036722A" w:rsidP="0036722A">
      <w:pPr>
        <w:ind w:firstLineChars="50" w:firstLine="160"/>
        <w:rPr>
          <w:rFonts w:ascii="华文仿宋" w:eastAsia="华文仿宋" w:hAnsi="华文仿宋"/>
          <w:b/>
          <w:sz w:val="32"/>
          <w:szCs w:val="32"/>
        </w:rPr>
      </w:pPr>
      <w:r w:rsidRPr="00E71A17">
        <w:rPr>
          <w:rFonts w:ascii="华文仿宋" w:eastAsia="华文仿宋" w:hAnsi="华文仿宋"/>
          <w:b/>
          <w:sz w:val="32"/>
          <w:szCs w:val="32"/>
        </w:rPr>
        <w:t>一、基本情况</w:t>
      </w:r>
    </w:p>
    <w:p w:rsidR="0036722A" w:rsidRPr="00E71A17" w:rsidRDefault="00CC03A0" w:rsidP="00CC03A0">
      <w:pPr>
        <w:ind w:firstLineChars="200" w:firstLine="600"/>
        <w:rPr>
          <w:rFonts w:ascii="华文仿宋" w:eastAsia="华文仿宋" w:hAnsi="华文仿宋"/>
          <w:sz w:val="32"/>
          <w:szCs w:val="32"/>
        </w:rPr>
      </w:pPr>
      <w:r>
        <w:rPr>
          <w:rFonts w:ascii="仿宋" w:eastAsia="仿宋" w:hAnsi="仿宋" w:hint="eastAsia"/>
          <w:sz w:val="30"/>
          <w:szCs w:val="30"/>
        </w:rPr>
        <w:t>根据2018年8月30日区政府常务会第17次会议研究</w:t>
      </w:r>
      <w:r w:rsidR="00886A85">
        <w:rPr>
          <w:rFonts w:ascii="华文仿宋" w:eastAsia="华文仿宋" w:hAnsi="华文仿宋" w:hint="eastAsia"/>
          <w:sz w:val="32"/>
          <w:szCs w:val="32"/>
        </w:rPr>
        <w:t>决定的意见，于</w:t>
      </w:r>
      <w:r w:rsidR="0036722A" w:rsidRPr="00E71A17">
        <w:rPr>
          <w:rFonts w:ascii="华文仿宋" w:eastAsia="华文仿宋" w:hAnsi="华文仿宋"/>
          <w:sz w:val="32"/>
          <w:szCs w:val="32"/>
        </w:rPr>
        <w:t>201</w:t>
      </w:r>
      <w:r w:rsidR="00872341">
        <w:rPr>
          <w:rFonts w:ascii="华文仿宋" w:eastAsia="华文仿宋" w:hAnsi="华文仿宋" w:hint="eastAsia"/>
          <w:sz w:val="32"/>
          <w:szCs w:val="32"/>
        </w:rPr>
        <w:t>8</w:t>
      </w:r>
      <w:r w:rsidR="0036722A">
        <w:rPr>
          <w:rFonts w:ascii="华文仿宋" w:eastAsia="华文仿宋" w:hAnsi="华文仿宋"/>
          <w:sz w:val="32"/>
          <w:szCs w:val="32"/>
        </w:rPr>
        <w:t>年</w:t>
      </w:r>
      <w:r>
        <w:rPr>
          <w:rFonts w:ascii="华文仿宋" w:eastAsia="华文仿宋" w:hAnsi="华文仿宋" w:hint="eastAsia"/>
          <w:sz w:val="32"/>
          <w:szCs w:val="32"/>
        </w:rPr>
        <w:t>12</w:t>
      </w:r>
      <w:r w:rsidR="00886A85">
        <w:rPr>
          <w:rFonts w:ascii="华文仿宋" w:eastAsia="华文仿宋" w:hAnsi="华文仿宋" w:hint="eastAsia"/>
          <w:sz w:val="32"/>
          <w:szCs w:val="32"/>
        </w:rPr>
        <w:t>月</w:t>
      </w:r>
      <w:r w:rsidR="00725C57">
        <w:rPr>
          <w:rFonts w:ascii="华文仿宋" w:eastAsia="华文仿宋" w:hAnsi="华文仿宋" w:hint="eastAsia"/>
          <w:sz w:val="32"/>
          <w:szCs w:val="32"/>
        </w:rPr>
        <w:t>对我区</w:t>
      </w:r>
      <w:r>
        <w:rPr>
          <w:rFonts w:ascii="华文仿宋" w:eastAsia="华文仿宋" w:hAnsi="华文仿宋" w:hint="eastAsia"/>
          <w:sz w:val="32"/>
          <w:szCs w:val="32"/>
        </w:rPr>
        <w:t>3011.7</w:t>
      </w:r>
      <w:r w:rsidR="00725C57">
        <w:rPr>
          <w:rFonts w:ascii="华文仿宋" w:eastAsia="华文仿宋" w:hAnsi="华文仿宋" w:hint="eastAsia"/>
          <w:sz w:val="32"/>
          <w:szCs w:val="32"/>
        </w:rPr>
        <w:t>亩（其中：</w:t>
      </w:r>
      <w:r>
        <w:rPr>
          <w:rFonts w:ascii="华文仿宋" w:eastAsia="华文仿宋" w:hAnsi="华文仿宋" w:hint="eastAsia"/>
          <w:sz w:val="32"/>
          <w:szCs w:val="32"/>
        </w:rPr>
        <w:t>沙河经济技术开发区174亩；</w:t>
      </w:r>
      <w:r w:rsidR="00725C57">
        <w:rPr>
          <w:rFonts w:ascii="华文仿宋" w:eastAsia="华文仿宋" w:hAnsi="华文仿宋" w:hint="eastAsia"/>
          <w:sz w:val="32"/>
          <w:szCs w:val="32"/>
        </w:rPr>
        <w:t>岷山乡</w:t>
      </w:r>
      <w:r>
        <w:rPr>
          <w:rFonts w:ascii="华文仿宋" w:eastAsia="华文仿宋" w:hAnsi="华文仿宋" w:hint="eastAsia"/>
          <w:sz w:val="32"/>
          <w:szCs w:val="32"/>
        </w:rPr>
        <w:t>1769.3</w:t>
      </w:r>
      <w:r w:rsidR="00725C57">
        <w:rPr>
          <w:rFonts w:ascii="华文仿宋" w:eastAsia="华文仿宋" w:hAnsi="华文仿宋" w:hint="eastAsia"/>
          <w:sz w:val="32"/>
          <w:szCs w:val="32"/>
        </w:rPr>
        <w:t>亩；马回岭镇</w:t>
      </w:r>
      <w:r>
        <w:rPr>
          <w:rFonts w:ascii="华文仿宋" w:eastAsia="华文仿宋" w:hAnsi="华文仿宋" w:hint="eastAsia"/>
          <w:sz w:val="32"/>
          <w:szCs w:val="32"/>
        </w:rPr>
        <w:t>1068.4</w:t>
      </w:r>
      <w:r w:rsidR="00725C57">
        <w:rPr>
          <w:rFonts w:ascii="华文仿宋" w:eastAsia="华文仿宋" w:hAnsi="华文仿宋" w:hint="eastAsia"/>
          <w:sz w:val="32"/>
          <w:szCs w:val="32"/>
        </w:rPr>
        <w:t>亩）松林的</w:t>
      </w:r>
      <w:r w:rsidR="0036722A">
        <w:rPr>
          <w:rFonts w:ascii="华文仿宋" w:eastAsia="华文仿宋" w:hAnsi="华文仿宋"/>
          <w:sz w:val="32"/>
          <w:szCs w:val="32"/>
        </w:rPr>
        <w:t>松材线虫病</w:t>
      </w:r>
      <w:r w:rsidR="0036722A">
        <w:rPr>
          <w:rFonts w:ascii="华文仿宋" w:eastAsia="华文仿宋" w:hAnsi="华文仿宋" w:hint="eastAsia"/>
          <w:sz w:val="32"/>
          <w:szCs w:val="32"/>
        </w:rPr>
        <w:t>防</w:t>
      </w:r>
      <w:r w:rsidR="0036722A">
        <w:rPr>
          <w:rFonts w:ascii="华文仿宋" w:eastAsia="华文仿宋" w:hAnsi="华文仿宋"/>
          <w:sz w:val="32"/>
          <w:szCs w:val="32"/>
        </w:rPr>
        <w:t>治</w:t>
      </w:r>
      <w:r w:rsidR="00D81C95">
        <w:rPr>
          <w:rFonts w:ascii="华文仿宋" w:eastAsia="华文仿宋" w:hAnsi="华文仿宋" w:hint="eastAsia"/>
          <w:sz w:val="32"/>
          <w:szCs w:val="32"/>
        </w:rPr>
        <w:t>工作实施了三年绩效承包工程</w:t>
      </w:r>
      <w:r w:rsidR="0036722A">
        <w:rPr>
          <w:rFonts w:ascii="华文仿宋" w:eastAsia="华文仿宋" w:hAnsi="华文仿宋" w:hint="eastAsia"/>
          <w:sz w:val="32"/>
          <w:szCs w:val="32"/>
        </w:rPr>
        <w:t>，承包单位为</w:t>
      </w:r>
      <w:proofErr w:type="gramStart"/>
      <w:r w:rsidR="0036722A">
        <w:rPr>
          <w:rFonts w:ascii="华文仿宋" w:eastAsia="华文仿宋" w:hAnsi="华文仿宋" w:hint="eastAsia"/>
          <w:sz w:val="32"/>
          <w:szCs w:val="32"/>
        </w:rPr>
        <w:t>江西泉盛林业</w:t>
      </w:r>
      <w:proofErr w:type="gramEnd"/>
      <w:r w:rsidR="0036722A">
        <w:rPr>
          <w:rFonts w:ascii="华文仿宋" w:eastAsia="华文仿宋" w:hAnsi="华文仿宋" w:hint="eastAsia"/>
          <w:sz w:val="32"/>
          <w:szCs w:val="32"/>
        </w:rPr>
        <w:t>技术服务公司。根据我区</w:t>
      </w:r>
      <w:r>
        <w:rPr>
          <w:rFonts w:ascii="华文仿宋" w:eastAsia="华文仿宋" w:hAnsi="华文仿宋" w:hint="eastAsia"/>
          <w:sz w:val="32"/>
          <w:szCs w:val="32"/>
        </w:rPr>
        <w:t>《2018-2019年度松材线虫病防治治实施</w:t>
      </w:r>
      <w:r w:rsidRPr="00E71A17">
        <w:rPr>
          <w:rFonts w:ascii="华文仿宋" w:eastAsia="华文仿宋" w:hAnsi="华文仿宋" w:hint="eastAsia"/>
          <w:sz w:val="32"/>
          <w:szCs w:val="32"/>
        </w:rPr>
        <w:t>方案</w:t>
      </w:r>
      <w:r>
        <w:rPr>
          <w:rFonts w:ascii="华文仿宋" w:eastAsia="华文仿宋" w:hAnsi="华文仿宋" w:hint="eastAsia"/>
          <w:sz w:val="32"/>
          <w:szCs w:val="32"/>
        </w:rPr>
        <w:t>》</w:t>
      </w:r>
      <w:r w:rsidR="0036722A" w:rsidRPr="00E71A17">
        <w:rPr>
          <w:rFonts w:ascii="华文仿宋" w:eastAsia="华文仿宋" w:hAnsi="华文仿宋" w:hint="eastAsia"/>
          <w:sz w:val="32"/>
          <w:szCs w:val="32"/>
        </w:rPr>
        <w:t>要求，</w:t>
      </w:r>
      <w:r w:rsidR="00B056A8">
        <w:rPr>
          <w:rFonts w:ascii="华文仿宋" w:eastAsia="华文仿宋" w:hAnsi="华文仿宋" w:hint="eastAsia"/>
          <w:sz w:val="32"/>
          <w:szCs w:val="32"/>
        </w:rPr>
        <w:t>主要防治措施是</w:t>
      </w:r>
      <w:proofErr w:type="gramStart"/>
      <w:r w:rsidR="00B056A8">
        <w:rPr>
          <w:rFonts w:ascii="华文仿宋" w:eastAsia="华文仿宋" w:hAnsi="华文仿宋" w:hint="eastAsia"/>
          <w:sz w:val="32"/>
          <w:szCs w:val="32"/>
        </w:rPr>
        <w:t>疫木清理</w:t>
      </w:r>
      <w:proofErr w:type="gramEnd"/>
      <w:r w:rsidR="00B056A8">
        <w:rPr>
          <w:rFonts w:ascii="华文仿宋" w:eastAsia="华文仿宋" w:hAnsi="华文仿宋" w:hint="eastAsia"/>
          <w:sz w:val="32"/>
          <w:szCs w:val="32"/>
        </w:rPr>
        <w:t>和综合防治。</w:t>
      </w:r>
      <w:r w:rsidR="0036722A" w:rsidRPr="00E71A17">
        <w:rPr>
          <w:rFonts w:ascii="华文仿宋" w:eastAsia="华文仿宋" w:hAnsi="华文仿宋" w:hint="eastAsia"/>
          <w:sz w:val="32"/>
          <w:szCs w:val="32"/>
        </w:rPr>
        <w:t>此次检查验</w:t>
      </w:r>
      <w:r w:rsidR="0036722A">
        <w:rPr>
          <w:rFonts w:ascii="华文仿宋" w:eastAsia="华文仿宋" w:hAnsi="华文仿宋" w:hint="eastAsia"/>
          <w:sz w:val="32"/>
          <w:szCs w:val="32"/>
        </w:rPr>
        <w:t>收方法以现场实地查验为主，结合查阅</w:t>
      </w:r>
      <w:proofErr w:type="gramStart"/>
      <w:r w:rsidR="0036722A">
        <w:rPr>
          <w:rFonts w:ascii="华文仿宋" w:eastAsia="华文仿宋" w:hAnsi="华文仿宋" w:hint="eastAsia"/>
          <w:sz w:val="32"/>
          <w:szCs w:val="32"/>
        </w:rPr>
        <w:t>疫</w:t>
      </w:r>
      <w:proofErr w:type="gramEnd"/>
      <w:r w:rsidR="0036722A">
        <w:rPr>
          <w:rFonts w:ascii="华文仿宋" w:eastAsia="华文仿宋" w:hAnsi="华文仿宋" w:hint="eastAsia"/>
          <w:sz w:val="32"/>
          <w:szCs w:val="32"/>
        </w:rPr>
        <w:t>木点数清单、综合防治记录资料等方法进行</w:t>
      </w:r>
      <w:r w:rsidR="0036722A" w:rsidRPr="00E71A17">
        <w:rPr>
          <w:rFonts w:ascii="华文仿宋" w:eastAsia="华文仿宋" w:hAnsi="华文仿宋" w:hint="eastAsia"/>
          <w:sz w:val="32"/>
          <w:szCs w:val="32"/>
        </w:rPr>
        <w:t>。根据</w:t>
      </w:r>
      <w:r>
        <w:rPr>
          <w:rFonts w:ascii="华文仿宋" w:eastAsia="华文仿宋" w:hAnsi="华文仿宋" w:hint="eastAsia"/>
          <w:sz w:val="32"/>
          <w:szCs w:val="32"/>
        </w:rPr>
        <w:t>第三方</w:t>
      </w:r>
      <w:r w:rsidR="0036722A">
        <w:rPr>
          <w:rFonts w:ascii="华文仿宋" w:eastAsia="华文仿宋" w:hAnsi="华文仿宋" w:hint="eastAsia"/>
          <w:sz w:val="32"/>
          <w:szCs w:val="32"/>
        </w:rPr>
        <w:t>监理公司提供</w:t>
      </w:r>
      <w:r w:rsidR="0036722A" w:rsidRPr="00E71A17">
        <w:rPr>
          <w:rFonts w:ascii="华文仿宋" w:eastAsia="华文仿宋" w:hAnsi="华文仿宋" w:hint="eastAsia"/>
          <w:sz w:val="32"/>
          <w:szCs w:val="32"/>
        </w:rPr>
        <w:t>的</w:t>
      </w:r>
      <w:r w:rsidR="0036722A">
        <w:rPr>
          <w:rFonts w:ascii="华文仿宋" w:eastAsia="华文仿宋" w:hAnsi="华文仿宋" w:hint="eastAsia"/>
          <w:sz w:val="32"/>
          <w:szCs w:val="32"/>
        </w:rPr>
        <w:t>枯死松树点数清单和</w:t>
      </w:r>
      <w:r w:rsidR="0036722A" w:rsidRPr="00E71A17">
        <w:rPr>
          <w:rFonts w:ascii="华文仿宋" w:eastAsia="华文仿宋" w:hAnsi="华文仿宋" w:hint="eastAsia"/>
          <w:sz w:val="32"/>
          <w:szCs w:val="32"/>
        </w:rPr>
        <w:t>施工方提供</w:t>
      </w:r>
      <w:r w:rsidR="0036722A">
        <w:rPr>
          <w:rFonts w:ascii="华文仿宋" w:eastAsia="华文仿宋" w:hAnsi="华文仿宋" w:hint="eastAsia"/>
          <w:sz w:val="32"/>
          <w:szCs w:val="32"/>
        </w:rPr>
        <w:t>施工作业记录，</w:t>
      </w:r>
      <w:r w:rsidR="00F16D86">
        <w:rPr>
          <w:rFonts w:ascii="华文仿宋" w:eastAsia="华文仿宋" w:hAnsi="华文仿宋" w:hint="eastAsia"/>
          <w:sz w:val="32"/>
          <w:szCs w:val="32"/>
        </w:rPr>
        <w:t>去冬今春</w:t>
      </w:r>
      <w:r w:rsidR="0036722A">
        <w:rPr>
          <w:rFonts w:ascii="华文仿宋" w:eastAsia="华文仿宋" w:hAnsi="华文仿宋" w:hint="eastAsia"/>
          <w:sz w:val="32"/>
          <w:szCs w:val="32"/>
        </w:rPr>
        <w:t>实际</w:t>
      </w:r>
      <w:r w:rsidR="0036722A" w:rsidRPr="00E71A17">
        <w:rPr>
          <w:rFonts w:ascii="华文仿宋" w:eastAsia="华文仿宋" w:hAnsi="华文仿宋"/>
          <w:sz w:val="32"/>
          <w:szCs w:val="32"/>
        </w:rPr>
        <w:t>清理</w:t>
      </w:r>
      <w:proofErr w:type="gramStart"/>
      <w:r w:rsidR="0036722A" w:rsidRPr="00E71A17">
        <w:rPr>
          <w:rFonts w:ascii="华文仿宋" w:eastAsia="华文仿宋" w:hAnsi="华文仿宋"/>
          <w:sz w:val="32"/>
          <w:szCs w:val="32"/>
        </w:rPr>
        <w:t>疫</w:t>
      </w:r>
      <w:proofErr w:type="gramEnd"/>
      <w:r w:rsidR="0036722A" w:rsidRPr="00E71A17">
        <w:rPr>
          <w:rFonts w:ascii="华文仿宋" w:eastAsia="华文仿宋" w:hAnsi="华文仿宋" w:hint="eastAsia"/>
          <w:sz w:val="32"/>
          <w:szCs w:val="32"/>
        </w:rPr>
        <w:t>木</w:t>
      </w:r>
      <w:r>
        <w:rPr>
          <w:rFonts w:ascii="华文仿宋" w:eastAsia="华文仿宋" w:hAnsi="华文仿宋" w:hint="eastAsia"/>
          <w:sz w:val="32"/>
          <w:szCs w:val="32"/>
        </w:rPr>
        <w:t>60519</w:t>
      </w:r>
      <w:r w:rsidR="0036722A" w:rsidRPr="00E71A17">
        <w:rPr>
          <w:rFonts w:ascii="华文仿宋" w:eastAsia="华文仿宋" w:hAnsi="华文仿宋"/>
          <w:sz w:val="32"/>
          <w:szCs w:val="32"/>
        </w:rPr>
        <w:t>株，综合防治</w:t>
      </w:r>
      <w:r w:rsidR="00F16D86">
        <w:rPr>
          <w:rFonts w:ascii="华文仿宋" w:eastAsia="华文仿宋" w:hAnsi="华文仿宋" w:hint="eastAsia"/>
          <w:sz w:val="32"/>
          <w:szCs w:val="32"/>
        </w:rPr>
        <w:lastRenderedPageBreak/>
        <w:t>合格</w:t>
      </w:r>
      <w:r w:rsidR="0036722A" w:rsidRPr="00E71A17">
        <w:rPr>
          <w:rFonts w:ascii="华文仿宋" w:eastAsia="华文仿宋" w:hAnsi="华文仿宋"/>
          <w:sz w:val="32"/>
          <w:szCs w:val="32"/>
        </w:rPr>
        <w:t>面积</w:t>
      </w:r>
      <w:r>
        <w:rPr>
          <w:rFonts w:ascii="华文仿宋" w:eastAsia="华文仿宋" w:hAnsi="华文仿宋" w:hint="eastAsia"/>
          <w:sz w:val="32"/>
          <w:szCs w:val="32"/>
        </w:rPr>
        <w:t>3011.7</w:t>
      </w:r>
      <w:r w:rsidR="0036722A" w:rsidRPr="00E71A17">
        <w:rPr>
          <w:rFonts w:ascii="华文仿宋" w:eastAsia="华文仿宋" w:hAnsi="华文仿宋"/>
          <w:sz w:val="32"/>
          <w:szCs w:val="32"/>
        </w:rPr>
        <w:t>亩</w:t>
      </w:r>
      <w:r w:rsidR="0036722A">
        <w:rPr>
          <w:rFonts w:ascii="华文仿宋" w:eastAsia="华文仿宋" w:hAnsi="华文仿宋" w:hint="eastAsia"/>
          <w:sz w:val="32"/>
          <w:szCs w:val="32"/>
        </w:rPr>
        <w:t>。从</w:t>
      </w:r>
      <w:r>
        <w:rPr>
          <w:rFonts w:ascii="华文仿宋" w:eastAsia="华文仿宋" w:hAnsi="华文仿宋" w:hint="eastAsia"/>
          <w:sz w:val="32"/>
          <w:szCs w:val="32"/>
        </w:rPr>
        <w:t>2019</w:t>
      </w:r>
      <w:r w:rsidR="0036722A">
        <w:rPr>
          <w:rFonts w:ascii="华文仿宋" w:eastAsia="华文仿宋" w:hAnsi="华文仿宋" w:hint="eastAsia"/>
          <w:sz w:val="32"/>
          <w:szCs w:val="32"/>
        </w:rPr>
        <w:t>年</w:t>
      </w:r>
      <w:r>
        <w:rPr>
          <w:rFonts w:ascii="华文仿宋" w:eastAsia="华文仿宋" w:hAnsi="华文仿宋" w:hint="eastAsia"/>
          <w:sz w:val="32"/>
          <w:szCs w:val="32"/>
        </w:rPr>
        <w:t>10</w:t>
      </w:r>
      <w:r w:rsidR="0036722A">
        <w:rPr>
          <w:rFonts w:ascii="华文仿宋" w:eastAsia="华文仿宋" w:hAnsi="华文仿宋" w:hint="eastAsia"/>
          <w:sz w:val="32"/>
          <w:szCs w:val="32"/>
        </w:rPr>
        <w:t>月</w:t>
      </w:r>
      <w:r w:rsidR="00FE1DDD">
        <w:rPr>
          <w:rFonts w:ascii="华文仿宋" w:eastAsia="华文仿宋" w:hAnsi="华文仿宋" w:hint="eastAsia"/>
          <w:sz w:val="32"/>
          <w:szCs w:val="32"/>
        </w:rPr>
        <w:t>24</w:t>
      </w:r>
      <w:r w:rsidR="0036722A">
        <w:rPr>
          <w:rFonts w:ascii="华文仿宋" w:eastAsia="华文仿宋" w:hAnsi="华文仿宋" w:hint="eastAsia"/>
          <w:sz w:val="32"/>
          <w:szCs w:val="32"/>
        </w:rPr>
        <w:t>日开始，由林业局牵头的联合验收组对全区绩效承包</w:t>
      </w:r>
      <w:proofErr w:type="gramStart"/>
      <w:r w:rsidR="0036722A">
        <w:rPr>
          <w:rFonts w:ascii="华文仿宋" w:eastAsia="华文仿宋" w:hAnsi="华文仿宋" w:hint="eastAsia"/>
          <w:sz w:val="32"/>
          <w:szCs w:val="32"/>
        </w:rPr>
        <w:t>以范围</w:t>
      </w:r>
      <w:proofErr w:type="gramEnd"/>
      <w:r w:rsidR="0036722A">
        <w:rPr>
          <w:rFonts w:ascii="华文仿宋" w:eastAsia="华文仿宋" w:hAnsi="华文仿宋" w:hint="eastAsia"/>
          <w:sz w:val="32"/>
          <w:szCs w:val="32"/>
        </w:rPr>
        <w:t>进行抽查，</w:t>
      </w:r>
      <w:r w:rsidR="0036722A" w:rsidRPr="00E71A17">
        <w:rPr>
          <w:rFonts w:ascii="华文仿宋" w:eastAsia="华文仿宋" w:hAnsi="华文仿宋" w:hint="eastAsia"/>
          <w:sz w:val="32"/>
          <w:szCs w:val="32"/>
        </w:rPr>
        <w:t>抽查小班面积</w:t>
      </w:r>
      <w:r w:rsidR="00F468B6">
        <w:rPr>
          <w:rFonts w:ascii="华文仿宋" w:eastAsia="华文仿宋" w:hAnsi="华文仿宋" w:hint="eastAsia"/>
          <w:sz w:val="32"/>
          <w:szCs w:val="32"/>
        </w:rPr>
        <w:t>2810.2亩，</w:t>
      </w:r>
      <w:r w:rsidR="0036722A">
        <w:rPr>
          <w:rFonts w:ascii="华文仿宋" w:eastAsia="华文仿宋" w:hAnsi="华文仿宋" w:hint="eastAsia"/>
          <w:sz w:val="32"/>
          <w:szCs w:val="32"/>
        </w:rPr>
        <w:t>抽查面积达到</w:t>
      </w:r>
      <w:r w:rsidR="00F468B6">
        <w:rPr>
          <w:rFonts w:ascii="华文仿宋" w:eastAsia="华文仿宋" w:hAnsi="华文仿宋" w:hint="eastAsia"/>
          <w:sz w:val="32"/>
          <w:szCs w:val="32"/>
        </w:rPr>
        <w:t>防</w:t>
      </w:r>
      <w:r w:rsidR="0036722A">
        <w:rPr>
          <w:rFonts w:ascii="华文仿宋" w:eastAsia="华文仿宋" w:hAnsi="华文仿宋" w:hint="eastAsia"/>
          <w:sz w:val="32"/>
          <w:szCs w:val="32"/>
        </w:rPr>
        <w:t>治绩效承包面积的</w:t>
      </w:r>
      <w:r w:rsidR="00F468B6">
        <w:rPr>
          <w:rFonts w:ascii="华文仿宋" w:eastAsia="华文仿宋" w:hAnsi="华文仿宋" w:hint="eastAsia"/>
          <w:sz w:val="32"/>
          <w:szCs w:val="32"/>
        </w:rPr>
        <w:t>9</w:t>
      </w:r>
      <w:r w:rsidR="00F16D86">
        <w:rPr>
          <w:rFonts w:ascii="华文仿宋" w:eastAsia="华文仿宋" w:hAnsi="华文仿宋" w:hint="eastAsia"/>
          <w:sz w:val="32"/>
          <w:szCs w:val="32"/>
        </w:rPr>
        <w:t>3</w:t>
      </w:r>
      <w:r w:rsidR="0036722A">
        <w:rPr>
          <w:rFonts w:ascii="华文仿宋" w:eastAsia="华文仿宋" w:hAnsi="华文仿宋" w:hint="eastAsia"/>
          <w:sz w:val="32"/>
          <w:szCs w:val="32"/>
        </w:rPr>
        <w:t>%。</w:t>
      </w:r>
    </w:p>
    <w:p w:rsidR="0036722A" w:rsidRPr="00E71A17" w:rsidRDefault="00321BA6" w:rsidP="0036722A">
      <w:pPr>
        <w:ind w:firstLineChars="50" w:firstLine="160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/>
          <w:b/>
          <w:sz w:val="32"/>
          <w:szCs w:val="32"/>
        </w:rPr>
        <w:t>二、</w:t>
      </w:r>
      <w:proofErr w:type="gramStart"/>
      <w:r>
        <w:rPr>
          <w:rFonts w:ascii="华文仿宋" w:eastAsia="华文仿宋" w:hAnsi="华文仿宋"/>
          <w:b/>
          <w:sz w:val="32"/>
          <w:szCs w:val="32"/>
        </w:rPr>
        <w:t>疫木</w:t>
      </w:r>
      <w:r>
        <w:rPr>
          <w:rFonts w:ascii="华文仿宋" w:eastAsia="华文仿宋" w:hAnsi="华文仿宋" w:hint="eastAsia"/>
          <w:b/>
          <w:sz w:val="32"/>
          <w:szCs w:val="32"/>
        </w:rPr>
        <w:t>清理</w:t>
      </w:r>
      <w:proofErr w:type="gramEnd"/>
      <w:r w:rsidR="0036722A" w:rsidRPr="00E71A17">
        <w:rPr>
          <w:rFonts w:ascii="华文仿宋" w:eastAsia="华文仿宋" w:hAnsi="华文仿宋"/>
          <w:b/>
          <w:sz w:val="32"/>
          <w:szCs w:val="32"/>
        </w:rPr>
        <w:t>情况</w:t>
      </w:r>
    </w:p>
    <w:p w:rsidR="0036722A" w:rsidRPr="00E71A17" w:rsidRDefault="00321BA6" w:rsidP="0036722A">
      <w:pPr>
        <w:ind w:firstLine="640"/>
        <w:jc w:val="left"/>
        <w:rPr>
          <w:rFonts w:ascii="华文仿宋" w:eastAsia="华文仿宋" w:hAnsi="华文仿宋"/>
          <w:sz w:val="32"/>
          <w:szCs w:val="32"/>
        </w:rPr>
      </w:pPr>
      <w:proofErr w:type="gramStart"/>
      <w:r>
        <w:rPr>
          <w:rFonts w:ascii="华文仿宋" w:eastAsia="华文仿宋" w:hAnsi="华文仿宋"/>
          <w:sz w:val="32"/>
          <w:szCs w:val="32"/>
        </w:rPr>
        <w:t>疫木</w:t>
      </w:r>
      <w:r>
        <w:rPr>
          <w:rFonts w:ascii="华文仿宋" w:eastAsia="华文仿宋" w:hAnsi="华文仿宋" w:hint="eastAsia"/>
          <w:sz w:val="32"/>
          <w:szCs w:val="32"/>
        </w:rPr>
        <w:t>清理</w:t>
      </w:r>
      <w:proofErr w:type="gramEnd"/>
      <w:r w:rsidR="0036722A">
        <w:rPr>
          <w:rFonts w:ascii="华文仿宋" w:eastAsia="华文仿宋" w:hAnsi="华文仿宋"/>
          <w:sz w:val="32"/>
          <w:szCs w:val="32"/>
        </w:rPr>
        <w:t>情况验收采取实地查验的</w:t>
      </w:r>
      <w:r w:rsidR="0036722A">
        <w:rPr>
          <w:rFonts w:ascii="华文仿宋" w:eastAsia="华文仿宋" w:hAnsi="华文仿宋" w:hint="eastAsia"/>
          <w:sz w:val="32"/>
          <w:szCs w:val="32"/>
        </w:rPr>
        <w:t>方式为主，并查阅点树清单和施工记录等资料，</w:t>
      </w:r>
      <w:r w:rsidR="0036722A" w:rsidRPr="00E71A17">
        <w:rPr>
          <w:rFonts w:ascii="华文仿宋" w:eastAsia="华文仿宋" w:hAnsi="华文仿宋"/>
          <w:sz w:val="32"/>
          <w:szCs w:val="32"/>
        </w:rPr>
        <w:t>此次</w:t>
      </w:r>
      <w:proofErr w:type="gramStart"/>
      <w:r w:rsidR="0036722A" w:rsidRPr="00E71A17">
        <w:rPr>
          <w:rFonts w:ascii="华文仿宋" w:eastAsia="华文仿宋" w:hAnsi="华文仿宋"/>
          <w:sz w:val="32"/>
          <w:szCs w:val="32"/>
        </w:rPr>
        <w:t>疫</w:t>
      </w:r>
      <w:proofErr w:type="gramEnd"/>
      <w:r w:rsidR="0036722A" w:rsidRPr="00E71A17">
        <w:rPr>
          <w:rFonts w:ascii="华文仿宋" w:eastAsia="华文仿宋" w:hAnsi="华文仿宋"/>
          <w:sz w:val="32"/>
          <w:szCs w:val="32"/>
        </w:rPr>
        <w:t>木除治共抽查面积</w:t>
      </w:r>
      <w:r w:rsidR="00385F22">
        <w:rPr>
          <w:rFonts w:ascii="华文仿宋" w:eastAsia="华文仿宋" w:hAnsi="华文仿宋" w:hint="eastAsia"/>
          <w:sz w:val="32"/>
          <w:szCs w:val="32"/>
        </w:rPr>
        <w:t>2810.2</w:t>
      </w:r>
      <w:r w:rsidR="0036722A" w:rsidRPr="00E71A17">
        <w:rPr>
          <w:rFonts w:ascii="华文仿宋" w:eastAsia="华文仿宋" w:hAnsi="华文仿宋"/>
          <w:sz w:val="32"/>
          <w:szCs w:val="32"/>
        </w:rPr>
        <w:t>亩</w:t>
      </w:r>
      <w:r w:rsidR="0036722A">
        <w:rPr>
          <w:rFonts w:ascii="华文仿宋" w:eastAsia="华文仿宋" w:hAnsi="华文仿宋" w:hint="eastAsia"/>
          <w:sz w:val="32"/>
          <w:szCs w:val="32"/>
        </w:rPr>
        <w:t>，实地查验小班面积</w:t>
      </w:r>
      <w:r w:rsidR="0036722A" w:rsidRPr="00E71A17">
        <w:rPr>
          <w:rFonts w:ascii="华文仿宋" w:eastAsia="华文仿宋" w:hAnsi="华文仿宋" w:hint="eastAsia"/>
          <w:sz w:val="32"/>
          <w:szCs w:val="32"/>
        </w:rPr>
        <w:t>占</w:t>
      </w:r>
      <w:r w:rsidR="0036722A">
        <w:rPr>
          <w:rFonts w:ascii="华文仿宋" w:eastAsia="华文仿宋" w:hAnsi="华文仿宋" w:hint="eastAsia"/>
          <w:sz w:val="32"/>
          <w:szCs w:val="32"/>
        </w:rPr>
        <w:t>绩效承包</w:t>
      </w:r>
      <w:r w:rsidR="00F16D86">
        <w:rPr>
          <w:rFonts w:ascii="华文仿宋" w:eastAsia="华文仿宋" w:hAnsi="华文仿宋" w:hint="eastAsia"/>
          <w:sz w:val="32"/>
          <w:szCs w:val="32"/>
        </w:rPr>
        <w:t>总</w:t>
      </w:r>
      <w:r w:rsidR="0036722A">
        <w:rPr>
          <w:rFonts w:ascii="华文仿宋" w:eastAsia="华文仿宋" w:hAnsi="华文仿宋" w:hint="eastAsia"/>
          <w:sz w:val="32"/>
          <w:szCs w:val="32"/>
        </w:rPr>
        <w:t>面积</w:t>
      </w:r>
      <w:r w:rsidR="0036722A" w:rsidRPr="00E71A17">
        <w:rPr>
          <w:rFonts w:ascii="华文仿宋" w:eastAsia="华文仿宋" w:hAnsi="华文仿宋" w:hint="eastAsia"/>
          <w:sz w:val="32"/>
          <w:szCs w:val="32"/>
        </w:rPr>
        <w:t>的</w:t>
      </w:r>
      <w:r w:rsidR="00385F22">
        <w:rPr>
          <w:rFonts w:ascii="华文仿宋" w:eastAsia="华文仿宋" w:hAnsi="华文仿宋" w:hint="eastAsia"/>
          <w:sz w:val="32"/>
          <w:szCs w:val="32"/>
        </w:rPr>
        <w:t>9</w:t>
      </w:r>
      <w:r w:rsidR="00F16D86">
        <w:rPr>
          <w:rFonts w:ascii="华文仿宋" w:eastAsia="华文仿宋" w:hAnsi="华文仿宋" w:hint="eastAsia"/>
          <w:sz w:val="32"/>
          <w:szCs w:val="32"/>
        </w:rPr>
        <w:t>3</w:t>
      </w:r>
      <w:r w:rsidR="0036722A" w:rsidRPr="00E71A17">
        <w:rPr>
          <w:rFonts w:ascii="华文仿宋" w:eastAsia="华文仿宋" w:hAnsi="华文仿宋" w:hint="eastAsia"/>
          <w:sz w:val="32"/>
          <w:szCs w:val="32"/>
        </w:rPr>
        <w:t>%</w:t>
      </w:r>
      <w:r w:rsidR="0036722A" w:rsidRPr="00E71A17">
        <w:rPr>
          <w:rFonts w:ascii="华文仿宋" w:eastAsia="华文仿宋" w:hAnsi="华文仿宋"/>
          <w:sz w:val="32"/>
          <w:szCs w:val="32"/>
        </w:rPr>
        <w:t>，抽查结果显示：</w:t>
      </w:r>
    </w:p>
    <w:p w:rsidR="0036722A" w:rsidRPr="00E71A17" w:rsidRDefault="0036722A" w:rsidP="0036722A">
      <w:pPr>
        <w:ind w:firstLineChars="200" w:firstLine="640"/>
        <w:jc w:val="left"/>
        <w:rPr>
          <w:rFonts w:ascii="华文仿宋" w:eastAsia="华文仿宋" w:hAnsi="华文仿宋"/>
          <w:color w:val="000000"/>
          <w:sz w:val="32"/>
          <w:szCs w:val="32"/>
        </w:rPr>
      </w:pPr>
      <w:r w:rsidRPr="00E71A17">
        <w:rPr>
          <w:rFonts w:ascii="华文仿宋" w:eastAsia="华文仿宋" w:hAnsi="华文仿宋" w:hint="eastAsia"/>
          <w:sz w:val="32"/>
          <w:szCs w:val="32"/>
        </w:rPr>
        <w:t>根据</w:t>
      </w:r>
      <w:r w:rsidR="00F468B6">
        <w:rPr>
          <w:rFonts w:ascii="华文仿宋" w:eastAsia="华文仿宋" w:hAnsi="华文仿宋" w:hint="eastAsia"/>
          <w:sz w:val="32"/>
          <w:szCs w:val="32"/>
        </w:rPr>
        <w:t>第三方</w:t>
      </w:r>
      <w:r>
        <w:rPr>
          <w:rFonts w:ascii="华文仿宋" w:eastAsia="华文仿宋" w:hAnsi="华文仿宋" w:hint="eastAsia"/>
          <w:sz w:val="32"/>
          <w:szCs w:val="32"/>
        </w:rPr>
        <w:t>监理公司提供</w:t>
      </w:r>
      <w:r w:rsidRPr="00E71A17">
        <w:rPr>
          <w:rFonts w:ascii="华文仿宋" w:eastAsia="华文仿宋" w:hAnsi="华文仿宋" w:hint="eastAsia"/>
          <w:sz w:val="32"/>
          <w:szCs w:val="32"/>
        </w:rPr>
        <w:t>的</w:t>
      </w:r>
      <w:r>
        <w:rPr>
          <w:rFonts w:ascii="华文仿宋" w:eastAsia="华文仿宋" w:hAnsi="华文仿宋" w:hint="eastAsia"/>
          <w:sz w:val="32"/>
          <w:szCs w:val="32"/>
        </w:rPr>
        <w:t>枯死松树点数清单和</w:t>
      </w:r>
      <w:r w:rsidRPr="00E71A17">
        <w:rPr>
          <w:rFonts w:ascii="华文仿宋" w:eastAsia="华文仿宋" w:hAnsi="华文仿宋" w:hint="eastAsia"/>
          <w:sz w:val="32"/>
          <w:szCs w:val="32"/>
        </w:rPr>
        <w:t>施工方提供</w:t>
      </w:r>
      <w:r>
        <w:rPr>
          <w:rFonts w:ascii="华文仿宋" w:eastAsia="华文仿宋" w:hAnsi="华文仿宋" w:hint="eastAsia"/>
          <w:sz w:val="32"/>
          <w:szCs w:val="32"/>
        </w:rPr>
        <w:t>的施工作业记录，</w:t>
      </w:r>
      <w:r w:rsidR="00F468B6">
        <w:rPr>
          <w:rFonts w:ascii="华文仿宋" w:eastAsia="华文仿宋" w:hAnsi="华文仿宋" w:hint="eastAsia"/>
          <w:sz w:val="32"/>
          <w:szCs w:val="32"/>
        </w:rPr>
        <w:t>去冬今春</w:t>
      </w:r>
      <w:r>
        <w:rPr>
          <w:rFonts w:ascii="华文仿宋" w:eastAsia="华文仿宋" w:hAnsi="华文仿宋" w:hint="eastAsia"/>
          <w:sz w:val="32"/>
          <w:szCs w:val="32"/>
        </w:rPr>
        <w:t>实际</w:t>
      </w:r>
      <w:r w:rsidRPr="00E71A17">
        <w:rPr>
          <w:rFonts w:ascii="华文仿宋" w:eastAsia="华文仿宋" w:hAnsi="华文仿宋"/>
          <w:sz w:val="32"/>
          <w:szCs w:val="32"/>
        </w:rPr>
        <w:t>清理</w:t>
      </w:r>
      <w:proofErr w:type="gramStart"/>
      <w:r w:rsidRPr="00E71A17">
        <w:rPr>
          <w:rFonts w:ascii="华文仿宋" w:eastAsia="华文仿宋" w:hAnsi="华文仿宋"/>
          <w:sz w:val="32"/>
          <w:szCs w:val="32"/>
        </w:rPr>
        <w:t>疫</w:t>
      </w:r>
      <w:proofErr w:type="gramEnd"/>
      <w:r w:rsidRPr="00E71A17">
        <w:rPr>
          <w:rFonts w:ascii="华文仿宋" w:eastAsia="华文仿宋" w:hAnsi="华文仿宋" w:hint="eastAsia"/>
          <w:sz w:val="32"/>
          <w:szCs w:val="32"/>
        </w:rPr>
        <w:t>木</w:t>
      </w:r>
      <w:r w:rsidR="00F468B6">
        <w:rPr>
          <w:rFonts w:ascii="华文仿宋" w:eastAsia="华文仿宋" w:hAnsi="华文仿宋" w:hint="eastAsia"/>
          <w:sz w:val="32"/>
          <w:szCs w:val="32"/>
        </w:rPr>
        <w:t>60519</w:t>
      </w:r>
      <w:r w:rsidRPr="00E71A17">
        <w:rPr>
          <w:rFonts w:ascii="华文仿宋" w:eastAsia="华文仿宋" w:hAnsi="华文仿宋" w:hint="eastAsia"/>
          <w:sz w:val="32"/>
          <w:szCs w:val="32"/>
        </w:rPr>
        <w:t xml:space="preserve"> </w:t>
      </w:r>
      <w:r w:rsidRPr="00E71A17">
        <w:rPr>
          <w:rFonts w:ascii="华文仿宋" w:eastAsia="华文仿宋" w:hAnsi="华文仿宋"/>
          <w:sz w:val="32"/>
          <w:szCs w:val="32"/>
        </w:rPr>
        <w:t>株</w:t>
      </w:r>
      <w:r>
        <w:rPr>
          <w:rFonts w:ascii="华文仿宋" w:eastAsia="华文仿宋" w:hAnsi="华文仿宋" w:hint="eastAsia"/>
          <w:sz w:val="32"/>
          <w:szCs w:val="32"/>
        </w:rPr>
        <w:t>。</w:t>
      </w:r>
      <w:r w:rsidR="009F7402" w:rsidRPr="0030287E">
        <w:rPr>
          <w:rFonts w:ascii="华文仿宋" w:eastAsia="华文仿宋" w:hAnsi="华文仿宋"/>
          <w:color w:val="000000" w:themeColor="text1"/>
          <w:sz w:val="32"/>
          <w:szCs w:val="32"/>
        </w:rPr>
        <w:t>山场</w:t>
      </w:r>
      <w:proofErr w:type="gramStart"/>
      <w:r w:rsidR="009F7402" w:rsidRPr="0030287E">
        <w:rPr>
          <w:rFonts w:ascii="华文仿宋" w:eastAsia="华文仿宋" w:hAnsi="华文仿宋"/>
          <w:color w:val="000000" w:themeColor="text1"/>
          <w:sz w:val="32"/>
          <w:szCs w:val="32"/>
        </w:rPr>
        <w:t>疫</w:t>
      </w:r>
      <w:proofErr w:type="gramEnd"/>
      <w:r w:rsidR="009F7402" w:rsidRPr="0030287E">
        <w:rPr>
          <w:rFonts w:ascii="华文仿宋" w:eastAsia="华文仿宋" w:hAnsi="华文仿宋"/>
          <w:color w:val="000000" w:themeColor="text1"/>
          <w:sz w:val="32"/>
          <w:szCs w:val="32"/>
        </w:rPr>
        <w:t>木及采伐剩余物均进行了</w:t>
      </w:r>
      <w:r w:rsidR="009F7402" w:rsidRPr="0030287E">
        <w:rPr>
          <w:rFonts w:ascii="华文仿宋" w:eastAsia="华文仿宋" w:hAnsi="华文仿宋" w:hint="eastAsia"/>
          <w:color w:val="000000" w:themeColor="text1"/>
          <w:sz w:val="32"/>
          <w:szCs w:val="32"/>
        </w:rPr>
        <w:t>焚烧</w:t>
      </w:r>
      <w:r w:rsidR="009F7402" w:rsidRPr="0030287E">
        <w:rPr>
          <w:rFonts w:ascii="华文仿宋" w:eastAsia="华文仿宋" w:hAnsi="华文仿宋"/>
          <w:color w:val="000000" w:themeColor="text1"/>
          <w:sz w:val="32"/>
          <w:szCs w:val="32"/>
        </w:rPr>
        <w:t>处理，少数</w:t>
      </w:r>
      <w:proofErr w:type="gramStart"/>
      <w:r w:rsidR="009F7402" w:rsidRPr="0030287E">
        <w:rPr>
          <w:rFonts w:ascii="华文仿宋" w:eastAsia="华文仿宋" w:hAnsi="华文仿宋" w:hint="eastAsia"/>
          <w:color w:val="000000" w:themeColor="text1"/>
          <w:sz w:val="32"/>
          <w:szCs w:val="32"/>
        </w:rPr>
        <w:t>疫</w:t>
      </w:r>
      <w:proofErr w:type="gramEnd"/>
      <w:r w:rsidR="009F7402" w:rsidRPr="0030287E">
        <w:rPr>
          <w:rFonts w:ascii="华文仿宋" w:eastAsia="华文仿宋" w:hAnsi="华文仿宋" w:hint="eastAsia"/>
          <w:color w:val="000000" w:themeColor="text1"/>
          <w:sz w:val="32"/>
          <w:szCs w:val="32"/>
        </w:rPr>
        <w:t>木进行了8</w:t>
      </w:r>
      <w:proofErr w:type="gramStart"/>
      <w:r w:rsidR="009F7402" w:rsidRPr="0030287E">
        <w:rPr>
          <w:rFonts w:ascii="华文仿宋" w:eastAsia="华文仿宋" w:hAnsi="华文仿宋" w:hint="eastAsia"/>
          <w:color w:val="000000" w:themeColor="text1"/>
          <w:sz w:val="32"/>
          <w:szCs w:val="32"/>
        </w:rPr>
        <w:t>目钢丝网</w:t>
      </w:r>
      <w:proofErr w:type="gramEnd"/>
      <w:r w:rsidR="009F7402" w:rsidRPr="0030287E">
        <w:rPr>
          <w:rFonts w:ascii="华文仿宋" w:eastAsia="华文仿宋" w:hAnsi="华文仿宋" w:hint="eastAsia"/>
          <w:color w:val="000000" w:themeColor="text1"/>
          <w:sz w:val="32"/>
          <w:szCs w:val="32"/>
        </w:rPr>
        <w:t>打</w:t>
      </w:r>
      <w:r w:rsidR="009F7402" w:rsidRPr="0030287E">
        <w:rPr>
          <w:rFonts w:ascii="华文仿宋" w:eastAsia="华文仿宋" w:hAnsi="华文仿宋"/>
          <w:color w:val="000000" w:themeColor="text1"/>
          <w:sz w:val="32"/>
          <w:szCs w:val="32"/>
        </w:rPr>
        <w:t>包</w:t>
      </w:r>
      <w:r w:rsidR="009F7402" w:rsidRPr="0030287E">
        <w:rPr>
          <w:rFonts w:ascii="华文仿宋" w:eastAsia="华文仿宋" w:hAnsi="华文仿宋" w:hint="eastAsia"/>
          <w:color w:val="000000" w:themeColor="text1"/>
          <w:sz w:val="32"/>
          <w:szCs w:val="32"/>
        </w:rPr>
        <w:t>处理</w:t>
      </w:r>
      <w:r w:rsidR="009F7402" w:rsidRPr="0030287E">
        <w:rPr>
          <w:rFonts w:ascii="华文仿宋" w:eastAsia="华文仿宋" w:hAnsi="华文仿宋"/>
          <w:color w:val="000000" w:themeColor="text1"/>
          <w:sz w:val="32"/>
          <w:szCs w:val="32"/>
        </w:rPr>
        <w:t>，</w:t>
      </w:r>
      <w:r w:rsidR="009F7402" w:rsidRPr="0030287E">
        <w:rPr>
          <w:rFonts w:ascii="华文仿宋" w:eastAsia="华文仿宋" w:hAnsi="华文仿宋" w:hint="eastAsia"/>
          <w:color w:val="000000" w:themeColor="text1"/>
          <w:sz w:val="32"/>
          <w:szCs w:val="32"/>
        </w:rPr>
        <w:t>经</w:t>
      </w:r>
      <w:r w:rsidR="00F468B6">
        <w:rPr>
          <w:rFonts w:ascii="华文仿宋" w:eastAsia="华文仿宋" w:hAnsi="华文仿宋" w:hint="eastAsia"/>
          <w:color w:val="000000" w:themeColor="text1"/>
          <w:sz w:val="32"/>
          <w:szCs w:val="32"/>
        </w:rPr>
        <w:t>5月份</w:t>
      </w:r>
      <w:r w:rsidR="009F7402" w:rsidRPr="0030287E">
        <w:rPr>
          <w:rFonts w:ascii="华文仿宋" w:eastAsia="华文仿宋" w:hAnsi="华文仿宋" w:hint="eastAsia"/>
          <w:color w:val="000000" w:themeColor="text1"/>
          <w:sz w:val="32"/>
          <w:szCs w:val="32"/>
        </w:rPr>
        <w:t>现场</w:t>
      </w:r>
      <w:r w:rsidR="00F468B6">
        <w:rPr>
          <w:rFonts w:ascii="华文仿宋" w:eastAsia="华文仿宋" w:hAnsi="华文仿宋" w:hint="eastAsia"/>
          <w:color w:val="000000" w:themeColor="text1"/>
          <w:sz w:val="32"/>
          <w:szCs w:val="32"/>
        </w:rPr>
        <w:t>抽查</w:t>
      </w:r>
      <w:r w:rsidR="009F7402" w:rsidRPr="0030287E">
        <w:rPr>
          <w:rFonts w:ascii="华文仿宋" w:eastAsia="华文仿宋" w:hAnsi="华文仿宋" w:hint="eastAsia"/>
          <w:color w:val="000000" w:themeColor="text1"/>
          <w:sz w:val="32"/>
          <w:szCs w:val="32"/>
        </w:rPr>
        <w:t>验收</w:t>
      </w:r>
      <w:r w:rsidR="00F468B6">
        <w:rPr>
          <w:rFonts w:ascii="华文仿宋" w:eastAsia="华文仿宋" w:hAnsi="华文仿宋" w:hint="eastAsia"/>
          <w:color w:val="000000" w:themeColor="text1"/>
          <w:sz w:val="32"/>
          <w:szCs w:val="32"/>
        </w:rPr>
        <w:t>结果</w:t>
      </w:r>
      <w:r w:rsidR="009F7402" w:rsidRPr="0030287E">
        <w:rPr>
          <w:rFonts w:ascii="华文仿宋" w:eastAsia="华文仿宋" w:hAnsi="华文仿宋" w:hint="eastAsia"/>
          <w:color w:val="000000" w:themeColor="text1"/>
          <w:sz w:val="32"/>
          <w:szCs w:val="32"/>
        </w:rPr>
        <w:t>，被抽查的小班内的</w:t>
      </w:r>
      <w:proofErr w:type="gramStart"/>
      <w:r w:rsidR="009F7402" w:rsidRPr="0030287E">
        <w:rPr>
          <w:rFonts w:ascii="华文仿宋" w:eastAsia="华文仿宋" w:hAnsi="华文仿宋" w:hint="eastAsia"/>
          <w:color w:val="000000" w:themeColor="text1"/>
          <w:sz w:val="32"/>
          <w:szCs w:val="32"/>
        </w:rPr>
        <w:t>疫</w:t>
      </w:r>
      <w:proofErr w:type="gramEnd"/>
      <w:r w:rsidR="009F7402" w:rsidRPr="0030287E">
        <w:rPr>
          <w:rFonts w:ascii="华文仿宋" w:eastAsia="华文仿宋" w:hAnsi="华文仿宋" w:hint="eastAsia"/>
          <w:color w:val="000000" w:themeColor="text1"/>
          <w:sz w:val="32"/>
          <w:szCs w:val="32"/>
        </w:rPr>
        <w:t>木和枝桠都焚烧的比较彻底，</w:t>
      </w:r>
      <w:r w:rsidR="009F7402" w:rsidRPr="0030287E">
        <w:rPr>
          <w:rFonts w:ascii="华文仿宋" w:eastAsia="华文仿宋" w:hAnsi="华文仿宋"/>
          <w:color w:val="000000" w:themeColor="text1"/>
          <w:sz w:val="32"/>
          <w:szCs w:val="32"/>
        </w:rPr>
        <w:t>绝大部分</w:t>
      </w:r>
      <w:r w:rsidR="009F7402" w:rsidRPr="0030287E">
        <w:rPr>
          <w:rFonts w:ascii="华文仿宋" w:eastAsia="华文仿宋" w:hAnsi="华文仿宋" w:hint="eastAsia"/>
          <w:color w:val="000000" w:themeColor="text1"/>
          <w:sz w:val="32"/>
          <w:szCs w:val="32"/>
        </w:rPr>
        <w:t>钢丝网包</w:t>
      </w:r>
      <w:r w:rsidR="009F7402" w:rsidRPr="0030287E">
        <w:rPr>
          <w:rFonts w:ascii="华文仿宋" w:eastAsia="华文仿宋" w:hAnsi="华文仿宋"/>
          <w:color w:val="000000" w:themeColor="text1"/>
          <w:sz w:val="32"/>
          <w:szCs w:val="32"/>
        </w:rPr>
        <w:t>至今保存较好</w:t>
      </w:r>
      <w:r w:rsidR="003B481F">
        <w:rPr>
          <w:rFonts w:ascii="华文仿宋" w:eastAsia="华文仿宋" w:hAnsi="华文仿宋" w:hint="eastAsia"/>
          <w:color w:val="000000" w:themeColor="text1"/>
          <w:sz w:val="32"/>
          <w:szCs w:val="32"/>
        </w:rPr>
        <w:t>。故</w:t>
      </w:r>
      <w:r w:rsidR="009F7402">
        <w:rPr>
          <w:rFonts w:ascii="华文仿宋" w:eastAsia="华文仿宋" w:hAnsi="华文仿宋" w:hint="eastAsia"/>
          <w:color w:val="000000" w:themeColor="text1"/>
          <w:sz w:val="32"/>
          <w:szCs w:val="32"/>
        </w:rPr>
        <w:t>认定</w:t>
      </w:r>
      <w:r w:rsidR="009F7402" w:rsidRPr="0030287E">
        <w:rPr>
          <w:rFonts w:ascii="华文仿宋" w:eastAsia="华文仿宋" w:hAnsi="华文仿宋"/>
          <w:color w:val="000000" w:themeColor="text1"/>
          <w:sz w:val="32"/>
          <w:szCs w:val="32"/>
        </w:rPr>
        <w:t>疫木清理合格</w:t>
      </w:r>
      <w:r w:rsidR="009F7402" w:rsidRPr="0030287E">
        <w:rPr>
          <w:rFonts w:ascii="华文仿宋" w:eastAsia="华文仿宋" w:hAnsi="华文仿宋" w:hint="eastAsia"/>
          <w:color w:val="000000" w:themeColor="text1"/>
          <w:sz w:val="32"/>
          <w:szCs w:val="32"/>
        </w:rPr>
        <w:t>。</w:t>
      </w:r>
    </w:p>
    <w:p w:rsidR="0036722A" w:rsidRPr="00E71A17" w:rsidRDefault="0036722A" w:rsidP="0036722A">
      <w:pPr>
        <w:ind w:firstLineChars="50" w:firstLine="160"/>
        <w:rPr>
          <w:rFonts w:ascii="华文仿宋" w:eastAsia="华文仿宋" w:hAnsi="华文仿宋"/>
          <w:b/>
          <w:sz w:val="32"/>
          <w:szCs w:val="32"/>
        </w:rPr>
      </w:pPr>
      <w:r w:rsidRPr="00E71A17">
        <w:rPr>
          <w:rFonts w:ascii="华文仿宋" w:eastAsia="华文仿宋" w:hAnsi="华文仿宋"/>
          <w:b/>
          <w:sz w:val="32"/>
          <w:szCs w:val="32"/>
        </w:rPr>
        <w:t>三、综合防治情况</w:t>
      </w:r>
    </w:p>
    <w:p w:rsidR="0036722A" w:rsidRPr="00E71A17" w:rsidRDefault="0036722A" w:rsidP="0036722A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71A17">
        <w:rPr>
          <w:rFonts w:ascii="华文仿宋" w:eastAsia="华文仿宋" w:hAnsi="华文仿宋"/>
          <w:sz w:val="32"/>
          <w:szCs w:val="32"/>
        </w:rPr>
        <w:t>综合防治的面积及效果验收主要是</w:t>
      </w:r>
      <w:r w:rsidRPr="00E71A17">
        <w:rPr>
          <w:rFonts w:ascii="华文仿宋" w:eastAsia="华文仿宋" w:hAnsi="华文仿宋" w:hint="eastAsia"/>
          <w:sz w:val="32"/>
          <w:szCs w:val="32"/>
        </w:rPr>
        <w:t>检查</w:t>
      </w:r>
      <w:r w:rsidRPr="00E71A17">
        <w:rPr>
          <w:rFonts w:ascii="华文仿宋" w:eastAsia="华文仿宋" w:hAnsi="华文仿宋"/>
          <w:sz w:val="32"/>
          <w:szCs w:val="32"/>
        </w:rPr>
        <w:t>诱捕器</w:t>
      </w:r>
      <w:r w:rsidRPr="00E71A17">
        <w:rPr>
          <w:rFonts w:ascii="华文仿宋" w:eastAsia="华文仿宋" w:hAnsi="华文仿宋" w:hint="eastAsia"/>
          <w:sz w:val="32"/>
          <w:szCs w:val="32"/>
        </w:rPr>
        <w:t>设置的数量和质量</w:t>
      </w:r>
      <w:r w:rsidRPr="00E71A17">
        <w:rPr>
          <w:rFonts w:ascii="华文仿宋" w:eastAsia="华文仿宋" w:hAnsi="华文仿宋"/>
          <w:sz w:val="32"/>
          <w:szCs w:val="32"/>
        </w:rPr>
        <w:t>、</w:t>
      </w:r>
      <w:proofErr w:type="gramStart"/>
      <w:r w:rsidRPr="00E71A17">
        <w:rPr>
          <w:rFonts w:ascii="华文仿宋" w:eastAsia="华文仿宋" w:hAnsi="华文仿宋"/>
          <w:sz w:val="32"/>
          <w:szCs w:val="32"/>
        </w:rPr>
        <w:t>诱</w:t>
      </w:r>
      <w:proofErr w:type="gramEnd"/>
      <w:r w:rsidRPr="00E71A17">
        <w:rPr>
          <w:rFonts w:ascii="华文仿宋" w:eastAsia="华文仿宋" w:hAnsi="华文仿宋"/>
          <w:sz w:val="32"/>
          <w:szCs w:val="32"/>
        </w:rPr>
        <w:t>木的</w:t>
      </w:r>
      <w:r w:rsidRPr="00E71A17">
        <w:rPr>
          <w:rFonts w:ascii="华文仿宋" w:eastAsia="华文仿宋" w:hAnsi="华文仿宋" w:hint="eastAsia"/>
          <w:sz w:val="32"/>
          <w:szCs w:val="32"/>
        </w:rPr>
        <w:t>设置及清理</w:t>
      </w:r>
      <w:r w:rsidRPr="00E71A17">
        <w:rPr>
          <w:rFonts w:ascii="华文仿宋" w:eastAsia="华文仿宋" w:hAnsi="华文仿宋"/>
          <w:sz w:val="32"/>
          <w:szCs w:val="32"/>
        </w:rPr>
        <w:t>、</w:t>
      </w:r>
      <w:r w:rsidRPr="00E71A17">
        <w:rPr>
          <w:rFonts w:ascii="华文仿宋" w:eastAsia="华文仿宋" w:hAnsi="华文仿宋" w:hint="eastAsia"/>
          <w:sz w:val="32"/>
          <w:szCs w:val="32"/>
        </w:rPr>
        <w:t>查阅采购</w:t>
      </w:r>
      <w:r w:rsidRPr="00E71A17">
        <w:rPr>
          <w:rFonts w:ascii="华文仿宋" w:eastAsia="华文仿宋" w:hAnsi="华文仿宋"/>
          <w:sz w:val="32"/>
          <w:szCs w:val="32"/>
        </w:rPr>
        <w:t>发票</w:t>
      </w:r>
      <w:r w:rsidRPr="00E71A17">
        <w:rPr>
          <w:rFonts w:ascii="华文仿宋" w:eastAsia="华文仿宋" w:hAnsi="华文仿宋" w:hint="eastAsia"/>
          <w:sz w:val="32"/>
          <w:szCs w:val="32"/>
        </w:rPr>
        <w:t>、综合防治登记表</w:t>
      </w:r>
      <w:r w:rsidR="009F7402">
        <w:rPr>
          <w:rFonts w:ascii="华文仿宋" w:eastAsia="华文仿宋" w:hAnsi="华文仿宋"/>
          <w:sz w:val="32"/>
          <w:szCs w:val="32"/>
        </w:rPr>
        <w:t>、施工作业记录等方式进行，</w:t>
      </w:r>
      <w:r w:rsidR="009F7402">
        <w:rPr>
          <w:rFonts w:ascii="华文仿宋" w:eastAsia="华文仿宋" w:hAnsi="华文仿宋" w:hint="eastAsia"/>
          <w:sz w:val="32"/>
          <w:szCs w:val="32"/>
        </w:rPr>
        <w:t>经检</w:t>
      </w:r>
      <w:r w:rsidRPr="00E71A17">
        <w:rPr>
          <w:rFonts w:ascii="华文仿宋" w:eastAsia="华文仿宋" w:hAnsi="华文仿宋"/>
          <w:sz w:val="32"/>
          <w:szCs w:val="32"/>
        </w:rPr>
        <w:t>查</w:t>
      </w:r>
      <w:r w:rsidR="009F7402">
        <w:rPr>
          <w:rFonts w:ascii="华文仿宋" w:eastAsia="华文仿宋" w:hAnsi="华文仿宋" w:hint="eastAsia"/>
          <w:sz w:val="32"/>
          <w:szCs w:val="32"/>
        </w:rPr>
        <w:t>验收结果</w:t>
      </w:r>
      <w:r w:rsidRPr="00E71A17">
        <w:rPr>
          <w:rFonts w:ascii="华文仿宋" w:eastAsia="华文仿宋" w:hAnsi="华文仿宋"/>
          <w:sz w:val="32"/>
          <w:szCs w:val="32"/>
        </w:rPr>
        <w:t>：</w:t>
      </w:r>
    </w:p>
    <w:p w:rsidR="0036722A" w:rsidRPr="00131923" w:rsidRDefault="0036722A" w:rsidP="00131923">
      <w:pPr>
        <w:spacing w:line="640" w:lineRule="exact"/>
        <w:ind w:firstLineChars="200" w:firstLine="640"/>
        <w:rPr>
          <w:rFonts w:ascii="仿宋" w:eastAsia="仿宋" w:hAnsi="仿宋"/>
          <w:sz w:val="30"/>
          <w:szCs w:val="30"/>
        </w:rPr>
      </w:pPr>
      <w:r w:rsidRPr="00131923">
        <w:rPr>
          <w:rFonts w:ascii="仿宋" w:eastAsia="仿宋" w:hAnsi="仿宋"/>
          <w:sz w:val="32"/>
          <w:szCs w:val="32"/>
        </w:rPr>
        <w:t>1、</w:t>
      </w:r>
      <w:r w:rsidR="00131923" w:rsidRPr="00131923">
        <w:rPr>
          <w:rFonts w:ascii="仿宋" w:eastAsia="仿宋" w:hAnsi="仿宋" w:hint="eastAsia"/>
          <w:sz w:val="30"/>
          <w:szCs w:val="30"/>
        </w:rPr>
        <w:t>根据施工作业记录，该绩效承包范围内实际释放</w:t>
      </w:r>
      <w:r w:rsidR="00131923" w:rsidRPr="00131923">
        <w:rPr>
          <w:rFonts w:ascii="仿宋" w:eastAsia="仿宋" w:hAnsi="仿宋"/>
          <w:sz w:val="30"/>
          <w:szCs w:val="30"/>
        </w:rPr>
        <w:t>花</w:t>
      </w:r>
      <w:proofErr w:type="gramStart"/>
      <w:r w:rsidR="00131923" w:rsidRPr="00131923">
        <w:rPr>
          <w:rFonts w:ascii="仿宋" w:eastAsia="仿宋" w:hAnsi="仿宋"/>
          <w:sz w:val="30"/>
          <w:szCs w:val="30"/>
        </w:rPr>
        <w:t>绒寄甲</w:t>
      </w:r>
      <w:proofErr w:type="gramEnd"/>
      <w:r w:rsidR="00131923" w:rsidRPr="00131923">
        <w:rPr>
          <w:rFonts w:ascii="仿宋" w:eastAsia="仿宋" w:hAnsi="仿宋"/>
          <w:sz w:val="30"/>
          <w:szCs w:val="30"/>
        </w:rPr>
        <w:t>成虫</w:t>
      </w:r>
      <w:r w:rsidR="00385F22">
        <w:rPr>
          <w:rFonts w:ascii="仿宋" w:eastAsia="仿宋" w:hAnsi="仿宋" w:hint="eastAsia"/>
          <w:sz w:val="30"/>
          <w:szCs w:val="30"/>
        </w:rPr>
        <w:t>4</w:t>
      </w:r>
      <w:r w:rsidR="00131923" w:rsidRPr="00131923">
        <w:rPr>
          <w:rFonts w:ascii="仿宋" w:eastAsia="仿宋" w:hAnsi="仿宋"/>
          <w:sz w:val="30"/>
          <w:szCs w:val="30"/>
        </w:rPr>
        <w:t>万头，</w:t>
      </w:r>
      <w:r w:rsidR="00131923" w:rsidRPr="00131923">
        <w:rPr>
          <w:rFonts w:ascii="仿宋" w:eastAsia="仿宋" w:hAnsi="仿宋" w:hint="eastAsia"/>
          <w:sz w:val="30"/>
          <w:szCs w:val="30"/>
        </w:rPr>
        <w:t>均按计划要求投放。</w:t>
      </w:r>
    </w:p>
    <w:p w:rsidR="0036722A" w:rsidRPr="00131923" w:rsidRDefault="0036722A" w:rsidP="0036722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31923">
        <w:rPr>
          <w:rFonts w:ascii="仿宋" w:eastAsia="仿宋" w:hAnsi="仿宋"/>
          <w:sz w:val="32"/>
          <w:szCs w:val="32"/>
        </w:rPr>
        <w:t>2、设置</w:t>
      </w:r>
      <w:proofErr w:type="gramStart"/>
      <w:r w:rsidRPr="00131923">
        <w:rPr>
          <w:rFonts w:ascii="仿宋" w:eastAsia="仿宋" w:hAnsi="仿宋"/>
          <w:sz w:val="32"/>
          <w:szCs w:val="32"/>
        </w:rPr>
        <w:t>诱</w:t>
      </w:r>
      <w:proofErr w:type="gramEnd"/>
      <w:r w:rsidRPr="00131923">
        <w:rPr>
          <w:rFonts w:ascii="仿宋" w:eastAsia="仿宋" w:hAnsi="仿宋"/>
          <w:sz w:val="32"/>
          <w:szCs w:val="32"/>
        </w:rPr>
        <w:t>木</w:t>
      </w:r>
      <w:r w:rsidR="00385F22">
        <w:rPr>
          <w:rFonts w:ascii="仿宋" w:eastAsia="仿宋" w:hAnsi="仿宋" w:hint="eastAsia"/>
          <w:sz w:val="32"/>
          <w:szCs w:val="32"/>
        </w:rPr>
        <w:t>301</w:t>
      </w:r>
      <w:r w:rsidRPr="00131923">
        <w:rPr>
          <w:rFonts w:ascii="仿宋" w:eastAsia="仿宋" w:hAnsi="仿宋"/>
          <w:sz w:val="32"/>
          <w:szCs w:val="32"/>
        </w:rPr>
        <w:t>株，</w:t>
      </w:r>
      <w:r w:rsidRPr="00131923">
        <w:rPr>
          <w:rFonts w:ascii="仿宋" w:eastAsia="仿宋" w:hAnsi="仿宋" w:hint="eastAsia"/>
          <w:sz w:val="32"/>
          <w:szCs w:val="32"/>
        </w:rPr>
        <w:t>检查</w:t>
      </w:r>
      <w:r w:rsidRPr="00131923">
        <w:rPr>
          <w:rFonts w:ascii="仿宋" w:eastAsia="仿宋" w:hAnsi="仿宋"/>
          <w:sz w:val="32"/>
          <w:szCs w:val="32"/>
        </w:rPr>
        <w:t>验收时，</w:t>
      </w:r>
      <w:proofErr w:type="gramStart"/>
      <w:r w:rsidRPr="00131923">
        <w:rPr>
          <w:rFonts w:ascii="仿宋" w:eastAsia="仿宋" w:hAnsi="仿宋"/>
          <w:sz w:val="32"/>
          <w:szCs w:val="32"/>
        </w:rPr>
        <w:t>诱</w:t>
      </w:r>
      <w:proofErr w:type="gramEnd"/>
      <w:r w:rsidRPr="00131923">
        <w:rPr>
          <w:rFonts w:ascii="仿宋" w:eastAsia="仿宋" w:hAnsi="仿宋"/>
          <w:sz w:val="32"/>
          <w:szCs w:val="32"/>
        </w:rPr>
        <w:t>木已全部</w:t>
      </w:r>
      <w:r w:rsidRPr="00131923">
        <w:rPr>
          <w:rFonts w:ascii="仿宋" w:eastAsia="仿宋" w:hAnsi="仿宋" w:hint="eastAsia"/>
          <w:sz w:val="32"/>
          <w:szCs w:val="32"/>
        </w:rPr>
        <w:t>清理和</w:t>
      </w:r>
      <w:r w:rsidRPr="00131923">
        <w:rPr>
          <w:rFonts w:ascii="仿宋" w:eastAsia="仿宋" w:hAnsi="仿宋"/>
          <w:sz w:val="32"/>
          <w:szCs w:val="32"/>
        </w:rPr>
        <w:t>打包。</w:t>
      </w:r>
    </w:p>
    <w:p w:rsidR="00131923" w:rsidRPr="00131923" w:rsidRDefault="0036722A" w:rsidP="00131923">
      <w:pPr>
        <w:spacing w:line="640" w:lineRule="exact"/>
        <w:ind w:firstLineChars="200" w:firstLine="640"/>
        <w:rPr>
          <w:rFonts w:ascii="仿宋" w:eastAsia="仿宋" w:hAnsi="仿宋"/>
          <w:sz w:val="30"/>
          <w:szCs w:val="30"/>
        </w:rPr>
      </w:pPr>
      <w:r w:rsidRPr="00131923">
        <w:rPr>
          <w:rFonts w:ascii="仿宋" w:eastAsia="仿宋" w:hAnsi="仿宋"/>
          <w:sz w:val="32"/>
          <w:szCs w:val="32"/>
        </w:rPr>
        <w:lastRenderedPageBreak/>
        <w:t>3、</w:t>
      </w:r>
      <w:r w:rsidR="00131923" w:rsidRPr="00131923">
        <w:rPr>
          <w:rFonts w:ascii="仿宋" w:eastAsia="仿宋" w:hAnsi="仿宋" w:hint="eastAsia"/>
          <w:sz w:val="30"/>
          <w:szCs w:val="30"/>
        </w:rPr>
        <w:t>挂</w:t>
      </w:r>
      <w:r w:rsidR="00131923" w:rsidRPr="00131923">
        <w:rPr>
          <w:rFonts w:ascii="仿宋" w:eastAsia="仿宋" w:hAnsi="仿宋"/>
          <w:sz w:val="30"/>
          <w:szCs w:val="30"/>
        </w:rPr>
        <w:t>放诱捕器</w:t>
      </w:r>
      <w:r w:rsidR="00385F22">
        <w:rPr>
          <w:rFonts w:ascii="仿宋" w:eastAsia="仿宋" w:hAnsi="仿宋" w:hint="eastAsia"/>
          <w:sz w:val="30"/>
          <w:szCs w:val="30"/>
        </w:rPr>
        <w:t>150</w:t>
      </w:r>
      <w:r w:rsidR="00131923" w:rsidRPr="00131923">
        <w:rPr>
          <w:rFonts w:ascii="仿宋" w:eastAsia="仿宋" w:hAnsi="仿宋" w:hint="eastAsia"/>
          <w:sz w:val="30"/>
          <w:szCs w:val="30"/>
        </w:rPr>
        <w:t>套</w:t>
      </w:r>
      <w:r w:rsidR="00131923" w:rsidRPr="00131923">
        <w:rPr>
          <w:rFonts w:ascii="仿宋" w:eastAsia="仿宋" w:hAnsi="仿宋"/>
          <w:sz w:val="30"/>
          <w:szCs w:val="30"/>
        </w:rPr>
        <w:t>，经实地抽样检查</w:t>
      </w:r>
      <w:r w:rsidR="00131923" w:rsidRPr="00131923">
        <w:rPr>
          <w:rFonts w:ascii="仿宋" w:eastAsia="仿宋" w:hAnsi="仿宋" w:hint="eastAsia"/>
          <w:sz w:val="30"/>
          <w:szCs w:val="30"/>
        </w:rPr>
        <w:t>和工作记录显示，有</w:t>
      </w:r>
      <w:r w:rsidR="00385F22">
        <w:rPr>
          <w:rFonts w:ascii="仿宋" w:eastAsia="仿宋" w:hAnsi="仿宋" w:hint="eastAsia"/>
          <w:sz w:val="30"/>
          <w:szCs w:val="30"/>
        </w:rPr>
        <w:t>21</w:t>
      </w:r>
      <w:r w:rsidR="00131923" w:rsidRPr="00131923">
        <w:rPr>
          <w:rFonts w:ascii="仿宋" w:eastAsia="仿宋" w:hAnsi="仿宋" w:hint="eastAsia"/>
          <w:sz w:val="30"/>
          <w:szCs w:val="30"/>
        </w:rPr>
        <w:t>套已经损</w:t>
      </w:r>
      <w:r w:rsidR="00131923" w:rsidRPr="00131923">
        <w:rPr>
          <w:rFonts w:ascii="仿宋" w:eastAsia="仿宋" w:hAnsi="仿宋"/>
          <w:sz w:val="30"/>
          <w:szCs w:val="30"/>
        </w:rPr>
        <w:t>坏，</w:t>
      </w:r>
      <w:r w:rsidR="00131923" w:rsidRPr="00131923">
        <w:rPr>
          <w:rFonts w:ascii="仿宋" w:eastAsia="仿宋" w:hAnsi="仿宋" w:hint="eastAsia"/>
          <w:sz w:val="30"/>
          <w:szCs w:val="30"/>
        </w:rPr>
        <w:t>验收合格</w:t>
      </w:r>
      <w:r w:rsidR="00385F22">
        <w:rPr>
          <w:rFonts w:ascii="仿宋" w:eastAsia="仿宋" w:hAnsi="仿宋" w:hint="eastAsia"/>
          <w:sz w:val="30"/>
          <w:szCs w:val="30"/>
        </w:rPr>
        <w:t>129</w:t>
      </w:r>
      <w:r w:rsidR="00131923" w:rsidRPr="00131923">
        <w:rPr>
          <w:rFonts w:ascii="仿宋" w:eastAsia="仿宋" w:hAnsi="仿宋" w:hint="eastAsia"/>
          <w:sz w:val="30"/>
          <w:szCs w:val="30"/>
        </w:rPr>
        <w:t>套</w:t>
      </w:r>
      <w:r w:rsidR="00131923" w:rsidRPr="00131923">
        <w:rPr>
          <w:rFonts w:ascii="仿宋" w:eastAsia="仿宋" w:hAnsi="仿宋"/>
          <w:sz w:val="30"/>
          <w:szCs w:val="30"/>
        </w:rPr>
        <w:t>。</w:t>
      </w:r>
    </w:p>
    <w:p w:rsidR="0036722A" w:rsidRPr="00E71A17" w:rsidRDefault="0036722A" w:rsidP="00131923">
      <w:pPr>
        <w:ind w:firstLineChars="200" w:firstLine="641"/>
        <w:rPr>
          <w:rFonts w:ascii="华文仿宋" w:eastAsia="华文仿宋" w:hAnsi="华文仿宋"/>
          <w:sz w:val="32"/>
          <w:szCs w:val="32"/>
        </w:rPr>
      </w:pPr>
      <w:r w:rsidRPr="00E71A17">
        <w:rPr>
          <w:rFonts w:ascii="华文仿宋" w:eastAsia="华文仿宋" w:hAnsi="华文仿宋"/>
          <w:b/>
          <w:sz w:val="32"/>
          <w:szCs w:val="32"/>
        </w:rPr>
        <w:t>四、</w:t>
      </w:r>
      <w:r w:rsidR="0082216E">
        <w:rPr>
          <w:rFonts w:ascii="华文仿宋" w:eastAsia="华文仿宋" w:hAnsi="华文仿宋"/>
          <w:b/>
          <w:sz w:val="32"/>
          <w:szCs w:val="32"/>
        </w:rPr>
        <w:t>201</w:t>
      </w:r>
      <w:r w:rsidR="0082216E">
        <w:rPr>
          <w:rFonts w:ascii="华文仿宋" w:eastAsia="华文仿宋" w:hAnsi="华文仿宋" w:hint="eastAsia"/>
          <w:b/>
          <w:sz w:val="32"/>
          <w:szCs w:val="32"/>
        </w:rPr>
        <w:t>8-2020</w:t>
      </w:r>
      <w:r w:rsidRPr="00E71A17">
        <w:rPr>
          <w:rFonts w:ascii="华文仿宋" w:eastAsia="华文仿宋" w:hAnsi="华文仿宋"/>
          <w:b/>
          <w:sz w:val="32"/>
          <w:szCs w:val="32"/>
        </w:rPr>
        <w:t>年度松材线虫病防治</w:t>
      </w:r>
      <w:r w:rsidR="00385F22">
        <w:rPr>
          <w:rFonts w:ascii="华文仿宋" w:eastAsia="华文仿宋" w:hAnsi="华文仿宋" w:hint="eastAsia"/>
          <w:b/>
          <w:sz w:val="32"/>
          <w:szCs w:val="32"/>
        </w:rPr>
        <w:t>绩效</w:t>
      </w:r>
      <w:r w:rsidRPr="00E71A17">
        <w:rPr>
          <w:rFonts w:ascii="华文仿宋" w:eastAsia="华文仿宋" w:hAnsi="华文仿宋"/>
          <w:b/>
          <w:sz w:val="32"/>
          <w:szCs w:val="32"/>
        </w:rPr>
        <w:t>目标完成情况</w:t>
      </w:r>
    </w:p>
    <w:p w:rsidR="0036722A" w:rsidRPr="00E71A17" w:rsidRDefault="0036722A" w:rsidP="0036722A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/>
          <w:sz w:val="32"/>
          <w:szCs w:val="32"/>
        </w:rPr>
        <w:t>根据</w:t>
      </w:r>
      <w:r w:rsidRPr="00E71A17">
        <w:rPr>
          <w:rFonts w:ascii="华文仿宋" w:eastAsia="华文仿宋" w:hAnsi="华文仿宋"/>
          <w:sz w:val="32"/>
          <w:szCs w:val="32"/>
        </w:rPr>
        <w:t>防治</w:t>
      </w:r>
      <w:r>
        <w:rPr>
          <w:rFonts w:ascii="华文仿宋" w:eastAsia="华文仿宋" w:hAnsi="华文仿宋" w:hint="eastAsia"/>
          <w:sz w:val="32"/>
          <w:szCs w:val="32"/>
        </w:rPr>
        <w:t>实施</w:t>
      </w:r>
      <w:r w:rsidRPr="00E71A17">
        <w:rPr>
          <w:rFonts w:ascii="华文仿宋" w:eastAsia="华文仿宋" w:hAnsi="华文仿宋"/>
          <w:sz w:val="32"/>
          <w:szCs w:val="32"/>
        </w:rPr>
        <w:t>方案和承包合同要求，</w:t>
      </w:r>
      <w:r w:rsidR="00385F22">
        <w:rPr>
          <w:rFonts w:ascii="华文仿宋" w:eastAsia="华文仿宋" w:hAnsi="华文仿宋" w:hint="eastAsia"/>
          <w:sz w:val="32"/>
          <w:szCs w:val="32"/>
        </w:rPr>
        <w:t>第一</w:t>
      </w:r>
      <w:r w:rsidR="0082216E">
        <w:rPr>
          <w:rFonts w:ascii="华文仿宋" w:eastAsia="华文仿宋" w:hAnsi="华文仿宋" w:hint="eastAsia"/>
          <w:sz w:val="32"/>
          <w:szCs w:val="32"/>
        </w:rPr>
        <w:t>周期工程</w:t>
      </w:r>
      <w:r w:rsidR="00131923">
        <w:rPr>
          <w:rFonts w:ascii="华文仿宋" w:eastAsia="华文仿宋" w:hAnsi="华文仿宋"/>
          <w:sz w:val="32"/>
          <w:szCs w:val="32"/>
        </w:rPr>
        <w:t>的</w:t>
      </w:r>
      <w:r w:rsidR="00131923">
        <w:rPr>
          <w:rFonts w:ascii="华文仿宋" w:eastAsia="华文仿宋" w:hAnsi="华文仿宋" w:hint="eastAsia"/>
          <w:sz w:val="32"/>
          <w:szCs w:val="32"/>
        </w:rPr>
        <w:t>绩效</w:t>
      </w:r>
      <w:r w:rsidR="00131923">
        <w:rPr>
          <w:rFonts w:ascii="华文仿宋" w:eastAsia="华文仿宋" w:hAnsi="华文仿宋"/>
          <w:sz w:val="32"/>
          <w:szCs w:val="32"/>
        </w:rPr>
        <w:t>目标</w:t>
      </w:r>
      <w:r w:rsidRPr="00E71A17">
        <w:rPr>
          <w:rFonts w:ascii="华文仿宋" w:eastAsia="华文仿宋" w:hAnsi="华文仿宋"/>
          <w:sz w:val="32"/>
          <w:szCs w:val="32"/>
        </w:rPr>
        <w:t>是承包范围内枯死松树株数在原有基础上下降</w:t>
      </w:r>
      <w:r w:rsidR="00385F22">
        <w:rPr>
          <w:rFonts w:ascii="华文仿宋" w:eastAsia="华文仿宋" w:hAnsi="华文仿宋" w:hint="eastAsia"/>
          <w:sz w:val="32"/>
          <w:szCs w:val="32"/>
        </w:rPr>
        <w:t>5</w:t>
      </w:r>
      <w:r w:rsidRPr="00E71A17">
        <w:rPr>
          <w:rFonts w:ascii="华文仿宋" w:eastAsia="华文仿宋" w:hAnsi="华文仿宋"/>
          <w:sz w:val="32"/>
          <w:szCs w:val="32"/>
        </w:rPr>
        <w:t>0%，即201</w:t>
      </w:r>
      <w:r w:rsidR="00131923">
        <w:rPr>
          <w:rFonts w:ascii="华文仿宋" w:eastAsia="华文仿宋" w:hAnsi="华文仿宋" w:hint="eastAsia"/>
          <w:sz w:val="32"/>
          <w:szCs w:val="32"/>
        </w:rPr>
        <w:t>9</w:t>
      </w:r>
      <w:r w:rsidRPr="00E71A17">
        <w:rPr>
          <w:rFonts w:ascii="华文仿宋" w:eastAsia="华文仿宋" w:hAnsi="华文仿宋"/>
          <w:sz w:val="32"/>
          <w:szCs w:val="32"/>
        </w:rPr>
        <w:t>年</w:t>
      </w:r>
      <w:r w:rsidR="0082216E">
        <w:rPr>
          <w:rFonts w:ascii="华文仿宋" w:eastAsia="华文仿宋" w:hAnsi="华文仿宋" w:hint="eastAsia"/>
          <w:sz w:val="32"/>
          <w:szCs w:val="32"/>
        </w:rPr>
        <w:t>10</w:t>
      </w:r>
      <w:r w:rsidRPr="00E71A17">
        <w:rPr>
          <w:rFonts w:ascii="华文仿宋" w:eastAsia="华文仿宋" w:hAnsi="华文仿宋"/>
          <w:sz w:val="32"/>
          <w:szCs w:val="32"/>
        </w:rPr>
        <w:t>月</w:t>
      </w:r>
      <w:r w:rsidRPr="00E71A17">
        <w:rPr>
          <w:rFonts w:ascii="华文仿宋" w:eastAsia="华文仿宋" w:hAnsi="华文仿宋" w:hint="eastAsia"/>
          <w:sz w:val="32"/>
          <w:szCs w:val="32"/>
        </w:rPr>
        <w:t>底承包范围内</w:t>
      </w:r>
      <w:r w:rsidRPr="00E71A17">
        <w:rPr>
          <w:rFonts w:ascii="华文仿宋" w:eastAsia="华文仿宋" w:hAnsi="华文仿宋"/>
          <w:sz w:val="32"/>
          <w:szCs w:val="32"/>
        </w:rPr>
        <w:t>的</w:t>
      </w:r>
      <w:r w:rsidR="00385F22">
        <w:rPr>
          <w:rFonts w:ascii="华文仿宋" w:eastAsia="华文仿宋" w:hAnsi="华文仿宋" w:hint="eastAsia"/>
          <w:sz w:val="32"/>
          <w:szCs w:val="32"/>
        </w:rPr>
        <w:t>病（</w:t>
      </w:r>
      <w:r w:rsidR="00385F22" w:rsidRPr="00E71A17">
        <w:rPr>
          <w:rFonts w:ascii="华文仿宋" w:eastAsia="华文仿宋" w:hAnsi="华文仿宋"/>
          <w:sz w:val="32"/>
          <w:szCs w:val="32"/>
        </w:rPr>
        <w:t>枯</w:t>
      </w:r>
      <w:r w:rsidR="00385F22">
        <w:rPr>
          <w:rFonts w:ascii="华文仿宋" w:eastAsia="华文仿宋" w:hAnsi="华文仿宋" w:hint="eastAsia"/>
          <w:sz w:val="32"/>
          <w:szCs w:val="32"/>
        </w:rPr>
        <w:t>）</w:t>
      </w:r>
      <w:r w:rsidRPr="00E71A17">
        <w:rPr>
          <w:rFonts w:ascii="华文仿宋" w:eastAsia="华文仿宋" w:hAnsi="华文仿宋"/>
          <w:sz w:val="32"/>
          <w:szCs w:val="32"/>
        </w:rPr>
        <w:t>死松树株数不得超过上年度除治株数的</w:t>
      </w:r>
      <w:r w:rsidR="00385F22">
        <w:rPr>
          <w:rFonts w:ascii="华文仿宋" w:eastAsia="华文仿宋" w:hAnsi="华文仿宋" w:hint="eastAsia"/>
          <w:sz w:val="32"/>
          <w:szCs w:val="32"/>
        </w:rPr>
        <w:t>5</w:t>
      </w:r>
      <w:r w:rsidRPr="00E71A17">
        <w:rPr>
          <w:rFonts w:ascii="华文仿宋" w:eastAsia="华文仿宋" w:hAnsi="华文仿宋"/>
          <w:sz w:val="32"/>
          <w:szCs w:val="32"/>
        </w:rPr>
        <w:t>0%</w:t>
      </w:r>
      <w:r w:rsidRPr="00E71A17">
        <w:rPr>
          <w:rFonts w:ascii="华文仿宋" w:eastAsia="华文仿宋" w:hAnsi="华文仿宋" w:hint="eastAsia"/>
          <w:sz w:val="32"/>
          <w:szCs w:val="32"/>
        </w:rPr>
        <w:t>（即</w:t>
      </w:r>
      <w:r w:rsidR="00385F22">
        <w:rPr>
          <w:rFonts w:ascii="华文仿宋" w:eastAsia="华文仿宋" w:hAnsi="华文仿宋" w:hint="eastAsia"/>
          <w:sz w:val="32"/>
          <w:szCs w:val="32"/>
        </w:rPr>
        <w:t>病（</w:t>
      </w:r>
      <w:r w:rsidR="00385F22" w:rsidRPr="00E71A17">
        <w:rPr>
          <w:rFonts w:ascii="华文仿宋" w:eastAsia="华文仿宋" w:hAnsi="华文仿宋"/>
          <w:sz w:val="32"/>
          <w:szCs w:val="32"/>
        </w:rPr>
        <w:t>枯</w:t>
      </w:r>
      <w:r w:rsidR="00385F22">
        <w:rPr>
          <w:rFonts w:ascii="华文仿宋" w:eastAsia="华文仿宋" w:hAnsi="华文仿宋" w:hint="eastAsia"/>
          <w:sz w:val="32"/>
          <w:szCs w:val="32"/>
        </w:rPr>
        <w:t>）</w:t>
      </w:r>
      <w:r w:rsidRPr="00E71A17">
        <w:rPr>
          <w:rFonts w:ascii="华文仿宋" w:eastAsia="华文仿宋" w:hAnsi="华文仿宋" w:hint="eastAsia"/>
          <w:sz w:val="32"/>
          <w:szCs w:val="32"/>
        </w:rPr>
        <w:t>死松木数量不得超过</w:t>
      </w:r>
      <w:r w:rsidR="00385F22">
        <w:rPr>
          <w:rFonts w:ascii="华文仿宋" w:eastAsia="华文仿宋" w:hAnsi="华文仿宋" w:hint="eastAsia"/>
          <w:sz w:val="32"/>
          <w:szCs w:val="32"/>
        </w:rPr>
        <w:t>60519</w:t>
      </w:r>
      <w:r>
        <w:rPr>
          <w:rFonts w:ascii="华文仿宋" w:eastAsia="华文仿宋" w:hAnsi="华文仿宋" w:hint="eastAsia"/>
          <w:sz w:val="32"/>
          <w:szCs w:val="32"/>
        </w:rPr>
        <w:t>株</w:t>
      </w:r>
      <w:r w:rsidRPr="00E71A17">
        <w:rPr>
          <w:rFonts w:ascii="华文仿宋" w:eastAsia="华文仿宋" w:hAnsi="华文仿宋" w:hint="eastAsia"/>
          <w:sz w:val="32"/>
          <w:szCs w:val="32"/>
        </w:rPr>
        <w:t>×</w:t>
      </w:r>
      <w:r w:rsidR="00385F22">
        <w:rPr>
          <w:rFonts w:ascii="华文仿宋" w:eastAsia="华文仿宋" w:hAnsi="华文仿宋" w:hint="eastAsia"/>
          <w:sz w:val="32"/>
          <w:szCs w:val="32"/>
        </w:rPr>
        <w:t>5</w:t>
      </w:r>
      <w:r w:rsidR="0082216E">
        <w:rPr>
          <w:rFonts w:ascii="华文仿宋" w:eastAsia="华文仿宋" w:hAnsi="华文仿宋" w:hint="eastAsia"/>
          <w:sz w:val="32"/>
          <w:szCs w:val="32"/>
        </w:rPr>
        <w:t>0%=</w:t>
      </w:r>
      <w:r w:rsidR="00385F22">
        <w:rPr>
          <w:rFonts w:ascii="华文仿宋" w:eastAsia="华文仿宋" w:hAnsi="华文仿宋" w:hint="eastAsia"/>
          <w:sz w:val="32"/>
          <w:szCs w:val="32"/>
        </w:rPr>
        <w:t>30259</w:t>
      </w:r>
      <w:r w:rsidRPr="00E71A17">
        <w:rPr>
          <w:rFonts w:ascii="华文仿宋" w:eastAsia="华文仿宋" w:hAnsi="华文仿宋" w:hint="eastAsia"/>
          <w:sz w:val="32"/>
          <w:szCs w:val="32"/>
        </w:rPr>
        <w:t>株）</w:t>
      </w:r>
      <w:r w:rsidRPr="00E71A17">
        <w:rPr>
          <w:rFonts w:ascii="华文仿宋" w:eastAsia="华文仿宋" w:hAnsi="华文仿宋"/>
          <w:sz w:val="32"/>
          <w:szCs w:val="32"/>
        </w:rPr>
        <w:t>。</w:t>
      </w:r>
      <w:r w:rsidR="00943415">
        <w:rPr>
          <w:rFonts w:ascii="华文仿宋" w:eastAsia="华文仿宋" w:hAnsi="华文仿宋" w:hint="eastAsia"/>
          <w:sz w:val="32"/>
          <w:szCs w:val="32"/>
        </w:rPr>
        <w:t>从</w:t>
      </w:r>
      <w:r>
        <w:rPr>
          <w:rFonts w:ascii="华文仿宋" w:eastAsia="华文仿宋" w:hAnsi="华文仿宋" w:hint="eastAsia"/>
          <w:sz w:val="32"/>
          <w:szCs w:val="32"/>
        </w:rPr>
        <w:t>9</w:t>
      </w:r>
      <w:r w:rsidR="00943415">
        <w:rPr>
          <w:rFonts w:ascii="华文仿宋" w:eastAsia="华文仿宋" w:hAnsi="华文仿宋" w:hint="eastAsia"/>
          <w:sz w:val="32"/>
          <w:szCs w:val="32"/>
        </w:rPr>
        <w:t>月份开始的松材线虫病秋季普查期间</w:t>
      </w:r>
      <w:r>
        <w:rPr>
          <w:rFonts w:ascii="华文仿宋" w:eastAsia="华文仿宋" w:hAnsi="华文仿宋" w:hint="eastAsia"/>
          <w:sz w:val="32"/>
          <w:szCs w:val="32"/>
        </w:rPr>
        <w:t>，</w:t>
      </w:r>
      <w:r w:rsidR="00385F22">
        <w:rPr>
          <w:rFonts w:ascii="华文仿宋" w:eastAsia="华文仿宋" w:hAnsi="华文仿宋" w:hint="eastAsia"/>
          <w:sz w:val="32"/>
          <w:szCs w:val="32"/>
        </w:rPr>
        <w:t>第三方</w:t>
      </w:r>
      <w:r w:rsidR="00620EBC">
        <w:rPr>
          <w:rFonts w:ascii="华文仿宋" w:eastAsia="华文仿宋" w:hAnsi="华文仿宋" w:hint="eastAsia"/>
          <w:sz w:val="32"/>
          <w:szCs w:val="32"/>
        </w:rPr>
        <w:t>监理公司</w:t>
      </w:r>
      <w:r>
        <w:rPr>
          <w:rFonts w:ascii="华文仿宋" w:eastAsia="华文仿宋" w:hAnsi="华文仿宋" w:hint="eastAsia"/>
          <w:sz w:val="32"/>
          <w:szCs w:val="32"/>
        </w:rPr>
        <w:t>在绩效承包范围内实际清点</w:t>
      </w:r>
      <w:r w:rsidR="00385F22">
        <w:rPr>
          <w:rFonts w:ascii="华文仿宋" w:eastAsia="华文仿宋" w:hAnsi="华文仿宋" w:hint="eastAsia"/>
          <w:sz w:val="32"/>
          <w:szCs w:val="32"/>
        </w:rPr>
        <w:t>病（</w:t>
      </w:r>
      <w:r w:rsidR="00385F22" w:rsidRPr="00E71A17">
        <w:rPr>
          <w:rFonts w:ascii="华文仿宋" w:eastAsia="华文仿宋" w:hAnsi="华文仿宋"/>
          <w:sz w:val="32"/>
          <w:szCs w:val="32"/>
        </w:rPr>
        <w:t>枯</w:t>
      </w:r>
      <w:r w:rsidR="00385F22">
        <w:rPr>
          <w:rFonts w:ascii="华文仿宋" w:eastAsia="华文仿宋" w:hAnsi="华文仿宋" w:hint="eastAsia"/>
          <w:sz w:val="32"/>
          <w:szCs w:val="32"/>
        </w:rPr>
        <w:t>）</w:t>
      </w:r>
      <w:r>
        <w:rPr>
          <w:rFonts w:ascii="华文仿宋" w:eastAsia="华文仿宋" w:hAnsi="华文仿宋" w:hint="eastAsia"/>
          <w:sz w:val="32"/>
          <w:szCs w:val="32"/>
        </w:rPr>
        <w:t>松树</w:t>
      </w:r>
      <w:r w:rsidR="00385F22">
        <w:rPr>
          <w:rFonts w:ascii="华文仿宋" w:eastAsia="华文仿宋" w:hAnsi="华文仿宋" w:hint="eastAsia"/>
          <w:color w:val="FF0000"/>
          <w:sz w:val="32"/>
          <w:szCs w:val="32"/>
        </w:rPr>
        <w:t>29880</w:t>
      </w:r>
      <w:r>
        <w:rPr>
          <w:rFonts w:ascii="华文仿宋" w:eastAsia="华文仿宋" w:hAnsi="华文仿宋" w:hint="eastAsia"/>
          <w:sz w:val="32"/>
          <w:szCs w:val="32"/>
        </w:rPr>
        <w:t>株，</w:t>
      </w:r>
      <w:r w:rsidR="00C21A8F">
        <w:rPr>
          <w:rFonts w:ascii="华文仿宋" w:eastAsia="华文仿宋" w:hAnsi="华文仿宋" w:hint="eastAsia"/>
          <w:sz w:val="32"/>
          <w:szCs w:val="32"/>
        </w:rPr>
        <w:t>根据实际情况可以认定</w:t>
      </w:r>
      <w:r w:rsidRPr="00E71A17">
        <w:rPr>
          <w:rFonts w:ascii="华文仿宋" w:eastAsia="华文仿宋" w:hAnsi="华文仿宋" w:hint="eastAsia"/>
          <w:sz w:val="32"/>
          <w:szCs w:val="32"/>
        </w:rPr>
        <w:t>本期防治</w:t>
      </w:r>
      <w:r w:rsidRPr="00E71A17">
        <w:rPr>
          <w:rFonts w:ascii="华文仿宋" w:eastAsia="华文仿宋" w:hAnsi="华文仿宋"/>
          <w:sz w:val="32"/>
          <w:szCs w:val="32"/>
        </w:rPr>
        <w:t>目标完成情况为达标。</w:t>
      </w:r>
    </w:p>
    <w:p w:rsidR="0036722A" w:rsidRPr="00E71A17" w:rsidRDefault="0036722A" w:rsidP="0036722A">
      <w:pPr>
        <w:rPr>
          <w:rFonts w:ascii="华文仿宋" w:eastAsia="华文仿宋" w:hAnsi="华文仿宋"/>
          <w:sz w:val="32"/>
          <w:szCs w:val="32"/>
        </w:rPr>
      </w:pPr>
    </w:p>
    <w:p w:rsidR="0036722A" w:rsidRDefault="0036722A" w:rsidP="0036722A">
      <w:pPr>
        <w:rPr>
          <w:rFonts w:ascii="华文仿宋" w:eastAsia="华文仿宋" w:hAnsi="华文仿宋"/>
          <w:sz w:val="32"/>
          <w:szCs w:val="32"/>
        </w:rPr>
      </w:pPr>
      <w:r w:rsidRPr="00E71A17">
        <w:rPr>
          <w:rFonts w:ascii="华文仿宋" w:eastAsia="华文仿宋" w:hAnsi="华文仿宋"/>
          <w:sz w:val="32"/>
          <w:szCs w:val="32"/>
        </w:rPr>
        <w:t xml:space="preserve">               </w:t>
      </w:r>
      <w:r>
        <w:rPr>
          <w:rFonts w:ascii="华文仿宋" w:eastAsia="华文仿宋" w:hAnsi="华文仿宋" w:hint="eastAsia"/>
          <w:sz w:val="32"/>
          <w:szCs w:val="32"/>
        </w:rPr>
        <w:t xml:space="preserve">　　　　　　　　</w:t>
      </w:r>
    </w:p>
    <w:p w:rsidR="0019769B" w:rsidRDefault="0019769B" w:rsidP="0036722A">
      <w:pPr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监理公司签字</w:t>
      </w:r>
      <w:r w:rsidR="0072190E">
        <w:rPr>
          <w:rFonts w:ascii="华文仿宋" w:eastAsia="华文仿宋" w:hAnsi="华文仿宋" w:hint="eastAsia"/>
          <w:sz w:val="32"/>
          <w:szCs w:val="32"/>
        </w:rPr>
        <w:t>（盖章）</w:t>
      </w:r>
      <w:r>
        <w:rPr>
          <w:rFonts w:ascii="华文仿宋" w:eastAsia="华文仿宋" w:hAnsi="华文仿宋" w:hint="eastAsia"/>
          <w:sz w:val="32"/>
          <w:szCs w:val="32"/>
        </w:rPr>
        <w:t>：</w:t>
      </w:r>
      <w:r w:rsidR="00A84989">
        <w:rPr>
          <w:rFonts w:ascii="华文仿宋" w:eastAsia="华文仿宋" w:hAnsi="华文仿宋" w:hint="eastAsia"/>
          <w:sz w:val="32"/>
          <w:szCs w:val="32"/>
        </w:rPr>
        <w:t xml:space="preserve">      </w:t>
      </w:r>
      <w:r>
        <w:rPr>
          <w:rFonts w:ascii="华文仿宋" w:eastAsia="华文仿宋" w:hAnsi="华文仿宋" w:hint="eastAsia"/>
          <w:sz w:val="32"/>
          <w:szCs w:val="32"/>
        </w:rPr>
        <w:t>林业局签字</w:t>
      </w:r>
      <w:r w:rsidR="0072190E">
        <w:rPr>
          <w:rFonts w:ascii="华文仿宋" w:eastAsia="华文仿宋" w:hAnsi="华文仿宋" w:hint="eastAsia"/>
          <w:sz w:val="32"/>
          <w:szCs w:val="32"/>
        </w:rPr>
        <w:t>（盖章）</w:t>
      </w:r>
      <w:r>
        <w:rPr>
          <w:rFonts w:ascii="华文仿宋" w:eastAsia="华文仿宋" w:hAnsi="华文仿宋" w:hint="eastAsia"/>
          <w:sz w:val="32"/>
          <w:szCs w:val="32"/>
        </w:rPr>
        <w:t>：</w:t>
      </w:r>
    </w:p>
    <w:p w:rsidR="0072190E" w:rsidRDefault="0072190E" w:rsidP="0036722A">
      <w:pPr>
        <w:rPr>
          <w:rFonts w:ascii="华文仿宋" w:eastAsia="华文仿宋" w:hAnsi="华文仿宋"/>
          <w:sz w:val="32"/>
          <w:szCs w:val="32"/>
        </w:rPr>
      </w:pPr>
    </w:p>
    <w:p w:rsidR="0072190E" w:rsidRDefault="0072190E" w:rsidP="0036722A">
      <w:pPr>
        <w:rPr>
          <w:rFonts w:ascii="华文仿宋" w:eastAsia="华文仿宋" w:hAnsi="华文仿宋"/>
          <w:sz w:val="32"/>
          <w:szCs w:val="32"/>
        </w:rPr>
      </w:pPr>
    </w:p>
    <w:p w:rsidR="0019769B" w:rsidRDefault="0019769B" w:rsidP="0036722A">
      <w:pPr>
        <w:ind w:right="960"/>
        <w:jc w:val="right"/>
        <w:rPr>
          <w:rFonts w:ascii="华文仿宋" w:eastAsia="华文仿宋" w:hAnsi="华文仿宋"/>
          <w:sz w:val="32"/>
          <w:szCs w:val="32"/>
        </w:rPr>
      </w:pPr>
    </w:p>
    <w:p w:rsidR="0019769B" w:rsidRDefault="0019769B" w:rsidP="0036722A">
      <w:pPr>
        <w:ind w:right="960"/>
        <w:jc w:val="right"/>
        <w:rPr>
          <w:rFonts w:ascii="华文仿宋" w:eastAsia="华文仿宋" w:hAnsi="华文仿宋"/>
          <w:sz w:val="32"/>
          <w:szCs w:val="32"/>
        </w:rPr>
      </w:pPr>
    </w:p>
    <w:p w:rsidR="0036722A" w:rsidRPr="00E71A17" w:rsidRDefault="0036722A" w:rsidP="0036722A">
      <w:pPr>
        <w:ind w:right="960"/>
        <w:jc w:val="right"/>
        <w:rPr>
          <w:rFonts w:ascii="华文仿宋" w:eastAsia="华文仿宋" w:hAnsi="华文仿宋"/>
          <w:sz w:val="32"/>
          <w:szCs w:val="32"/>
        </w:rPr>
      </w:pPr>
      <w:r w:rsidRPr="00E71A17">
        <w:rPr>
          <w:rFonts w:ascii="华文仿宋" w:eastAsia="华文仿宋" w:hAnsi="华文仿宋"/>
          <w:sz w:val="32"/>
          <w:szCs w:val="32"/>
        </w:rPr>
        <w:t>201</w:t>
      </w:r>
      <w:r w:rsidR="00131923">
        <w:rPr>
          <w:rFonts w:ascii="华文仿宋" w:eastAsia="华文仿宋" w:hAnsi="华文仿宋" w:hint="eastAsia"/>
          <w:sz w:val="32"/>
          <w:szCs w:val="32"/>
        </w:rPr>
        <w:t>9</w:t>
      </w:r>
      <w:r w:rsidRPr="00E71A17">
        <w:rPr>
          <w:rFonts w:ascii="华文仿宋" w:eastAsia="华文仿宋" w:hAnsi="华文仿宋"/>
          <w:sz w:val="32"/>
          <w:szCs w:val="32"/>
        </w:rPr>
        <w:t>年</w:t>
      </w:r>
      <w:r w:rsidR="0095613E">
        <w:rPr>
          <w:rFonts w:ascii="华文仿宋" w:eastAsia="华文仿宋" w:hAnsi="华文仿宋" w:hint="eastAsia"/>
          <w:sz w:val="32"/>
          <w:szCs w:val="32"/>
        </w:rPr>
        <w:t>10</w:t>
      </w:r>
      <w:r w:rsidRPr="00E71A17">
        <w:rPr>
          <w:rFonts w:ascii="华文仿宋" w:eastAsia="华文仿宋" w:hAnsi="华文仿宋"/>
          <w:sz w:val="32"/>
          <w:szCs w:val="32"/>
        </w:rPr>
        <w:t>月</w:t>
      </w:r>
      <w:r w:rsidR="0095613E">
        <w:rPr>
          <w:rFonts w:ascii="华文仿宋" w:eastAsia="华文仿宋" w:hAnsi="华文仿宋" w:hint="eastAsia"/>
          <w:sz w:val="32"/>
          <w:szCs w:val="32"/>
        </w:rPr>
        <w:t>28</w:t>
      </w:r>
      <w:r w:rsidRPr="00E71A17">
        <w:rPr>
          <w:rFonts w:ascii="华文仿宋" w:eastAsia="华文仿宋" w:hAnsi="华文仿宋"/>
          <w:sz w:val="32"/>
          <w:szCs w:val="32"/>
        </w:rPr>
        <w:t>日</w:t>
      </w:r>
    </w:p>
    <w:p w:rsidR="00D300F1" w:rsidRPr="0036722A" w:rsidRDefault="00D300F1">
      <w:pPr>
        <w:rPr>
          <w:rFonts w:hint="eastAsia"/>
        </w:rPr>
      </w:pPr>
    </w:p>
    <w:sectPr w:rsidR="00D300F1" w:rsidRPr="0036722A" w:rsidSect="00D300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594" w:rsidRDefault="00DF7594" w:rsidP="006E26BD">
      <w:pPr>
        <w:rPr>
          <w:rFonts w:hint="eastAsia"/>
        </w:rPr>
      </w:pPr>
      <w:r>
        <w:separator/>
      </w:r>
    </w:p>
  </w:endnote>
  <w:endnote w:type="continuationSeparator" w:id="0">
    <w:p w:rsidR="00DF7594" w:rsidRDefault="00DF7594" w:rsidP="006E26B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594" w:rsidRDefault="00DF7594" w:rsidP="006E26BD">
      <w:pPr>
        <w:rPr>
          <w:rFonts w:hint="eastAsia"/>
        </w:rPr>
      </w:pPr>
      <w:r>
        <w:separator/>
      </w:r>
    </w:p>
  </w:footnote>
  <w:footnote w:type="continuationSeparator" w:id="0">
    <w:p w:rsidR="00DF7594" w:rsidRDefault="00DF7594" w:rsidP="006E26B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722A"/>
    <w:rsid w:val="00012523"/>
    <w:rsid w:val="000C5546"/>
    <w:rsid w:val="00111632"/>
    <w:rsid w:val="00131923"/>
    <w:rsid w:val="001921FE"/>
    <w:rsid w:val="0019769B"/>
    <w:rsid w:val="001A04B9"/>
    <w:rsid w:val="001A675F"/>
    <w:rsid w:val="00321BA6"/>
    <w:rsid w:val="0036722A"/>
    <w:rsid w:val="00381653"/>
    <w:rsid w:val="00385F22"/>
    <w:rsid w:val="003B1A6B"/>
    <w:rsid w:val="003B481F"/>
    <w:rsid w:val="003F73A9"/>
    <w:rsid w:val="004254F3"/>
    <w:rsid w:val="004F7D22"/>
    <w:rsid w:val="00581B30"/>
    <w:rsid w:val="00590424"/>
    <w:rsid w:val="005B1E9E"/>
    <w:rsid w:val="005B25C7"/>
    <w:rsid w:val="005B36F4"/>
    <w:rsid w:val="00620EBC"/>
    <w:rsid w:val="006A541F"/>
    <w:rsid w:val="006E26BD"/>
    <w:rsid w:val="006E28BF"/>
    <w:rsid w:val="00703F90"/>
    <w:rsid w:val="0072190E"/>
    <w:rsid w:val="00725C57"/>
    <w:rsid w:val="00743003"/>
    <w:rsid w:val="00757F84"/>
    <w:rsid w:val="00793626"/>
    <w:rsid w:val="0082216E"/>
    <w:rsid w:val="00872341"/>
    <w:rsid w:val="00886A85"/>
    <w:rsid w:val="0089062F"/>
    <w:rsid w:val="008A598C"/>
    <w:rsid w:val="008C2522"/>
    <w:rsid w:val="00941E5E"/>
    <w:rsid w:val="00943415"/>
    <w:rsid w:val="009555B5"/>
    <w:rsid w:val="0095613E"/>
    <w:rsid w:val="009D33AA"/>
    <w:rsid w:val="009D7A6F"/>
    <w:rsid w:val="009F7402"/>
    <w:rsid w:val="00A02500"/>
    <w:rsid w:val="00A363FF"/>
    <w:rsid w:val="00A43BC3"/>
    <w:rsid w:val="00A814B4"/>
    <w:rsid w:val="00A84989"/>
    <w:rsid w:val="00A931A2"/>
    <w:rsid w:val="00B021BB"/>
    <w:rsid w:val="00B0254B"/>
    <w:rsid w:val="00B056A8"/>
    <w:rsid w:val="00B83766"/>
    <w:rsid w:val="00BA53DD"/>
    <w:rsid w:val="00BD4C86"/>
    <w:rsid w:val="00C17A75"/>
    <w:rsid w:val="00C21A8F"/>
    <w:rsid w:val="00C34407"/>
    <w:rsid w:val="00CC03A0"/>
    <w:rsid w:val="00D009EB"/>
    <w:rsid w:val="00D300F1"/>
    <w:rsid w:val="00D73DC0"/>
    <w:rsid w:val="00D81C95"/>
    <w:rsid w:val="00DC6112"/>
    <w:rsid w:val="00DD6384"/>
    <w:rsid w:val="00DE09BF"/>
    <w:rsid w:val="00DF7594"/>
    <w:rsid w:val="00E376D4"/>
    <w:rsid w:val="00EE5446"/>
    <w:rsid w:val="00F16D86"/>
    <w:rsid w:val="00F468B6"/>
    <w:rsid w:val="00F87BCE"/>
    <w:rsid w:val="00FA03DB"/>
    <w:rsid w:val="00FE1DDD"/>
    <w:rsid w:val="00FE7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22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26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26BD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26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26B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3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Windows 用户</cp:lastModifiedBy>
  <cp:revision>29</cp:revision>
  <cp:lastPrinted>2018-01-30T06:10:00Z</cp:lastPrinted>
  <dcterms:created xsi:type="dcterms:W3CDTF">2018-01-29T09:08:00Z</dcterms:created>
  <dcterms:modified xsi:type="dcterms:W3CDTF">2019-12-08T10:09:00Z</dcterms:modified>
</cp:coreProperties>
</file>