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附件1</w:t>
      </w:r>
    </w:p>
    <w:p>
      <w:pPr>
        <w:keepNext w:val="0"/>
        <w:keepLines w:val="0"/>
        <w:pageBreakBefore w:val="0"/>
        <w:widowControl/>
        <w:suppressLineNumbers w:val="0"/>
        <w:shd w:val="clear" w:fill="FFFFFF"/>
        <w:kinsoku/>
        <w:wordWrap/>
        <w:overflowPunct/>
        <w:topLinePunct w:val="0"/>
        <w:autoSpaceDE/>
        <w:autoSpaceDN/>
        <w:bidi w:val="0"/>
        <w:adjustRightInd/>
        <w:snapToGrid/>
        <w:spacing w:line="600" w:lineRule="exact"/>
        <w:ind w:left="0" w:firstLine="0"/>
        <w:jc w:val="center"/>
        <w:textAlignment w:val="auto"/>
        <w:rPr>
          <w:rFonts w:hint="eastAsia" w:ascii="宋体" w:hAnsi="宋体" w:eastAsia="宋体" w:cs="宋体"/>
          <w:b/>
          <w:bCs/>
          <w:color w:val="000000"/>
          <w:kern w:val="0"/>
          <w:sz w:val="44"/>
          <w:szCs w:val="44"/>
          <w:lang w:val="en-US" w:eastAsia="zh-CN" w:bidi="ar"/>
        </w:rPr>
      </w:pPr>
      <w:r>
        <w:rPr>
          <w:rFonts w:hint="eastAsia" w:ascii="宋体" w:hAnsi="宋体" w:eastAsia="宋体" w:cs="宋体"/>
          <w:b/>
          <w:bCs/>
          <w:color w:val="000000"/>
          <w:kern w:val="0"/>
          <w:sz w:val="44"/>
          <w:szCs w:val="44"/>
          <w:lang w:val="en-US" w:eastAsia="zh-CN" w:bidi="ar"/>
        </w:rPr>
        <w:t>2024年柴桑区农业生产托管服务项目</w:t>
      </w:r>
    </w:p>
    <w:p>
      <w:pPr>
        <w:keepNext w:val="0"/>
        <w:keepLines w:val="0"/>
        <w:pageBreakBefore w:val="0"/>
        <w:widowControl/>
        <w:suppressLineNumbers w:val="0"/>
        <w:shd w:val="clear" w:fill="FFFFFF"/>
        <w:kinsoku/>
        <w:wordWrap/>
        <w:overflowPunct/>
        <w:topLinePunct w:val="0"/>
        <w:autoSpaceDE/>
        <w:autoSpaceDN/>
        <w:bidi w:val="0"/>
        <w:adjustRightInd/>
        <w:snapToGrid/>
        <w:spacing w:line="600" w:lineRule="exact"/>
        <w:ind w:left="0" w:firstLine="0"/>
        <w:jc w:val="center"/>
        <w:textAlignment w:val="auto"/>
        <w:rPr>
          <w:rFonts w:hint="eastAsia" w:ascii="宋体" w:hAnsi="宋体" w:eastAsia="宋体" w:cs="宋体"/>
          <w:b/>
          <w:bCs/>
          <w:color w:val="000000"/>
          <w:kern w:val="0"/>
          <w:sz w:val="44"/>
          <w:szCs w:val="44"/>
          <w:lang w:val="en-US" w:eastAsia="zh-CN" w:bidi="ar"/>
        </w:rPr>
      </w:pPr>
      <w:r>
        <w:rPr>
          <w:rFonts w:hint="eastAsia" w:ascii="宋体" w:hAnsi="宋体" w:eastAsia="宋体" w:cs="宋体"/>
          <w:b/>
          <w:bCs/>
          <w:color w:val="000000"/>
          <w:kern w:val="0"/>
          <w:sz w:val="44"/>
          <w:szCs w:val="44"/>
          <w:lang w:val="en-US" w:eastAsia="zh-CN" w:bidi="ar"/>
        </w:rPr>
        <w:t>实施主体遴选方案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uto"/>
        <w:ind w:left="0" w:right="0" w:firstLine="420"/>
        <w:textAlignment w:val="auto"/>
        <w:rPr>
          <w:rFonts w:hint="eastAsia" w:ascii="仿宋" w:hAnsi="仿宋" w:eastAsia="仿宋" w:cs="仿宋"/>
          <w:color w:val="000000"/>
          <w:kern w:val="0"/>
          <w:sz w:val="22"/>
          <w:szCs w:val="22"/>
          <w:lang w:val="en-US" w:eastAsia="zh-CN" w:bidi="ar"/>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为健全现代农业社会化服务体系，实现小农户和现代农业发展有机衔接，组织实施好我区农业生产托管服务项目，择优遴选出符合项目实施条件的农业社会化服务组织，结合我区实际，制定本遴选方案。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一、遴选目的</w:t>
      </w:r>
      <w:bookmarkStart w:id="0" w:name="_GoBack"/>
      <w:bookmarkEnd w:id="0"/>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为深入实施农业社会化综合服务提质增效，建立适应现代农业发展需要的生产经营服务体系，促进农业规模经营和绿色生产，支持服务组织采用先进农业技术，发挥农机装备作业能力，提高农业经营的效率和竞争力，探索形成可复制、可借鉴、可推广的农业社会化服务模式和运行机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二、遴选对象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auto"/>
          <w:sz w:val="32"/>
          <w:szCs w:val="32"/>
          <w:lang w:eastAsia="zh-CN"/>
        </w:rPr>
        <w:t>根据省厅文件要求，</w:t>
      </w:r>
      <w:r>
        <w:rPr>
          <w:rFonts w:hint="eastAsia" w:ascii="仿宋" w:hAnsi="仿宋" w:eastAsia="仿宋" w:cs="仿宋"/>
          <w:color w:val="auto"/>
          <w:sz w:val="32"/>
          <w:szCs w:val="32"/>
        </w:rPr>
        <w:t>基层供销合作社及社有企业</w:t>
      </w:r>
      <w:r>
        <w:rPr>
          <w:rFonts w:hint="eastAsia" w:ascii="仿宋" w:hAnsi="仿宋" w:eastAsia="仿宋" w:cs="仿宋"/>
          <w:color w:val="auto"/>
          <w:sz w:val="32"/>
          <w:szCs w:val="32"/>
          <w:lang w:eastAsia="zh-CN"/>
        </w:rPr>
        <w:t>由</w:t>
      </w:r>
      <w:r>
        <w:rPr>
          <w:rFonts w:hint="eastAsia" w:ascii="仿宋" w:hAnsi="仿宋" w:eastAsia="仿宋" w:cs="仿宋"/>
          <w:color w:val="auto"/>
          <w:sz w:val="32"/>
          <w:szCs w:val="32"/>
        </w:rPr>
        <w:t>供销部门</w:t>
      </w:r>
      <w:r>
        <w:rPr>
          <w:rFonts w:hint="eastAsia" w:ascii="仿宋" w:hAnsi="仿宋" w:eastAsia="仿宋" w:cs="仿宋"/>
          <w:color w:val="auto"/>
          <w:sz w:val="32"/>
          <w:szCs w:val="32"/>
          <w:lang w:eastAsia="zh-CN"/>
        </w:rPr>
        <w:t>负责</w:t>
      </w:r>
      <w:r>
        <w:rPr>
          <w:rFonts w:hint="eastAsia" w:ascii="仿宋" w:hAnsi="仿宋" w:eastAsia="仿宋" w:cs="仿宋"/>
          <w:color w:val="auto"/>
          <w:sz w:val="32"/>
          <w:szCs w:val="32"/>
        </w:rPr>
        <w:t>项目实施主体遴选，</w:t>
      </w:r>
      <w:r>
        <w:rPr>
          <w:rFonts w:hint="eastAsia" w:ascii="仿宋" w:hAnsi="仿宋" w:eastAsia="仿宋" w:cs="仿宋"/>
          <w:color w:val="000000" w:themeColor="text1"/>
          <w:sz w:val="32"/>
          <w:szCs w:val="32"/>
          <w:highlight w:val="none"/>
          <w14:textFill>
            <w14:solidFill>
              <w14:schemeClr w14:val="tx1"/>
            </w14:solidFill>
          </w14:textFill>
        </w:rPr>
        <w:t>其余所有</w:t>
      </w:r>
      <w:r>
        <w:rPr>
          <w:rFonts w:hint="eastAsia" w:ascii="仿宋" w:hAnsi="仿宋" w:eastAsia="仿宋" w:cs="仿宋"/>
          <w:color w:val="000000" w:themeColor="text1"/>
          <w:kern w:val="0"/>
          <w:sz w:val="32"/>
          <w:szCs w:val="32"/>
          <w:highlight w:val="none"/>
          <w:lang w:val="en-US" w:eastAsia="zh-CN" w:bidi="ar"/>
          <w14:textFill>
            <w14:solidFill>
              <w14:schemeClr w14:val="tx1"/>
            </w14:solidFill>
          </w14:textFill>
        </w:rPr>
        <w:t>农</w:t>
      </w:r>
      <w:r>
        <w:rPr>
          <w:rFonts w:hint="eastAsia" w:ascii="仿宋" w:hAnsi="仿宋" w:eastAsia="仿宋" w:cs="仿宋"/>
          <w:color w:val="000000"/>
          <w:kern w:val="0"/>
          <w:sz w:val="32"/>
          <w:szCs w:val="32"/>
          <w:highlight w:val="none"/>
          <w:lang w:val="en-US" w:eastAsia="zh-CN" w:bidi="ar"/>
        </w:rPr>
        <w:t>村集体经济组织、农民专业合作社、家庭农场等农业社会</w:t>
      </w:r>
      <w:r>
        <w:rPr>
          <w:rFonts w:hint="eastAsia" w:ascii="仿宋" w:hAnsi="仿宋" w:eastAsia="仿宋" w:cs="仿宋"/>
          <w:color w:val="000000"/>
          <w:kern w:val="0"/>
          <w:sz w:val="32"/>
          <w:szCs w:val="32"/>
          <w:lang w:val="en-US" w:eastAsia="zh-CN" w:bidi="ar"/>
        </w:rPr>
        <w:t>化服务组织</w:t>
      </w:r>
      <w:r>
        <w:rPr>
          <w:rFonts w:hint="eastAsia" w:ascii="仿宋" w:hAnsi="仿宋" w:eastAsia="仿宋" w:cs="仿宋"/>
          <w:color w:val="auto"/>
          <w:sz w:val="32"/>
          <w:szCs w:val="32"/>
          <w:lang w:eastAsia="zh-CN"/>
        </w:rPr>
        <w:t>由</w:t>
      </w:r>
      <w:r>
        <w:rPr>
          <w:rFonts w:hint="eastAsia" w:ascii="仿宋" w:hAnsi="仿宋" w:eastAsia="仿宋" w:cs="仿宋"/>
          <w:color w:val="auto"/>
          <w:sz w:val="32"/>
          <w:szCs w:val="32"/>
        </w:rPr>
        <w:t>农业农村部门</w:t>
      </w:r>
      <w:r>
        <w:rPr>
          <w:rFonts w:hint="eastAsia" w:ascii="仿宋" w:hAnsi="仿宋" w:eastAsia="仿宋" w:cs="仿宋"/>
          <w:color w:val="auto"/>
          <w:sz w:val="32"/>
          <w:szCs w:val="32"/>
          <w:lang w:eastAsia="zh-CN"/>
        </w:rPr>
        <w:t>负责</w:t>
      </w:r>
      <w:r>
        <w:rPr>
          <w:rFonts w:hint="eastAsia" w:ascii="仿宋" w:hAnsi="仿宋" w:eastAsia="仿宋" w:cs="仿宋"/>
          <w:color w:val="000000"/>
          <w:sz w:val="32"/>
          <w:szCs w:val="32"/>
        </w:rPr>
        <w:t>实施主体遴选。</w:t>
      </w:r>
      <w:r>
        <w:rPr>
          <w:rFonts w:hint="eastAsia" w:ascii="仿宋" w:hAnsi="仿宋" w:eastAsia="仿宋" w:cs="仿宋"/>
          <w:color w:val="000000"/>
          <w:sz w:val="32"/>
          <w:szCs w:val="32"/>
          <w:lang w:eastAsia="zh-CN"/>
        </w:rPr>
        <w:t>同一个市场主体只能参与供销部门或农业农村部门其中一个项目遴选，不得重</w:t>
      </w:r>
      <w:r>
        <w:rPr>
          <w:rFonts w:hint="eastAsia" w:ascii="仿宋" w:hAnsi="仿宋" w:eastAsia="仿宋" w:cs="仿宋"/>
          <w:color w:val="000000"/>
          <w:sz w:val="32"/>
          <w:szCs w:val="32"/>
          <w:lang w:val="en-US" w:eastAsia="zh-CN"/>
        </w:rPr>
        <w:t>复</w:t>
      </w:r>
      <w:r>
        <w:rPr>
          <w:rFonts w:hint="eastAsia" w:ascii="仿宋" w:hAnsi="仿宋" w:eastAsia="仿宋" w:cs="仿宋"/>
          <w:color w:val="000000"/>
          <w:sz w:val="32"/>
          <w:szCs w:val="32"/>
          <w:lang w:eastAsia="zh-CN"/>
        </w:rPr>
        <w:t>报名，否则取消其补助资格。</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三、遴选条件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kern w:val="0"/>
          <w:sz w:val="32"/>
          <w:szCs w:val="32"/>
          <w:lang w:val="en-US" w:eastAsia="zh-CN" w:bidi="ar"/>
        </w:rPr>
        <w:t>1、</w:t>
      </w:r>
      <w:r>
        <w:rPr>
          <w:rFonts w:hint="eastAsia" w:ascii="仿宋" w:hAnsi="仿宋" w:eastAsia="仿宋" w:cs="仿宋"/>
          <w:color w:val="000000"/>
          <w:sz w:val="32"/>
          <w:szCs w:val="32"/>
          <w:lang w:val="en-US" w:eastAsia="zh-CN"/>
        </w:rPr>
        <w:t>在市场监督管理部门或行业管理部门登记设立，纳税申报正常，财务账目完善，征信状况良好,必须纳入中国农业社会化服务组织名录库,有一定的社会化服务经验，原则上从事社会化服务达两年以上，如服务主体能力强可适当放宽条件；</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2、拥</w:t>
      </w:r>
      <w:r>
        <w:rPr>
          <w:rFonts w:hint="eastAsia" w:ascii="仿宋_GB2312" w:hAnsi="仿宋_GB2312" w:eastAsia="仿宋_GB2312" w:cs="仿宋_GB2312"/>
          <w:color w:val="000000"/>
          <w:kern w:val="2"/>
          <w:sz w:val="32"/>
          <w:szCs w:val="32"/>
          <w:lang w:val="en-US" w:eastAsia="zh-CN" w:bidi="ar-SA"/>
        </w:rPr>
        <w:t>有与其服务内容、服务能力相匹配的专业农业机械和设备以及其他能力，同时需要提供购机发票，用以证明该农机为本人所有；</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3、</w:t>
      </w:r>
      <w:r>
        <w:rPr>
          <w:rFonts w:hint="eastAsia" w:ascii="仿宋_GB2312" w:hAnsi="仿宋_GB2312" w:eastAsia="仿宋_GB2312" w:cs="仿宋_GB2312"/>
          <w:color w:val="000000"/>
          <w:kern w:val="2"/>
          <w:sz w:val="32"/>
          <w:szCs w:val="32"/>
          <w:lang w:val="en-US" w:eastAsia="zh-CN" w:bidi="ar-SA"/>
        </w:rPr>
        <w:t>同意购买并安装远程电子监测设备，按要求向行业监管部门提供真实有效的电子监测数据或其他佐证材料。</w:t>
      </w:r>
      <w:r>
        <w:rPr>
          <w:rFonts w:hint="eastAsia" w:ascii="仿宋" w:hAnsi="仿宋" w:eastAsia="仿宋" w:cs="仿宋"/>
          <w:color w:val="000000"/>
          <w:sz w:val="32"/>
          <w:szCs w:val="32"/>
          <w:lang w:val="en-US" w:eastAsia="zh-CN"/>
        </w:rPr>
        <w:t>申报</w:t>
      </w:r>
      <w:r>
        <w:rPr>
          <w:rFonts w:hint="eastAsia" w:ascii="仿宋" w:hAnsi="仿宋" w:eastAsia="仿宋" w:cs="仿宋"/>
          <w:color w:val="000000"/>
          <w:sz w:val="32"/>
          <w:szCs w:val="32"/>
          <w:lang w:eastAsia="zh-CN"/>
        </w:rPr>
        <w:t>烘干仓储</w:t>
      </w:r>
      <w:r>
        <w:rPr>
          <w:rFonts w:hint="eastAsia" w:ascii="仿宋" w:hAnsi="仿宋" w:eastAsia="仿宋" w:cs="仿宋"/>
          <w:color w:val="000000"/>
          <w:sz w:val="32"/>
          <w:szCs w:val="32"/>
          <w:lang w:val="en-US" w:eastAsia="zh-CN"/>
        </w:rPr>
        <w:t>的主体</w:t>
      </w:r>
      <w:r>
        <w:rPr>
          <w:rFonts w:hint="eastAsia" w:ascii="仿宋" w:hAnsi="仿宋" w:eastAsia="仿宋" w:cs="仿宋"/>
          <w:color w:val="000000"/>
          <w:sz w:val="32"/>
          <w:szCs w:val="32"/>
          <w:lang w:eastAsia="zh-CN"/>
        </w:rPr>
        <w:t>必须</w:t>
      </w:r>
      <w:r>
        <w:rPr>
          <w:rFonts w:hint="eastAsia" w:ascii="仿宋" w:hAnsi="仿宋" w:eastAsia="仿宋" w:cs="仿宋"/>
          <w:color w:val="000000"/>
          <w:sz w:val="32"/>
          <w:szCs w:val="32"/>
          <w:lang w:val="en-US" w:eastAsia="zh-CN"/>
        </w:rPr>
        <w:t>安装</w:t>
      </w:r>
      <w:r>
        <w:rPr>
          <w:rFonts w:hint="eastAsia" w:ascii="仿宋" w:hAnsi="仿宋" w:eastAsia="仿宋" w:cs="仿宋"/>
          <w:color w:val="000000"/>
          <w:sz w:val="32"/>
          <w:szCs w:val="32"/>
          <w:lang w:eastAsia="zh-CN"/>
        </w:rPr>
        <w:t>专用电表并提供该电表在供电部门的用户编号。</w:t>
      </w:r>
      <w:r>
        <w:rPr>
          <w:rFonts w:hint="eastAsia" w:ascii="仿宋" w:hAnsi="仿宋" w:eastAsia="仿宋_GB2312" w:cs="仿宋"/>
          <w:sz w:val="32"/>
          <w:szCs w:val="30"/>
          <w:lang w:eastAsia="zh-CN"/>
        </w:rPr>
        <w:t>符合法律法规规定以及项目要求的其他条件</w:t>
      </w:r>
      <w:r>
        <w:rPr>
          <w:rFonts w:hint="eastAsia" w:ascii="仿宋_GB2312" w:hAnsi="仿宋_GB2312" w:eastAsia="仿宋_GB2312" w:cs="仿宋_GB2312"/>
          <w:color w:val="000000"/>
          <w:kern w:val="2"/>
          <w:sz w:val="32"/>
          <w:szCs w:val="32"/>
          <w:lang w:val="en-US" w:eastAsia="zh-CN" w:bidi="ar-SA"/>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4、服</w:t>
      </w:r>
      <w:r>
        <w:rPr>
          <w:rFonts w:hint="eastAsia" w:ascii="仿宋_GB2312" w:hAnsi="仿宋_GB2312" w:eastAsia="仿宋_GB2312" w:cs="仿宋_GB2312"/>
          <w:color w:val="000000"/>
          <w:kern w:val="2"/>
          <w:sz w:val="32"/>
          <w:szCs w:val="32"/>
          <w:lang w:val="en-US" w:eastAsia="zh-CN" w:bidi="ar-SA"/>
        </w:rPr>
        <w:t>务主体需先提供服务，后申请补助，本区范围外开展的服务不享受补助；</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四、遴选资料</w:t>
      </w:r>
    </w:p>
    <w:p>
      <w:pPr>
        <w:keepNext w:val="0"/>
        <w:keepLines w:val="0"/>
        <w:pageBreakBefore w:val="0"/>
        <w:widowControl/>
        <w:suppressLineNumbers w:val="0"/>
        <w:shd w:val="clear" w:fill="FFFFFF"/>
        <w:kinsoku/>
        <w:wordWrap/>
        <w:overflowPunct/>
        <w:topLinePunct w:val="0"/>
        <w:autoSpaceDE/>
        <w:autoSpaceDN/>
        <w:bidi w:val="0"/>
        <w:adjustRightInd/>
        <w:snapToGrid/>
        <w:spacing w:after="160" w:afterLines="50" w:line="440" w:lineRule="exact"/>
        <w:ind w:left="0" w:firstLine="640" w:firstLineChars="200"/>
        <w:jc w:val="both"/>
        <w:textAlignment w:val="auto"/>
        <w:rPr>
          <w:rFonts w:hint="default" w:ascii="仿宋" w:hAnsi="仿宋" w:eastAsia="仿宋" w:cs="仿宋"/>
          <w:color w:val="000000"/>
          <w:w w:val="90"/>
          <w:kern w:val="0"/>
          <w:sz w:val="32"/>
          <w:szCs w:val="32"/>
          <w:lang w:val="en-US" w:eastAsia="zh-CN" w:bidi="ar"/>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color w:val="000000"/>
          <w:w w:val="90"/>
          <w:kern w:val="0"/>
          <w:sz w:val="32"/>
          <w:szCs w:val="32"/>
          <w:lang w:val="en-US" w:eastAsia="zh-CN" w:bidi="ar"/>
        </w:rPr>
        <w:t>2024年柴桑区农业生产托管服务项目遴选申报表、农业生产托管服务项目承接主体承诺书（详见附件2、附件3）；</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三证合一营业执照、银行开户许可证、法人身份证、财务报表复印件;</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实施单位基本情况(单位简介、人员和设备情况、近几年开展社会化服务情况等);</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设备台账(含图片)、操作人员登记表，行驶证和驾驶证复印件;</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农机化大院照片、国家、省、市级示范社证书复印件，或实施相关相近农业社会化服务项目达两年以上证明;</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服务组织结构(图、表)、规章制度、账目表等。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lang w:eastAsia="zh-CN"/>
        </w:rPr>
        <w:t>报名主体为“家庭农场”的按要求注册并使用“随手记”记账软件、完成家庭农场“一码通”赋码的证明材料；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8.报名主体必须纳入省级农产品质量安全大数据平台；</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lang w:eastAsia="zh-CN"/>
        </w:rPr>
        <w:t>获得各级有关部门表彰的相关证书复印件、办公和活动场所相关图片资料。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五、遴选程序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仿宋" w:hAnsi="仿宋" w:eastAsia="仿宋" w:cs="仿宋"/>
          <w:color w:val="000000"/>
          <w:sz w:val="32"/>
          <w:szCs w:val="32"/>
          <w:lang w:eastAsia="zh-CN"/>
        </w:rPr>
      </w:pPr>
      <w:r>
        <w:rPr>
          <w:rFonts w:hint="eastAsia" w:ascii="仿宋" w:hAnsi="仿宋" w:eastAsia="仿宋" w:cs="仿宋"/>
          <w:b/>
          <w:bCs/>
          <w:color w:val="000000"/>
          <w:sz w:val="32"/>
          <w:szCs w:val="32"/>
          <w:lang w:val="en-US" w:eastAsia="zh-CN"/>
        </w:rPr>
        <w:t>1、</w:t>
      </w:r>
      <w:r>
        <w:rPr>
          <w:rFonts w:hint="eastAsia" w:ascii="仿宋" w:hAnsi="仿宋" w:eastAsia="仿宋" w:cs="仿宋"/>
          <w:b/>
          <w:bCs/>
          <w:color w:val="000000"/>
          <w:sz w:val="32"/>
          <w:szCs w:val="32"/>
          <w:lang w:eastAsia="zh-CN"/>
        </w:rPr>
        <w:t>网上公告。</w:t>
      </w:r>
      <w:r>
        <w:rPr>
          <w:rFonts w:hint="eastAsia" w:ascii="仿宋" w:hAnsi="仿宋" w:eastAsia="仿宋" w:cs="仿宋"/>
          <w:color w:val="000000"/>
          <w:sz w:val="32"/>
          <w:szCs w:val="32"/>
          <w:lang w:eastAsia="zh-CN"/>
        </w:rPr>
        <w:t>坚持公开、公平、公正的原则，在区人民政府网发布遴选公告及遴选方案。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仿宋" w:hAnsi="仿宋" w:eastAsia="仿宋" w:cs="仿宋"/>
          <w:color w:val="000000"/>
          <w:sz w:val="32"/>
          <w:szCs w:val="32"/>
          <w:lang w:eastAsia="zh-CN"/>
        </w:rPr>
      </w:pPr>
      <w:r>
        <w:rPr>
          <w:rFonts w:hint="eastAsia" w:ascii="仿宋" w:hAnsi="仿宋" w:eastAsia="仿宋" w:cs="仿宋"/>
          <w:b/>
          <w:bCs/>
          <w:color w:val="000000"/>
          <w:sz w:val="32"/>
          <w:szCs w:val="32"/>
          <w:lang w:val="en-US" w:eastAsia="zh-CN"/>
        </w:rPr>
        <w:t>2、</w:t>
      </w:r>
      <w:r>
        <w:rPr>
          <w:rFonts w:hint="eastAsia" w:ascii="仿宋" w:hAnsi="仿宋" w:eastAsia="仿宋" w:cs="仿宋"/>
          <w:b/>
          <w:bCs/>
          <w:color w:val="000000"/>
          <w:sz w:val="32"/>
          <w:szCs w:val="32"/>
          <w:lang w:eastAsia="zh-CN"/>
        </w:rPr>
        <w:t>自主申报。</w:t>
      </w:r>
      <w:r>
        <w:rPr>
          <w:rFonts w:hint="eastAsia" w:ascii="仿宋" w:hAnsi="仿宋" w:eastAsia="仿宋" w:cs="仿宋"/>
          <w:color w:val="000000"/>
          <w:sz w:val="32"/>
          <w:szCs w:val="32"/>
          <w:lang w:eastAsia="zh-CN"/>
        </w:rPr>
        <w:t>各服务组织填写《2024年柴桑区农业生产托管服务项目遴选申报表》，申报表必须填写乡镇推荐意见并</w:t>
      </w:r>
      <w:r>
        <w:rPr>
          <w:rFonts w:hint="eastAsia" w:ascii="仿宋" w:hAnsi="仿宋" w:eastAsia="仿宋" w:cs="仿宋"/>
          <w:color w:val="000000"/>
          <w:sz w:val="32"/>
          <w:szCs w:val="32"/>
          <w:lang w:val="en-US" w:eastAsia="zh-CN"/>
        </w:rPr>
        <w:t>签字盖</w:t>
      </w:r>
      <w:r>
        <w:rPr>
          <w:rFonts w:hint="eastAsia" w:ascii="仿宋" w:hAnsi="仿宋" w:eastAsia="仿宋" w:cs="仿宋"/>
          <w:color w:val="000000"/>
          <w:sz w:val="32"/>
          <w:szCs w:val="32"/>
          <w:lang w:eastAsia="zh-CN"/>
        </w:rPr>
        <w:t>公章，连同所需遴选资料报送至区农业农村局农村</w:t>
      </w:r>
      <w:r>
        <w:rPr>
          <w:rFonts w:hint="eastAsia" w:ascii="仿宋" w:hAnsi="仿宋" w:eastAsia="仿宋" w:cs="仿宋"/>
          <w:color w:val="000000"/>
          <w:sz w:val="32"/>
          <w:szCs w:val="32"/>
          <w:lang w:val="en-US" w:eastAsia="zh-CN"/>
        </w:rPr>
        <w:t>改革</w:t>
      </w:r>
      <w:r>
        <w:rPr>
          <w:rFonts w:hint="eastAsia" w:ascii="仿宋" w:hAnsi="仿宋" w:eastAsia="仿宋" w:cs="仿宋"/>
          <w:color w:val="000000"/>
          <w:sz w:val="32"/>
          <w:szCs w:val="32"/>
          <w:lang w:eastAsia="zh-CN"/>
        </w:rPr>
        <w:t>股进行备案评审。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仿宋" w:hAnsi="仿宋" w:eastAsia="仿宋" w:cs="仿宋"/>
          <w:color w:val="000000"/>
          <w:sz w:val="32"/>
          <w:szCs w:val="32"/>
          <w:lang w:eastAsia="zh-CN"/>
        </w:rPr>
      </w:pPr>
      <w:r>
        <w:rPr>
          <w:rFonts w:hint="eastAsia" w:ascii="仿宋" w:hAnsi="仿宋" w:eastAsia="仿宋" w:cs="仿宋"/>
          <w:b/>
          <w:bCs/>
          <w:color w:val="000000"/>
          <w:sz w:val="32"/>
          <w:szCs w:val="32"/>
          <w:lang w:val="en-US" w:eastAsia="zh-CN"/>
        </w:rPr>
        <w:t>3、</w:t>
      </w:r>
      <w:r>
        <w:rPr>
          <w:rFonts w:hint="eastAsia" w:ascii="仿宋" w:hAnsi="仿宋" w:eastAsia="仿宋" w:cs="仿宋"/>
          <w:b/>
          <w:bCs/>
          <w:color w:val="000000"/>
          <w:sz w:val="32"/>
          <w:szCs w:val="32"/>
          <w:lang w:eastAsia="zh-CN"/>
        </w:rPr>
        <w:t>评审确定。</w:t>
      </w:r>
      <w:r>
        <w:rPr>
          <w:rFonts w:hint="eastAsia" w:ascii="仿宋" w:hAnsi="仿宋" w:eastAsia="仿宋" w:cs="仿宋"/>
          <w:color w:val="000000"/>
          <w:sz w:val="32"/>
          <w:szCs w:val="32"/>
          <w:lang w:eastAsia="zh-CN"/>
        </w:rPr>
        <w:t>区农业农村局对经自主申报、乡镇推荐审核符合条件的社会化服务组织通过实地查看阵地、核查评审申报资料的方式择优遴选。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仿宋" w:hAnsi="仿宋" w:eastAsia="仿宋" w:cs="仿宋"/>
          <w:color w:val="000000"/>
          <w:sz w:val="32"/>
          <w:szCs w:val="32"/>
          <w:lang w:eastAsia="zh-CN"/>
        </w:rPr>
      </w:pPr>
      <w:r>
        <w:rPr>
          <w:rFonts w:hint="eastAsia" w:ascii="仿宋" w:hAnsi="仿宋" w:eastAsia="仿宋" w:cs="仿宋"/>
          <w:b/>
          <w:bCs/>
          <w:color w:val="000000"/>
          <w:sz w:val="32"/>
          <w:szCs w:val="32"/>
          <w:lang w:val="en-US" w:eastAsia="zh-CN"/>
        </w:rPr>
        <w:t>4、</w:t>
      </w:r>
      <w:r>
        <w:rPr>
          <w:rFonts w:hint="eastAsia" w:ascii="仿宋" w:hAnsi="仿宋" w:eastAsia="仿宋" w:cs="仿宋"/>
          <w:b/>
          <w:bCs/>
          <w:color w:val="000000"/>
          <w:sz w:val="32"/>
          <w:szCs w:val="32"/>
          <w:lang w:eastAsia="zh-CN"/>
        </w:rPr>
        <w:t>媒体公示。</w:t>
      </w:r>
      <w:r>
        <w:rPr>
          <w:rFonts w:hint="eastAsia" w:ascii="仿宋" w:hAnsi="仿宋" w:eastAsia="仿宋" w:cs="仿宋"/>
          <w:color w:val="000000"/>
          <w:sz w:val="32"/>
          <w:szCs w:val="32"/>
          <w:lang w:eastAsia="zh-CN"/>
        </w:rPr>
        <w:t>对经评审确定的实施主体在区政府网站公开公示，经公示无异议后予以确定为项目实施主体。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3" w:firstLineChars="200"/>
        <w:textAlignment w:val="auto"/>
        <w:rPr>
          <w:rFonts w:hint="eastAsia" w:ascii="仿宋" w:hAnsi="仿宋" w:eastAsia="仿宋" w:cs="仿宋"/>
          <w:color w:val="000000"/>
          <w:sz w:val="32"/>
          <w:szCs w:val="32"/>
          <w:lang w:eastAsia="zh-CN"/>
        </w:rPr>
      </w:pPr>
      <w:r>
        <w:rPr>
          <w:rFonts w:hint="eastAsia" w:ascii="仿宋" w:hAnsi="仿宋" w:eastAsia="仿宋" w:cs="仿宋"/>
          <w:b/>
          <w:bCs/>
          <w:color w:val="000000"/>
          <w:sz w:val="32"/>
          <w:szCs w:val="32"/>
          <w:lang w:val="en-US" w:eastAsia="zh-CN"/>
        </w:rPr>
        <w:t>5、</w:t>
      </w:r>
      <w:r>
        <w:rPr>
          <w:rFonts w:hint="eastAsia" w:ascii="仿宋" w:hAnsi="仿宋" w:eastAsia="仿宋" w:cs="仿宋"/>
          <w:b/>
          <w:bCs/>
          <w:color w:val="000000"/>
          <w:sz w:val="32"/>
          <w:szCs w:val="32"/>
          <w:lang w:eastAsia="zh-CN"/>
        </w:rPr>
        <w:t>签订协议。</w:t>
      </w:r>
      <w:r>
        <w:rPr>
          <w:rFonts w:hint="eastAsia" w:ascii="仿宋" w:hAnsi="仿宋" w:eastAsia="仿宋" w:cs="仿宋"/>
          <w:color w:val="000000"/>
          <w:sz w:val="32"/>
          <w:szCs w:val="32"/>
          <w:lang w:eastAsia="zh-CN"/>
        </w:rPr>
        <w:t>项目实施主体与区农业农村局签订农业生产托管服务项目协议。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本次遴选设立举报电话</w:t>
      </w:r>
      <w:r>
        <w:rPr>
          <w:rFonts w:hint="eastAsia" w:ascii="仿宋" w:hAnsi="仿宋" w:eastAsia="仿宋" w:cs="仿宋"/>
          <w:color w:val="000000"/>
          <w:sz w:val="32"/>
          <w:szCs w:val="32"/>
          <w:lang w:val="en-US" w:eastAsia="zh-CN"/>
        </w:rPr>
        <w:t>0792-6812139</w:t>
      </w:r>
      <w:r>
        <w:rPr>
          <w:rFonts w:hint="eastAsia" w:ascii="仿宋" w:hAnsi="仿宋" w:eastAsia="仿宋" w:cs="仿宋"/>
          <w:color w:val="000000"/>
          <w:sz w:val="32"/>
          <w:szCs w:val="32"/>
          <w:lang w:eastAsia="zh-CN"/>
        </w:rPr>
        <w:t>，接受社会各界广泛监督，一经发现弄虚作假，取消本次遴选资格。</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000000"/>
          <w:sz w:val="32"/>
          <w:szCs w:val="32"/>
          <w:lang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color w:val="000000"/>
          <w:sz w:val="32"/>
          <w:szCs w:val="32"/>
          <w:lang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color w:val="000000"/>
          <w:sz w:val="32"/>
          <w:szCs w:val="32"/>
          <w:lang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264"/>
        </w:tabs>
        <w:spacing w:before="0" w:beforeAutospacing="0" w:after="0" w:afterAutospacing="0"/>
        <w:ind w:right="0"/>
        <w:rPr>
          <w:rFonts w:hint="eastAsia" w:ascii="仿宋" w:hAnsi="仿宋" w:eastAsia="仿宋" w:cs="仿宋"/>
          <w:color w:val="000000"/>
          <w:sz w:val="32"/>
          <w:szCs w:val="32"/>
          <w:lang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264"/>
        </w:tabs>
        <w:spacing w:before="0" w:beforeAutospacing="0" w:after="0" w:afterAutospacing="0"/>
        <w:ind w:right="0"/>
        <w:rPr>
          <w:rFonts w:hint="eastAsia" w:ascii="仿宋" w:hAnsi="仿宋" w:eastAsia="仿宋" w:cs="仿宋"/>
          <w:color w:val="000000"/>
          <w:sz w:val="32"/>
          <w:szCs w:val="32"/>
          <w:lang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264"/>
        </w:tabs>
        <w:spacing w:before="0" w:beforeAutospacing="0" w:after="0" w:afterAutospacing="0"/>
        <w:ind w:right="0"/>
        <w:rPr>
          <w:rFonts w:hint="eastAsia" w:ascii="仿宋" w:hAnsi="仿宋" w:eastAsia="仿宋" w:cs="仿宋"/>
          <w:color w:val="000000"/>
          <w:sz w:val="32"/>
          <w:szCs w:val="32"/>
          <w:lang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264"/>
        </w:tabs>
        <w:spacing w:before="0" w:beforeAutospacing="0" w:after="0" w:afterAutospacing="0"/>
        <w:ind w:right="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附件</w:t>
      </w:r>
      <w:r>
        <w:rPr>
          <w:rFonts w:hint="eastAsia" w:ascii="仿宋" w:hAnsi="仿宋" w:eastAsia="仿宋" w:cs="仿宋"/>
          <w:color w:val="000000"/>
          <w:sz w:val="32"/>
          <w:szCs w:val="32"/>
          <w:lang w:val="en-US" w:eastAsia="zh-CN"/>
        </w:rPr>
        <w:t>2</w:t>
      </w:r>
    </w:p>
    <w:p>
      <w:pPr>
        <w:keepNext w:val="0"/>
        <w:keepLines w:val="0"/>
        <w:pageBreakBefore w:val="0"/>
        <w:widowControl/>
        <w:suppressLineNumbers w:val="0"/>
        <w:shd w:val="clear" w:fill="FFFFFF"/>
        <w:kinsoku/>
        <w:wordWrap/>
        <w:overflowPunct/>
        <w:topLinePunct w:val="0"/>
        <w:autoSpaceDE/>
        <w:autoSpaceDN/>
        <w:bidi w:val="0"/>
        <w:adjustRightInd/>
        <w:snapToGrid/>
        <w:spacing w:after="160" w:afterLines="50" w:line="600" w:lineRule="exact"/>
        <w:ind w:left="0" w:firstLine="0"/>
        <w:jc w:val="center"/>
        <w:textAlignment w:val="auto"/>
        <w:rPr>
          <w:rFonts w:hint="eastAsia" w:ascii="仿宋" w:hAnsi="仿宋" w:eastAsia="仿宋" w:cs="仿宋"/>
          <w:b/>
          <w:bCs/>
          <w:color w:val="000000"/>
          <w:w w:val="90"/>
          <w:kern w:val="0"/>
          <w:sz w:val="44"/>
          <w:szCs w:val="44"/>
          <w:lang w:val="en-US" w:eastAsia="zh-CN" w:bidi="ar"/>
        </w:rPr>
      </w:pPr>
      <w:r>
        <w:rPr>
          <w:rFonts w:hint="eastAsia" w:ascii="仿宋" w:hAnsi="仿宋" w:eastAsia="仿宋" w:cs="仿宋"/>
          <w:b/>
          <w:bCs/>
          <w:color w:val="000000"/>
          <w:w w:val="90"/>
          <w:kern w:val="0"/>
          <w:sz w:val="44"/>
          <w:szCs w:val="44"/>
          <w:lang w:val="en-US" w:eastAsia="zh-CN" w:bidi="ar"/>
        </w:rPr>
        <w:t>2024年柴桑区农业生产托管服务项目遴选申报表</w:t>
      </w:r>
    </w:p>
    <w:tbl>
      <w:tblPr>
        <w:tblStyle w:val="10"/>
        <w:tblW w:w="883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9"/>
        <w:gridCol w:w="2311"/>
        <w:gridCol w:w="398"/>
        <w:gridCol w:w="1427"/>
        <w:gridCol w:w="1993"/>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729" w:type="dxa"/>
            <w:vMerge w:val="restart"/>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承 接 主 体情况</w:t>
            </w:r>
          </w:p>
        </w:tc>
        <w:tc>
          <w:tcPr>
            <w:tcW w:w="2311" w:type="dxa"/>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名 称</w:t>
            </w:r>
          </w:p>
        </w:tc>
        <w:tc>
          <w:tcPr>
            <w:tcW w:w="5798" w:type="dxa"/>
            <w:gridSpan w:val="4"/>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729" w:type="dxa"/>
            <w:vMerge w:val="continue"/>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c>
          <w:tcPr>
            <w:tcW w:w="2311" w:type="dxa"/>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统一社会信用代码</w:t>
            </w:r>
          </w:p>
        </w:tc>
        <w:tc>
          <w:tcPr>
            <w:tcW w:w="5798" w:type="dxa"/>
            <w:gridSpan w:val="4"/>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trPr>
        <w:tc>
          <w:tcPr>
            <w:tcW w:w="729" w:type="dxa"/>
            <w:vMerge w:val="continue"/>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c>
          <w:tcPr>
            <w:tcW w:w="2311" w:type="dxa"/>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注册地址</w:t>
            </w:r>
          </w:p>
        </w:tc>
        <w:tc>
          <w:tcPr>
            <w:tcW w:w="5798" w:type="dxa"/>
            <w:gridSpan w:val="4"/>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0" w:hRule="atLeast"/>
        </w:trPr>
        <w:tc>
          <w:tcPr>
            <w:tcW w:w="729" w:type="dxa"/>
            <w:vMerge w:val="continue"/>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c>
          <w:tcPr>
            <w:tcW w:w="2311" w:type="dxa"/>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法</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人</w:t>
            </w:r>
          </w:p>
        </w:tc>
        <w:tc>
          <w:tcPr>
            <w:tcW w:w="1825" w:type="dxa"/>
            <w:gridSpan w:val="2"/>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c>
          <w:tcPr>
            <w:tcW w:w="1993" w:type="dxa"/>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电话</w:t>
            </w:r>
          </w:p>
        </w:tc>
        <w:tc>
          <w:tcPr>
            <w:tcW w:w="1980" w:type="dxa"/>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trPr>
        <w:tc>
          <w:tcPr>
            <w:tcW w:w="729" w:type="dxa"/>
            <w:vMerge w:val="continue"/>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c>
          <w:tcPr>
            <w:tcW w:w="2311" w:type="dxa"/>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联系人</w:t>
            </w:r>
          </w:p>
        </w:tc>
        <w:tc>
          <w:tcPr>
            <w:tcW w:w="1825" w:type="dxa"/>
            <w:gridSpan w:val="2"/>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c>
          <w:tcPr>
            <w:tcW w:w="1993" w:type="dxa"/>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电话</w:t>
            </w:r>
          </w:p>
        </w:tc>
        <w:tc>
          <w:tcPr>
            <w:tcW w:w="1980" w:type="dxa"/>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4" w:hRule="atLeast"/>
        </w:trPr>
        <w:tc>
          <w:tcPr>
            <w:tcW w:w="729" w:type="dxa"/>
            <w:vMerge w:val="continue"/>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c>
          <w:tcPr>
            <w:tcW w:w="2311" w:type="dxa"/>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作业人数</w:t>
            </w:r>
          </w:p>
        </w:tc>
        <w:tc>
          <w:tcPr>
            <w:tcW w:w="1825" w:type="dxa"/>
            <w:gridSpan w:val="2"/>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c>
          <w:tcPr>
            <w:tcW w:w="1993" w:type="dxa"/>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机械类别及数量</w:t>
            </w:r>
          </w:p>
        </w:tc>
        <w:tc>
          <w:tcPr>
            <w:tcW w:w="1980" w:type="dxa"/>
            <w:tcMar>
              <w:left w:w="108" w:type="dxa"/>
              <w:right w:w="108" w:type="dxa"/>
            </w:tcMar>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仿宋" w:hAnsi="仿宋" w:eastAsia="仿宋" w:cs="仿宋"/>
                <w:color w:val="000000"/>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5" w:hRule="atLeast"/>
        </w:trPr>
        <w:tc>
          <w:tcPr>
            <w:tcW w:w="3438" w:type="dxa"/>
            <w:gridSpan w:val="3"/>
            <w:tcMar>
              <w:left w:w="108" w:type="dxa"/>
              <w:right w:w="10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主体申报意见</w:t>
            </w:r>
          </w:p>
        </w:tc>
        <w:tc>
          <w:tcPr>
            <w:tcW w:w="5400" w:type="dxa"/>
            <w:gridSpan w:val="3"/>
            <w:tcMar>
              <w:left w:w="108" w:type="dxa"/>
              <w:right w:w="108" w:type="dxa"/>
            </w:tcMar>
            <w:vAlign w:val="bottom"/>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拟申请服务环节、服务面积、数量</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仿宋" w:hAnsi="仿宋" w:eastAsia="仿宋" w:cs="仿宋"/>
                <w:color w:val="000000"/>
                <w:sz w:val="32"/>
                <w:szCs w:val="32"/>
                <w:lang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签字</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盖章</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0" w:hRule="atLeast"/>
        </w:trPr>
        <w:tc>
          <w:tcPr>
            <w:tcW w:w="3438" w:type="dxa"/>
            <w:gridSpan w:val="3"/>
            <w:tcMar>
              <w:left w:w="108" w:type="dxa"/>
              <w:right w:w="10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乡（镇）政府审核意见</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仿宋" w:hAnsi="仿宋" w:eastAsia="仿宋" w:cs="仿宋"/>
                <w:color w:val="000000"/>
                <w:sz w:val="32"/>
                <w:szCs w:val="32"/>
                <w:lang w:val="en-US" w:eastAsia="zh-CN"/>
              </w:rPr>
            </w:pPr>
          </w:p>
        </w:tc>
        <w:tc>
          <w:tcPr>
            <w:tcW w:w="5400" w:type="dxa"/>
            <w:gridSpan w:val="3"/>
            <w:tcMar>
              <w:left w:w="108" w:type="dxa"/>
              <w:right w:w="108" w:type="dxa"/>
            </w:tcMar>
            <w:vAlign w:val="bottom"/>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 xml:space="preserve">分管领导签字（盖章）   </w:t>
            </w:r>
            <w:r>
              <w:rPr>
                <w:rFonts w:hint="eastAsia" w:ascii="仿宋" w:hAnsi="仿宋" w:eastAsia="仿宋" w:cs="仿宋"/>
                <w:color w:val="000000"/>
                <w:sz w:val="32"/>
                <w:szCs w:val="32"/>
                <w:lang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4" w:hRule="atLeast"/>
        </w:trPr>
        <w:tc>
          <w:tcPr>
            <w:tcW w:w="3438" w:type="dxa"/>
            <w:gridSpan w:val="3"/>
            <w:tcMar>
              <w:left w:w="108" w:type="dxa"/>
              <w:right w:w="108" w:type="dxa"/>
            </w:tcMar>
            <w:vAlign w:val="center"/>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区农业农村局审定意见</w:t>
            </w:r>
          </w:p>
        </w:tc>
        <w:tc>
          <w:tcPr>
            <w:tcW w:w="5400" w:type="dxa"/>
            <w:gridSpan w:val="3"/>
            <w:tcMar>
              <w:left w:w="108" w:type="dxa"/>
              <w:right w:w="108" w:type="dxa"/>
            </w:tcMar>
            <w:vAlign w:val="bottom"/>
          </w:tcPr>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年   月   日</w:t>
            </w:r>
          </w:p>
        </w:tc>
      </w:tr>
    </w:tbl>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color w:val="000000"/>
          <w:sz w:val="32"/>
          <w:szCs w:val="32"/>
          <w:lang w:eastAsia="zh-CN"/>
        </w:rPr>
        <w:sectPr>
          <w:headerReference r:id="rId3" w:type="default"/>
          <w:footerReference r:id="rId5" w:type="default"/>
          <w:headerReference r:id="rId4" w:type="even"/>
          <w:footerReference r:id="rId6" w:type="even"/>
          <w:pgSz w:w="11906" w:h="16838"/>
          <w:pgMar w:top="1417" w:right="1588" w:bottom="1587" w:left="1587" w:header="851" w:footer="1417" w:gutter="0"/>
          <w:pgNumType w:fmt="decimal"/>
          <w:cols w:space="0" w:num="1"/>
          <w:rtlGutter w:val="0"/>
          <w:docGrid w:type="lines" w:linePitch="318" w:charSpace="0"/>
        </w:sect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附件3</w:t>
      </w:r>
    </w:p>
    <w:p>
      <w:pPr>
        <w:keepNext w:val="0"/>
        <w:keepLines w:val="0"/>
        <w:pageBreakBefore w:val="0"/>
        <w:widowControl/>
        <w:suppressLineNumbers w:val="0"/>
        <w:shd w:val="clear" w:fill="FFFFFF"/>
        <w:kinsoku/>
        <w:wordWrap/>
        <w:overflowPunct/>
        <w:topLinePunct w:val="0"/>
        <w:autoSpaceDE/>
        <w:autoSpaceDN/>
        <w:bidi w:val="0"/>
        <w:adjustRightInd/>
        <w:snapToGrid/>
        <w:spacing w:after="160" w:afterLines="50" w:line="600" w:lineRule="exact"/>
        <w:ind w:left="0" w:firstLine="0"/>
        <w:jc w:val="center"/>
        <w:textAlignment w:val="auto"/>
        <w:rPr>
          <w:rFonts w:hint="eastAsia" w:ascii="仿宋" w:hAnsi="仿宋" w:eastAsia="仿宋" w:cs="仿宋"/>
          <w:b/>
          <w:bCs/>
          <w:color w:val="000000"/>
          <w:w w:val="90"/>
          <w:kern w:val="0"/>
          <w:sz w:val="44"/>
          <w:szCs w:val="44"/>
          <w:lang w:val="en-US" w:eastAsia="zh-CN" w:bidi="ar"/>
        </w:rPr>
      </w:pPr>
      <w:r>
        <w:rPr>
          <w:rFonts w:hint="eastAsia" w:ascii="仿宋" w:hAnsi="仿宋" w:eastAsia="仿宋" w:cs="仿宋"/>
          <w:b/>
          <w:bCs/>
          <w:color w:val="000000"/>
          <w:w w:val="90"/>
          <w:kern w:val="0"/>
          <w:sz w:val="44"/>
          <w:szCs w:val="44"/>
          <w:lang w:val="en-US" w:eastAsia="zh-CN" w:bidi="ar"/>
        </w:rPr>
        <w:t>农业生产托管服务项目承接主体承诺书</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color w:val="000000"/>
          <w:sz w:val="32"/>
          <w:szCs w:val="32"/>
          <w:lang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柴桑区农业农村局、财政局：</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为严格涉农项目建设操作规范，确保项目资金安全，根据省市《</w:t>
      </w:r>
      <w:r>
        <w:rPr>
          <w:rFonts w:hint="eastAsia" w:ascii="仿宋" w:hAnsi="仿宋" w:eastAsia="仿宋" w:cs="仿宋"/>
          <w:color w:val="000000"/>
          <w:sz w:val="32"/>
          <w:szCs w:val="32"/>
          <w:lang w:val="en-US" w:eastAsia="zh-CN"/>
        </w:rPr>
        <w:t>2024年中央财政社会化服务、新型农业经营主体培育资金安排意见》、《</w:t>
      </w:r>
      <w:r>
        <w:rPr>
          <w:rFonts w:hint="eastAsia" w:ascii="仿宋" w:hAnsi="仿宋" w:eastAsia="仿宋" w:cs="仿宋"/>
          <w:color w:val="000000"/>
          <w:sz w:val="32"/>
          <w:szCs w:val="32"/>
          <w:lang w:eastAsia="zh-CN"/>
        </w:rPr>
        <w:t>2024年中央财政支持农业生产托管项目实施方案》要求。本服务主体申报柴桑区农业生产托管服务项目，现对本申报主体提交的项目申报材料的真实、有效性，做出以下承诺：不重复向供销部门申报</w:t>
      </w:r>
      <w:r>
        <w:rPr>
          <w:rFonts w:hint="eastAsia" w:ascii="仿宋" w:hAnsi="仿宋" w:eastAsia="仿宋" w:cs="仿宋"/>
          <w:color w:val="000000"/>
          <w:kern w:val="0"/>
          <w:sz w:val="32"/>
          <w:szCs w:val="32"/>
          <w:lang w:val="en-US" w:eastAsia="zh-CN" w:bidi="ar"/>
        </w:rPr>
        <w:t>2024年中央财政支持农业生产托管服务项目，</w:t>
      </w:r>
      <w:r>
        <w:rPr>
          <w:rFonts w:hint="eastAsia" w:ascii="仿宋" w:hAnsi="仿宋" w:eastAsia="仿宋" w:cs="仿宋"/>
          <w:color w:val="000000"/>
          <w:sz w:val="32"/>
          <w:szCs w:val="32"/>
          <w:lang w:eastAsia="zh-CN"/>
        </w:rPr>
        <w:t>本服务组织自愿接受行业管理部门全面监督，坚决按照</w:t>
      </w:r>
      <w:r>
        <w:rPr>
          <w:rFonts w:hint="eastAsia" w:ascii="仿宋" w:hAnsi="仿宋" w:eastAsia="仿宋" w:cs="仿宋"/>
          <w:color w:val="000000"/>
          <w:sz w:val="32"/>
          <w:szCs w:val="32"/>
          <w:lang w:val="en-US" w:eastAsia="zh-CN"/>
        </w:rPr>
        <w:t>农业生产托管服务标准指引的</w:t>
      </w:r>
      <w:r>
        <w:rPr>
          <w:rFonts w:hint="eastAsia" w:ascii="仿宋" w:hAnsi="仿宋" w:eastAsia="仿宋" w:cs="仿宋"/>
          <w:color w:val="000000"/>
          <w:sz w:val="32"/>
          <w:szCs w:val="32"/>
          <w:lang w:eastAsia="zh-CN"/>
        </w:rPr>
        <w:t>要求完成作业。</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如弄虚作假：</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一、追缴退回项目补助资金。</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二、取消各项涉农补贴资格，列入补贴黑名单。</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三、承担套取国家补贴资金相应的法律责任。</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color w:val="000000"/>
          <w:sz w:val="32"/>
          <w:szCs w:val="32"/>
          <w:lang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color w:val="000000"/>
          <w:sz w:val="32"/>
          <w:szCs w:val="32"/>
          <w:lang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1920" w:firstLineChars="6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承诺单位（法人签字/盖章）：</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160" w:firstLineChars="13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年      月      日</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color w:val="000000"/>
          <w:sz w:val="32"/>
          <w:szCs w:val="32"/>
          <w:lang w:eastAsia="zh-CN"/>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附件</w:t>
      </w:r>
      <w:r>
        <w:rPr>
          <w:rFonts w:hint="eastAsia" w:ascii="仿宋" w:hAnsi="仿宋" w:eastAsia="仿宋" w:cs="仿宋"/>
          <w:color w:val="000000"/>
          <w:sz w:val="32"/>
          <w:szCs w:val="32"/>
          <w:lang w:val="en-US" w:eastAsia="zh-CN"/>
        </w:rPr>
        <w:t>4</w:t>
      </w:r>
    </w:p>
    <w:p>
      <w:pPr>
        <w:keepNext w:val="0"/>
        <w:keepLines w:val="0"/>
        <w:pageBreakBefore w:val="0"/>
        <w:widowControl/>
        <w:suppressLineNumbers w:val="0"/>
        <w:shd w:val="clear" w:fill="FFFFFF"/>
        <w:kinsoku/>
        <w:wordWrap/>
        <w:overflowPunct/>
        <w:topLinePunct w:val="0"/>
        <w:autoSpaceDE/>
        <w:autoSpaceDN/>
        <w:bidi w:val="0"/>
        <w:adjustRightInd/>
        <w:snapToGrid/>
        <w:spacing w:after="160" w:afterLines="50" w:line="600" w:lineRule="exact"/>
        <w:ind w:left="0" w:firstLine="0"/>
        <w:jc w:val="center"/>
        <w:textAlignment w:val="auto"/>
        <w:rPr>
          <w:rFonts w:hint="eastAsia" w:ascii="仿宋" w:hAnsi="仿宋" w:eastAsia="仿宋" w:cs="仿宋"/>
          <w:b/>
          <w:bCs/>
          <w:color w:val="000000"/>
          <w:w w:val="90"/>
          <w:kern w:val="0"/>
          <w:sz w:val="36"/>
          <w:szCs w:val="36"/>
          <w:lang w:val="en-US" w:eastAsia="zh-CN" w:bidi="ar"/>
        </w:rPr>
      </w:pPr>
      <w:r>
        <w:rPr>
          <w:rFonts w:hint="eastAsia" w:ascii="仿宋" w:hAnsi="仿宋" w:eastAsia="仿宋" w:cs="仿宋"/>
          <w:b/>
          <w:bCs/>
          <w:color w:val="000000"/>
          <w:w w:val="90"/>
          <w:kern w:val="0"/>
          <w:sz w:val="36"/>
          <w:szCs w:val="36"/>
          <w:lang w:val="en-US" w:eastAsia="zh-CN" w:bidi="ar"/>
        </w:rPr>
        <w:t>“一码通”赋码申请及“随手记”下载</w:t>
      </w:r>
    </w:p>
    <w:p>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color w:val="00000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outlineLvl w:val="9"/>
        <w:rPr>
          <w:rFonts w:hint="eastAsia" w:ascii="仿宋" w:hAnsi="仿宋" w:eastAsia="仿宋" w:cs="仿宋"/>
          <w:sz w:val="32"/>
          <w:szCs w:val="32"/>
        </w:rPr>
      </w:pPr>
      <w:r>
        <w:rPr>
          <w:rFonts w:hint="eastAsia" w:ascii="仿宋" w:hAnsi="仿宋" w:eastAsia="仿宋" w:cs="仿宋"/>
          <w:sz w:val="32"/>
          <w:szCs w:val="32"/>
        </w:rPr>
        <w:t>通过微信搜索小程序“新型农业经营主体管理系统”，进入后点击“全国家庭农场‘一码通’管理服务系统”</w:t>
      </w:r>
      <w:r>
        <w:rPr>
          <w:rFonts w:hint="eastAsia" w:ascii="仿宋" w:hAnsi="仿宋" w:eastAsia="仿宋" w:cs="仿宋"/>
          <w:sz w:val="32"/>
          <w:szCs w:val="32"/>
          <w:lang w:eastAsia="zh-CN"/>
        </w:rPr>
        <w:t>和“家庭农场随手记”记账软件下载链接</w:t>
      </w:r>
      <w:r>
        <w:rPr>
          <w:rFonts w:hint="eastAsia" w:ascii="仿宋" w:hAnsi="仿宋" w:eastAsia="仿宋" w:cs="仿宋"/>
          <w:sz w:val="32"/>
          <w:szCs w:val="32"/>
        </w:rPr>
        <w:t>。</w:t>
      </w:r>
      <w:r>
        <w:rPr>
          <w:rFonts w:hint="eastAsia" w:ascii="仿宋" w:hAnsi="仿宋" w:eastAsia="仿宋" w:cs="仿宋"/>
          <w:sz w:val="32"/>
          <w:szCs w:val="32"/>
          <w:lang w:eastAsia="zh-CN"/>
        </w:rPr>
        <w:t>其中</w:t>
      </w:r>
      <w:r>
        <w:rPr>
          <w:rFonts w:hint="eastAsia" w:ascii="仿宋" w:hAnsi="仿宋" w:eastAsia="仿宋" w:cs="仿宋"/>
          <w:sz w:val="32"/>
          <w:szCs w:val="32"/>
        </w:rPr>
        <w:t>“一码通”赋码申请具体操作流程如下：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outlineLvl w:val="9"/>
        <w:rPr>
          <w:rFonts w:hint="eastAsia" w:ascii="仿宋" w:hAnsi="仿宋" w:eastAsia="仿宋" w:cs="仿宋"/>
          <w:sz w:val="32"/>
          <w:szCs w:val="32"/>
        </w:rPr>
      </w:pPr>
      <w:r>
        <w:rPr>
          <w:rFonts w:hint="eastAsia" w:ascii="仿宋" w:hAnsi="仿宋" w:eastAsia="仿宋" w:cs="仿宋"/>
          <w:sz w:val="32"/>
          <w:szCs w:val="32"/>
        </w:rPr>
        <w:t>第一步，实人认证。通过“实人认证”模块输入姓名、身份证号，并按照操作提示进行人脸识别，确认用户身份。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2"/>
        <w:textAlignment w:val="auto"/>
        <w:outlineLvl w:val="9"/>
        <w:rPr>
          <w:rFonts w:hint="eastAsia" w:ascii="仿宋" w:hAnsi="仿宋" w:eastAsia="仿宋" w:cs="仿宋"/>
          <w:sz w:val="32"/>
          <w:szCs w:val="32"/>
        </w:rPr>
      </w:pPr>
      <w:r>
        <w:rPr>
          <w:rFonts w:hint="eastAsia" w:ascii="仿宋" w:hAnsi="仿宋" w:eastAsia="仿宋" w:cs="仿宋"/>
          <w:sz w:val="32"/>
          <w:szCs w:val="32"/>
        </w:rPr>
        <w:t>第二步，信息绑定。通过“账号绑定”模块绑定家庭农场信息，已经录入名录系统的，可输入身份证号（须和名录系统录入身份证号一致）进行绑定；已注册名录系统账号的，也可输入账号信息进行绑定。</w:t>
      </w:r>
    </w:p>
    <w:p>
      <w:pPr>
        <w:pStyle w:val="6"/>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第三步，申请赋码。通过“申请赋码”模块申请赋码，根据家庭农场需要，设置默认信息和可选择信息两大类信息，允许家庭农场自主选择“一码通”所链接的信息内容。其中，家庭农场名称、地址、示范创建、主营类型、注册商标、农产品质量安全认证等基本展示信息为默认选择信息，家庭农场主姓名、手机号码、经营面积、粮食作物种植面积、年经营收入、是否购买农业保险等信息可手动勾选。勾选完成后，进行个人信息授权和承诺，再提交申请。</w:t>
      </w:r>
      <w:r>
        <w:rPr>
          <w:rFonts w:hint="eastAsia" w:ascii="仿宋" w:hAnsi="仿宋" w:eastAsia="仿宋" w:cs="仿宋"/>
          <w:sz w:val="32"/>
          <w:szCs w:val="32"/>
          <w:lang w:val="en-US" w:eastAsia="zh-CN"/>
        </w:rPr>
        <w:t xml:space="preserve">  </w:t>
      </w:r>
    </w:p>
    <w:p>
      <w:pPr>
        <w:pStyle w:val="6"/>
        <w:ind w:left="0" w:leftChars="0" w:firstLine="640" w:firstLineChars="200"/>
        <w:rPr>
          <w:rFonts w:hint="eastAsia" w:ascii="仿宋" w:hAnsi="仿宋" w:eastAsia="仿宋" w:cs="仿宋"/>
          <w:sz w:val="32"/>
          <w:szCs w:val="3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right"/>
                          </w:pPr>
                          <w:r>
                            <w:rPr>
                              <w:rFonts w:ascii="宋体" w:cs="宋体"/>
                              <w:kern w:val="0"/>
                              <w:sz w:val="28"/>
                              <w:szCs w:val="28"/>
                            </w:rPr>
                            <w:t xml:space="preserve">- </w:t>
                          </w:r>
                          <w:r>
                            <w:rPr>
                              <w:rFonts w:ascii="宋体" w:cs="宋体"/>
                              <w:kern w:val="0"/>
                              <w:sz w:val="28"/>
                              <w:szCs w:val="28"/>
                            </w:rPr>
                            <w:fldChar w:fldCharType="begin"/>
                          </w:r>
                          <w:r>
                            <w:rPr>
                              <w:rFonts w:ascii="宋体" w:cs="宋体"/>
                              <w:kern w:val="0"/>
                              <w:sz w:val="28"/>
                              <w:szCs w:val="28"/>
                            </w:rPr>
                            <w:instrText xml:space="preserve"> PAGE </w:instrText>
                          </w:r>
                          <w:r>
                            <w:rPr>
                              <w:rFonts w:ascii="宋体" w:cs="宋体"/>
                              <w:kern w:val="0"/>
                              <w:sz w:val="28"/>
                              <w:szCs w:val="28"/>
                            </w:rPr>
                            <w:fldChar w:fldCharType="separate"/>
                          </w:r>
                          <w:r>
                            <w:rPr>
                              <w:rFonts w:ascii="宋体" w:cs="宋体"/>
                              <w:kern w:val="0"/>
                              <w:sz w:val="28"/>
                              <w:szCs w:val="28"/>
                            </w:rPr>
                            <w:t>3</w:t>
                          </w:r>
                          <w:r>
                            <w:rPr>
                              <w:rFonts w:ascii="宋体" w:cs="宋体"/>
                              <w:kern w:val="0"/>
                              <w:sz w:val="28"/>
                              <w:szCs w:val="28"/>
                            </w:rPr>
                            <w:fldChar w:fldCharType="end"/>
                          </w:r>
                          <w:r>
                            <w:rPr>
                              <w:rFonts w:ascii="宋体" w:cs="宋体"/>
                              <w:kern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jc w:val="right"/>
                    </w:pPr>
                    <w:r>
                      <w:rPr>
                        <w:rFonts w:ascii="宋体" w:cs="宋体"/>
                        <w:kern w:val="0"/>
                        <w:sz w:val="28"/>
                        <w:szCs w:val="28"/>
                      </w:rPr>
                      <w:t xml:space="preserve">- </w:t>
                    </w:r>
                    <w:r>
                      <w:rPr>
                        <w:rFonts w:ascii="宋体" w:cs="宋体"/>
                        <w:kern w:val="0"/>
                        <w:sz w:val="28"/>
                        <w:szCs w:val="28"/>
                      </w:rPr>
                      <w:fldChar w:fldCharType="begin"/>
                    </w:r>
                    <w:r>
                      <w:rPr>
                        <w:rFonts w:ascii="宋体" w:cs="宋体"/>
                        <w:kern w:val="0"/>
                        <w:sz w:val="28"/>
                        <w:szCs w:val="28"/>
                      </w:rPr>
                      <w:instrText xml:space="preserve"> PAGE </w:instrText>
                    </w:r>
                    <w:r>
                      <w:rPr>
                        <w:rFonts w:ascii="宋体" w:cs="宋体"/>
                        <w:kern w:val="0"/>
                        <w:sz w:val="28"/>
                        <w:szCs w:val="28"/>
                      </w:rPr>
                      <w:fldChar w:fldCharType="separate"/>
                    </w:r>
                    <w:r>
                      <w:rPr>
                        <w:rFonts w:ascii="宋体" w:cs="宋体"/>
                        <w:kern w:val="0"/>
                        <w:sz w:val="28"/>
                        <w:szCs w:val="28"/>
                      </w:rPr>
                      <w:t>3</w:t>
                    </w:r>
                    <w:r>
                      <w:rPr>
                        <w:rFonts w:ascii="宋体" w:cs="宋体"/>
                        <w:kern w:val="0"/>
                        <w:sz w:val="28"/>
                        <w:szCs w:val="28"/>
                      </w:rPr>
                      <w:fldChar w:fldCharType="end"/>
                    </w:r>
                    <w:r>
                      <w:rPr>
                        <w:rFonts w:ascii="宋体" w:cs="宋体"/>
                        <w:kern w:val="0"/>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ascii="宋体" w:cs="宋体"/>
        <w:kern w:val="0"/>
        <w:sz w:val="28"/>
        <w:szCs w:val="28"/>
      </w:rPr>
    </w:pPr>
    <w:r>
      <w:rPr>
        <w:rFonts w:ascii="宋体" w:cs="宋体"/>
        <w:kern w:val="0"/>
        <w:sz w:val="28"/>
        <w:szCs w:val="28"/>
      </w:rPr>
      <w:t xml:space="preserve">- </w:t>
    </w:r>
    <w:r>
      <w:rPr>
        <w:rFonts w:ascii="宋体" w:cs="宋体"/>
        <w:kern w:val="0"/>
        <w:sz w:val="28"/>
        <w:szCs w:val="28"/>
      </w:rPr>
      <w:fldChar w:fldCharType="begin"/>
    </w:r>
    <w:r>
      <w:rPr>
        <w:rFonts w:ascii="宋体" w:cs="宋体"/>
        <w:kern w:val="0"/>
        <w:sz w:val="28"/>
        <w:szCs w:val="28"/>
      </w:rPr>
      <w:instrText xml:space="preserve"> PAGE </w:instrText>
    </w:r>
    <w:r>
      <w:rPr>
        <w:rFonts w:ascii="宋体" w:cs="宋体"/>
        <w:kern w:val="0"/>
        <w:sz w:val="28"/>
        <w:szCs w:val="28"/>
      </w:rPr>
      <w:fldChar w:fldCharType="separate"/>
    </w:r>
    <w:r>
      <w:rPr>
        <w:rFonts w:ascii="宋体" w:cs="宋体"/>
        <w:kern w:val="0"/>
        <w:sz w:val="28"/>
        <w:szCs w:val="28"/>
      </w:rPr>
      <w:t>2</w:t>
    </w:r>
    <w:r>
      <w:rPr>
        <w:rFonts w:ascii="宋体" w:cs="宋体"/>
        <w:kern w:val="0"/>
        <w:sz w:val="28"/>
        <w:szCs w:val="28"/>
      </w:rPr>
      <w:fldChar w:fldCharType="end"/>
    </w:r>
    <w:r>
      <w:rPr>
        <w:rFonts w:ascii="宋体" w:cs="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MmNhZTgwYzBhYzg5ZDNmNjNhMGNkOWJkOTIwNDMifQ=="/>
  </w:docVars>
  <w:rsids>
    <w:rsidRoot w:val="3F1F0563"/>
    <w:rsid w:val="00BC3A1F"/>
    <w:rsid w:val="012F5F9F"/>
    <w:rsid w:val="01F9035B"/>
    <w:rsid w:val="02145195"/>
    <w:rsid w:val="02201D8C"/>
    <w:rsid w:val="02315D47"/>
    <w:rsid w:val="024141DC"/>
    <w:rsid w:val="02DD1A2B"/>
    <w:rsid w:val="034877EC"/>
    <w:rsid w:val="042518DB"/>
    <w:rsid w:val="049F51EA"/>
    <w:rsid w:val="04A07C21"/>
    <w:rsid w:val="056106F1"/>
    <w:rsid w:val="058375C8"/>
    <w:rsid w:val="06141C07"/>
    <w:rsid w:val="06451DC1"/>
    <w:rsid w:val="067F52D3"/>
    <w:rsid w:val="070B6B66"/>
    <w:rsid w:val="072D2F81"/>
    <w:rsid w:val="07481B68"/>
    <w:rsid w:val="0754675F"/>
    <w:rsid w:val="078A2181"/>
    <w:rsid w:val="07E614C4"/>
    <w:rsid w:val="08CA60DE"/>
    <w:rsid w:val="08EB4EA1"/>
    <w:rsid w:val="090221EB"/>
    <w:rsid w:val="091D0DD3"/>
    <w:rsid w:val="092959CA"/>
    <w:rsid w:val="09774987"/>
    <w:rsid w:val="09AB0FA8"/>
    <w:rsid w:val="09C556F2"/>
    <w:rsid w:val="09DF013F"/>
    <w:rsid w:val="0A1246B0"/>
    <w:rsid w:val="0A206DCD"/>
    <w:rsid w:val="0A4A3E4A"/>
    <w:rsid w:val="0BAA1044"/>
    <w:rsid w:val="0C542D5E"/>
    <w:rsid w:val="0C6F5337"/>
    <w:rsid w:val="0CE73BD2"/>
    <w:rsid w:val="0D6D057B"/>
    <w:rsid w:val="0D841421"/>
    <w:rsid w:val="0DA970D9"/>
    <w:rsid w:val="0E7E0566"/>
    <w:rsid w:val="0FB75AD9"/>
    <w:rsid w:val="0FDF3286"/>
    <w:rsid w:val="10685029"/>
    <w:rsid w:val="114A2981"/>
    <w:rsid w:val="12503FC7"/>
    <w:rsid w:val="125910CE"/>
    <w:rsid w:val="12A367ED"/>
    <w:rsid w:val="12C50511"/>
    <w:rsid w:val="12C560FE"/>
    <w:rsid w:val="13C95DDF"/>
    <w:rsid w:val="13D86F0D"/>
    <w:rsid w:val="13DD7ADC"/>
    <w:rsid w:val="13E42C19"/>
    <w:rsid w:val="13F60B9E"/>
    <w:rsid w:val="13FF3EF7"/>
    <w:rsid w:val="142179C9"/>
    <w:rsid w:val="149503B7"/>
    <w:rsid w:val="15863901"/>
    <w:rsid w:val="163360DA"/>
    <w:rsid w:val="1672275E"/>
    <w:rsid w:val="167C35DD"/>
    <w:rsid w:val="169C77DB"/>
    <w:rsid w:val="16AF0CC7"/>
    <w:rsid w:val="16B56AEF"/>
    <w:rsid w:val="170B4961"/>
    <w:rsid w:val="17C36FE9"/>
    <w:rsid w:val="17CE6135"/>
    <w:rsid w:val="18291542"/>
    <w:rsid w:val="182C2DE0"/>
    <w:rsid w:val="18673E19"/>
    <w:rsid w:val="19AC242B"/>
    <w:rsid w:val="1A3D3083"/>
    <w:rsid w:val="1A772A39"/>
    <w:rsid w:val="1AA2738A"/>
    <w:rsid w:val="1B067919"/>
    <w:rsid w:val="1B3F107D"/>
    <w:rsid w:val="1B8B42C2"/>
    <w:rsid w:val="1BAF6202"/>
    <w:rsid w:val="1CEE4B08"/>
    <w:rsid w:val="1DA12787"/>
    <w:rsid w:val="1E803E86"/>
    <w:rsid w:val="1EFC175F"/>
    <w:rsid w:val="1FD75D28"/>
    <w:rsid w:val="209B4FA7"/>
    <w:rsid w:val="20AE6A88"/>
    <w:rsid w:val="20B8694A"/>
    <w:rsid w:val="214116AB"/>
    <w:rsid w:val="21722085"/>
    <w:rsid w:val="219C2D85"/>
    <w:rsid w:val="219C4B33"/>
    <w:rsid w:val="228850B7"/>
    <w:rsid w:val="233A2855"/>
    <w:rsid w:val="234731C4"/>
    <w:rsid w:val="23BC14BC"/>
    <w:rsid w:val="24547947"/>
    <w:rsid w:val="245636BF"/>
    <w:rsid w:val="247C6E9E"/>
    <w:rsid w:val="25B52667"/>
    <w:rsid w:val="262B2929"/>
    <w:rsid w:val="26A12BEB"/>
    <w:rsid w:val="26AF70B6"/>
    <w:rsid w:val="26BC7A25"/>
    <w:rsid w:val="26C01A21"/>
    <w:rsid w:val="26CD39E1"/>
    <w:rsid w:val="274517C9"/>
    <w:rsid w:val="288B2813"/>
    <w:rsid w:val="28AA3FD9"/>
    <w:rsid w:val="29D137E8"/>
    <w:rsid w:val="2B255B99"/>
    <w:rsid w:val="2B3E1E31"/>
    <w:rsid w:val="2BA32F62"/>
    <w:rsid w:val="2BBD2276"/>
    <w:rsid w:val="2BBD4024"/>
    <w:rsid w:val="2BDA2E28"/>
    <w:rsid w:val="2C0C4FAB"/>
    <w:rsid w:val="2C3342E6"/>
    <w:rsid w:val="2C5B01B7"/>
    <w:rsid w:val="2C666469"/>
    <w:rsid w:val="2C9A4365"/>
    <w:rsid w:val="2CA156F3"/>
    <w:rsid w:val="2E5C3FC8"/>
    <w:rsid w:val="2F8B61E7"/>
    <w:rsid w:val="2F9037FD"/>
    <w:rsid w:val="2FB43990"/>
    <w:rsid w:val="2FD23E16"/>
    <w:rsid w:val="2FD8767E"/>
    <w:rsid w:val="2FEF49C8"/>
    <w:rsid w:val="31642386"/>
    <w:rsid w:val="32452FC5"/>
    <w:rsid w:val="326E5D1B"/>
    <w:rsid w:val="327F2033"/>
    <w:rsid w:val="32E47806"/>
    <w:rsid w:val="332E1CAB"/>
    <w:rsid w:val="337E053C"/>
    <w:rsid w:val="33AB50A9"/>
    <w:rsid w:val="33DE722D"/>
    <w:rsid w:val="34AA5361"/>
    <w:rsid w:val="34B32468"/>
    <w:rsid w:val="34D128EE"/>
    <w:rsid w:val="353510CF"/>
    <w:rsid w:val="35494B7A"/>
    <w:rsid w:val="3575771D"/>
    <w:rsid w:val="35A21F5B"/>
    <w:rsid w:val="364315C9"/>
    <w:rsid w:val="36716136"/>
    <w:rsid w:val="36C453BF"/>
    <w:rsid w:val="36FD79CA"/>
    <w:rsid w:val="379C5435"/>
    <w:rsid w:val="37E853C9"/>
    <w:rsid w:val="37EE37B7"/>
    <w:rsid w:val="382C7B34"/>
    <w:rsid w:val="38765C86"/>
    <w:rsid w:val="390F1C37"/>
    <w:rsid w:val="3951224F"/>
    <w:rsid w:val="399A59A4"/>
    <w:rsid w:val="39A700C1"/>
    <w:rsid w:val="39C07F4B"/>
    <w:rsid w:val="39F9095E"/>
    <w:rsid w:val="3A2A31CC"/>
    <w:rsid w:val="3A2B2AA0"/>
    <w:rsid w:val="3A63048C"/>
    <w:rsid w:val="3AD969A0"/>
    <w:rsid w:val="3AFD3215"/>
    <w:rsid w:val="3B6C511E"/>
    <w:rsid w:val="3C90308E"/>
    <w:rsid w:val="3D64571D"/>
    <w:rsid w:val="3DFB09DB"/>
    <w:rsid w:val="3EBF660A"/>
    <w:rsid w:val="3F1F0563"/>
    <w:rsid w:val="3FC12D41"/>
    <w:rsid w:val="40224945"/>
    <w:rsid w:val="40714F85"/>
    <w:rsid w:val="417B60BB"/>
    <w:rsid w:val="41807B75"/>
    <w:rsid w:val="41A82C28"/>
    <w:rsid w:val="429F402B"/>
    <w:rsid w:val="43AF64F0"/>
    <w:rsid w:val="43D85A47"/>
    <w:rsid w:val="43E22422"/>
    <w:rsid w:val="4420119C"/>
    <w:rsid w:val="44316F05"/>
    <w:rsid w:val="444255B6"/>
    <w:rsid w:val="44BD69EB"/>
    <w:rsid w:val="44F540F1"/>
    <w:rsid w:val="4508410A"/>
    <w:rsid w:val="45813EBC"/>
    <w:rsid w:val="458D460F"/>
    <w:rsid w:val="46026DAB"/>
    <w:rsid w:val="461E170B"/>
    <w:rsid w:val="46244F73"/>
    <w:rsid w:val="469814BD"/>
    <w:rsid w:val="47372A84"/>
    <w:rsid w:val="47794E4B"/>
    <w:rsid w:val="477A6E15"/>
    <w:rsid w:val="47C167F2"/>
    <w:rsid w:val="47C50090"/>
    <w:rsid w:val="487F0B87"/>
    <w:rsid w:val="48AA54D8"/>
    <w:rsid w:val="48B85909"/>
    <w:rsid w:val="48C4659A"/>
    <w:rsid w:val="494616A5"/>
    <w:rsid w:val="49FE5ADB"/>
    <w:rsid w:val="4A2F3EE7"/>
    <w:rsid w:val="4A875AD1"/>
    <w:rsid w:val="4A9C6ECE"/>
    <w:rsid w:val="4B674E8A"/>
    <w:rsid w:val="4C237A7B"/>
    <w:rsid w:val="4C3D6D8F"/>
    <w:rsid w:val="4C3F2917"/>
    <w:rsid w:val="4E616639"/>
    <w:rsid w:val="4E962786"/>
    <w:rsid w:val="4EDD2163"/>
    <w:rsid w:val="4F075432"/>
    <w:rsid w:val="4F642884"/>
    <w:rsid w:val="4F8B0516"/>
    <w:rsid w:val="50230031"/>
    <w:rsid w:val="510C4F82"/>
    <w:rsid w:val="5144296E"/>
    <w:rsid w:val="51B03B5F"/>
    <w:rsid w:val="51EB2DE9"/>
    <w:rsid w:val="521D6D1B"/>
    <w:rsid w:val="525C7843"/>
    <w:rsid w:val="52C673B2"/>
    <w:rsid w:val="53204D14"/>
    <w:rsid w:val="535313A9"/>
    <w:rsid w:val="536F17F8"/>
    <w:rsid w:val="538057B3"/>
    <w:rsid w:val="538928BA"/>
    <w:rsid w:val="54972DB4"/>
    <w:rsid w:val="550146D2"/>
    <w:rsid w:val="55B472DA"/>
    <w:rsid w:val="55C45E2B"/>
    <w:rsid w:val="570F1328"/>
    <w:rsid w:val="57256D9D"/>
    <w:rsid w:val="57741D30"/>
    <w:rsid w:val="580C1D0B"/>
    <w:rsid w:val="59284923"/>
    <w:rsid w:val="595E0345"/>
    <w:rsid w:val="59914276"/>
    <w:rsid w:val="5A1629CD"/>
    <w:rsid w:val="5A3B68D8"/>
    <w:rsid w:val="5A5A6D5E"/>
    <w:rsid w:val="5A646B5B"/>
    <w:rsid w:val="5AD22D98"/>
    <w:rsid w:val="5B745BFD"/>
    <w:rsid w:val="5BDA79C2"/>
    <w:rsid w:val="5BEC1C38"/>
    <w:rsid w:val="5C451348"/>
    <w:rsid w:val="5D521F6E"/>
    <w:rsid w:val="5DB42C29"/>
    <w:rsid w:val="5DC170F4"/>
    <w:rsid w:val="5E252DFA"/>
    <w:rsid w:val="5F04590B"/>
    <w:rsid w:val="5F131BD1"/>
    <w:rsid w:val="5F3713AF"/>
    <w:rsid w:val="5F7C1524"/>
    <w:rsid w:val="5FC03192"/>
    <w:rsid w:val="5FC52ECB"/>
    <w:rsid w:val="6045400C"/>
    <w:rsid w:val="60D61108"/>
    <w:rsid w:val="610C68D8"/>
    <w:rsid w:val="611539DF"/>
    <w:rsid w:val="61504A17"/>
    <w:rsid w:val="616E30EF"/>
    <w:rsid w:val="618B21FE"/>
    <w:rsid w:val="61F730E4"/>
    <w:rsid w:val="624A590A"/>
    <w:rsid w:val="629152E7"/>
    <w:rsid w:val="629B7F14"/>
    <w:rsid w:val="62D11B87"/>
    <w:rsid w:val="62E73159"/>
    <w:rsid w:val="630F26B0"/>
    <w:rsid w:val="63302D52"/>
    <w:rsid w:val="63972DD1"/>
    <w:rsid w:val="63A70B3A"/>
    <w:rsid w:val="63B3128D"/>
    <w:rsid w:val="64590086"/>
    <w:rsid w:val="64D15E6F"/>
    <w:rsid w:val="64EC4A56"/>
    <w:rsid w:val="6509385A"/>
    <w:rsid w:val="65143FAD"/>
    <w:rsid w:val="6545060B"/>
    <w:rsid w:val="65856C59"/>
    <w:rsid w:val="65E16585"/>
    <w:rsid w:val="668313EA"/>
    <w:rsid w:val="66A7157D"/>
    <w:rsid w:val="66C51A03"/>
    <w:rsid w:val="66D9725C"/>
    <w:rsid w:val="66EB461E"/>
    <w:rsid w:val="673D77EB"/>
    <w:rsid w:val="67825B46"/>
    <w:rsid w:val="67CC6DC1"/>
    <w:rsid w:val="67DB0DB2"/>
    <w:rsid w:val="6804655B"/>
    <w:rsid w:val="68555008"/>
    <w:rsid w:val="685E3EBD"/>
    <w:rsid w:val="68910C89"/>
    <w:rsid w:val="68A35D74"/>
    <w:rsid w:val="68DB72BC"/>
    <w:rsid w:val="69690D6B"/>
    <w:rsid w:val="69FC398E"/>
    <w:rsid w:val="6A737820"/>
    <w:rsid w:val="6ADB565B"/>
    <w:rsid w:val="6B0E37A9"/>
    <w:rsid w:val="6BB745DD"/>
    <w:rsid w:val="6C0B7E9A"/>
    <w:rsid w:val="6C0E1756"/>
    <w:rsid w:val="6C6D2921"/>
    <w:rsid w:val="6E172CF1"/>
    <w:rsid w:val="6E58315D"/>
    <w:rsid w:val="6E930639"/>
    <w:rsid w:val="6F12155D"/>
    <w:rsid w:val="71347EB1"/>
    <w:rsid w:val="714F4CEB"/>
    <w:rsid w:val="7170350B"/>
    <w:rsid w:val="71A566B9"/>
    <w:rsid w:val="72113D4E"/>
    <w:rsid w:val="72B55021"/>
    <w:rsid w:val="72BA4FF2"/>
    <w:rsid w:val="733E0A28"/>
    <w:rsid w:val="73530396"/>
    <w:rsid w:val="736E6F7E"/>
    <w:rsid w:val="73E86D31"/>
    <w:rsid w:val="73FB6A64"/>
    <w:rsid w:val="7400407A"/>
    <w:rsid w:val="7407365B"/>
    <w:rsid w:val="74884070"/>
    <w:rsid w:val="74C72DEA"/>
    <w:rsid w:val="74CC6652"/>
    <w:rsid w:val="75061B64"/>
    <w:rsid w:val="759233F8"/>
    <w:rsid w:val="75B50E95"/>
    <w:rsid w:val="7625601A"/>
    <w:rsid w:val="769F401E"/>
    <w:rsid w:val="76FD2AF3"/>
    <w:rsid w:val="77302EC9"/>
    <w:rsid w:val="773329B9"/>
    <w:rsid w:val="77A73A7B"/>
    <w:rsid w:val="78484242"/>
    <w:rsid w:val="789631FF"/>
    <w:rsid w:val="78E33F6B"/>
    <w:rsid w:val="794964C4"/>
    <w:rsid w:val="797D7F1B"/>
    <w:rsid w:val="79BC0A44"/>
    <w:rsid w:val="7A13262E"/>
    <w:rsid w:val="7A2465E9"/>
    <w:rsid w:val="7A8377B3"/>
    <w:rsid w:val="7B0F54EB"/>
    <w:rsid w:val="7B3B1E3C"/>
    <w:rsid w:val="7B542EFE"/>
    <w:rsid w:val="7C9A705F"/>
    <w:rsid w:val="7DE95B7F"/>
    <w:rsid w:val="7E2272E3"/>
    <w:rsid w:val="7E2748F9"/>
    <w:rsid w:val="7E386B07"/>
    <w:rsid w:val="7EF154EA"/>
    <w:rsid w:val="7F4B6365"/>
    <w:rsid w:val="7F7A3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unhideWhenUsed/>
    <w:qFormat/>
    <w:uiPriority w:val="99"/>
    <w:pPr>
      <w:spacing w:after="120"/>
    </w:pPr>
  </w:style>
  <w:style w:type="paragraph" w:styleId="4">
    <w:name w:val="Body Text First Indent"/>
    <w:basedOn w:val="3"/>
    <w:autoRedefine/>
    <w:qFormat/>
    <w:uiPriority w:val="0"/>
    <w:pPr>
      <w:ind w:firstLine="420" w:firstLineChars="100"/>
    </w:pPr>
  </w:style>
  <w:style w:type="paragraph" w:styleId="5">
    <w:name w:val="Plain Text"/>
    <w:basedOn w:val="1"/>
    <w:autoRedefine/>
    <w:qFormat/>
    <w:uiPriority w:val="99"/>
    <w:rPr>
      <w:rFonts w:ascii="宋体" w:hAnsi="Courier New" w:cs="宋体"/>
    </w:rPr>
  </w:style>
  <w:style w:type="paragraph" w:styleId="6">
    <w:name w:val="Body Text Indent 2"/>
    <w:basedOn w:val="1"/>
    <w:autoRedefine/>
    <w:qFormat/>
    <w:uiPriority w:val="0"/>
    <w:pPr>
      <w:spacing w:after="120" w:line="480" w:lineRule="auto"/>
      <w:ind w:left="420" w:leftChars="200"/>
    </w:pPr>
    <w:rPr>
      <w:rFonts w:ascii="Times New Roman" w:hAnsi="Times New Roman"/>
    </w:r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sz w:val="18"/>
      <w:szCs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autoRedefine/>
    <w:qFormat/>
    <w:uiPriority w:val="0"/>
    <w:rPr>
      <w:b/>
    </w:rPr>
  </w:style>
  <w:style w:type="paragraph" w:customStyle="1" w:styleId="13">
    <w:name w:val="BodyText"/>
    <w:basedOn w:val="1"/>
    <w:autoRedefine/>
    <w:qFormat/>
    <w:uiPriority w:val="0"/>
    <w:pPr>
      <w:spacing w:after="120"/>
    </w:pPr>
    <w:rPr>
      <w:rFonts w:ascii="Calibri" w:hAnsi="Calibri" w:eastAsia="宋体" w:cs="Times New Roman"/>
    </w:rPr>
  </w:style>
  <w:style w:type="paragraph" w:customStyle="1" w:styleId="14">
    <w:name w:val="Body text|1"/>
    <w:basedOn w:val="1"/>
    <w:autoRedefine/>
    <w:qFormat/>
    <w:uiPriority w:val="0"/>
    <w:pPr>
      <w:spacing w:line="420" w:lineRule="auto"/>
      <w:ind w:firstLine="400"/>
    </w:pPr>
    <w:rPr>
      <w:rFonts w:ascii="宋体" w:hAnsi="宋体" w:cs="宋体"/>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2829</Words>
  <Characters>2941</Characters>
  <Lines>0</Lines>
  <Paragraphs>0</Paragraphs>
  <TotalTime>109</TotalTime>
  <ScaleCrop>false</ScaleCrop>
  <LinksUpToDate>false</LinksUpToDate>
  <CharactersWithSpaces>2999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2023-04-25T07:49:00Z</dcterms:created>
  <dc:creator>Administrator</dc:creator>
  <cp:lastModifiedBy>柴桑</cp:lastModifiedBy>
  <cp:lastPrinted>2024-04-07T00:50:00Z</cp:lastPrinted>
  <dcterms:modified xsi:type="dcterms:W3CDTF">2024-04-07T08:15:52Z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7BEAD95908CA4C8EA3F6BAC9722EEB50_13</vt:lpwstr>
  </property>
</Properties>
</file>