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CF94F">
      <w:pPr>
        <w:spacing w:line="600" w:lineRule="exact"/>
        <w:rPr>
          <w:rFonts w:ascii="Times New Roman" w:hAnsi="Times New Roman" w:eastAsia="黑体" w:cs="Times New Roman"/>
          <w:color w:val="FF0000"/>
          <w:sz w:val="32"/>
          <w:szCs w:val="32"/>
        </w:rPr>
      </w:pPr>
      <w:bookmarkStart w:id="0" w:name="_GoBack"/>
      <w:bookmarkEnd w:id="0"/>
      <w:r>
        <w:rPr>
          <w:rFonts w:ascii="Times New Roman" w:hAnsi="Times New Roman" w:eastAsia="黑体" w:cs="Times New Roman"/>
          <w:sz w:val="32"/>
          <w:szCs w:val="32"/>
        </w:rPr>
        <w:t>附件</w:t>
      </w:r>
    </w:p>
    <w:p w14:paraId="7FD8B48F">
      <w:pPr>
        <w:spacing w:line="600" w:lineRule="exact"/>
        <w:jc w:val="center"/>
        <w:rPr>
          <w:rFonts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九江市柴桑区行政许可中介服务事项清单（202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年版）</w:t>
      </w:r>
    </w:p>
    <w:p w14:paraId="564E0BF7">
      <w:pPr>
        <w:pStyle w:val="2"/>
        <w:keepNext w:val="0"/>
        <w:keepLines w:val="0"/>
        <w:pageBreakBefore w:val="0"/>
        <w:widowControl w:val="0"/>
        <w:kinsoku/>
        <w:wordWrap w:val="0"/>
        <w:overflowPunct/>
        <w:topLinePunct w:val="0"/>
        <w:autoSpaceDE/>
        <w:autoSpaceDN/>
        <w:bidi w:val="0"/>
        <w:adjustRightInd/>
        <w:snapToGrid/>
        <w:spacing w:line="200" w:lineRule="exact"/>
        <w:ind w:left="0" w:leftChars="0"/>
        <w:jc w:val="center"/>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p>
    <w:tbl>
      <w:tblPr>
        <w:tblStyle w:val="7"/>
        <w:tblW w:w="16255" w:type="dxa"/>
        <w:jc w:val="center"/>
        <w:tblLayout w:type="fixed"/>
        <w:tblCellMar>
          <w:top w:w="0" w:type="dxa"/>
          <w:left w:w="108" w:type="dxa"/>
          <w:bottom w:w="0" w:type="dxa"/>
          <w:right w:w="108" w:type="dxa"/>
        </w:tblCellMar>
      </w:tblPr>
      <w:tblGrid>
        <w:gridCol w:w="525"/>
        <w:gridCol w:w="1228"/>
        <w:gridCol w:w="1238"/>
        <w:gridCol w:w="705"/>
        <w:gridCol w:w="825"/>
        <w:gridCol w:w="869"/>
        <w:gridCol w:w="825"/>
        <w:gridCol w:w="1259"/>
        <w:gridCol w:w="1035"/>
        <w:gridCol w:w="827"/>
        <w:gridCol w:w="1110"/>
        <w:gridCol w:w="3227"/>
        <w:gridCol w:w="530"/>
        <w:gridCol w:w="520"/>
        <w:gridCol w:w="934"/>
        <w:gridCol w:w="598"/>
      </w:tblGrid>
      <w:tr w14:paraId="5B70C5E4">
        <w:tblPrEx>
          <w:tblCellMar>
            <w:top w:w="0" w:type="dxa"/>
            <w:left w:w="108" w:type="dxa"/>
            <w:bottom w:w="0" w:type="dxa"/>
            <w:right w:w="108" w:type="dxa"/>
          </w:tblCellMar>
        </w:tblPrEx>
        <w:trPr>
          <w:trHeight w:val="760" w:hRule="atLeast"/>
          <w:tblHeader/>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0891020">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序号</w:t>
            </w:r>
          </w:p>
        </w:tc>
        <w:tc>
          <w:tcPr>
            <w:tcW w:w="1228" w:type="dxa"/>
            <w:tcBorders>
              <w:top w:val="single" w:color="000000" w:sz="4" w:space="0"/>
              <w:left w:val="nil"/>
              <w:bottom w:val="single" w:color="000000" w:sz="4" w:space="0"/>
              <w:right w:val="single" w:color="000000" w:sz="4" w:space="0"/>
            </w:tcBorders>
            <w:noWrap w:val="0"/>
            <w:vAlign w:val="center"/>
          </w:tcPr>
          <w:p w14:paraId="2FAF775D">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中介服务事项名称</w:t>
            </w:r>
          </w:p>
        </w:tc>
        <w:tc>
          <w:tcPr>
            <w:tcW w:w="1238" w:type="dxa"/>
            <w:tcBorders>
              <w:top w:val="single" w:color="000000" w:sz="4" w:space="0"/>
              <w:left w:val="nil"/>
              <w:bottom w:val="single" w:color="000000" w:sz="4" w:space="0"/>
              <w:right w:val="single" w:color="000000" w:sz="4" w:space="0"/>
            </w:tcBorders>
            <w:noWrap w:val="0"/>
            <w:vAlign w:val="center"/>
          </w:tcPr>
          <w:p w14:paraId="6F6F5BDF">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涉及的行政许可事项名称</w:t>
            </w:r>
          </w:p>
        </w:tc>
        <w:tc>
          <w:tcPr>
            <w:tcW w:w="705" w:type="dxa"/>
            <w:tcBorders>
              <w:top w:val="single" w:color="000000" w:sz="4" w:space="0"/>
              <w:left w:val="nil"/>
              <w:bottom w:val="single" w:color="000000" w:sz="4" w:space="0"/>
              <w:right w:val="single" w:color="000000" w:sz="4" w:space="0"/>
            </w:tcBorders>
            <w:noWrap w:val="0"/>
            <w:vAlign w:val="center"/>
          </w:tcPr>
          <w:p w14:paraId="3B2396A9">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涉及的行政权力事项类型</w:t>
            </w:r>
          </w:p>
        </w:tc>
        <w:tc>
          <w:tcPr>
            <w:tcW w:w="825" w:type="dxa"/>
            <w:tcBorders>
              <w:top w:val="single" w:color="000000" w:sz="4" w:space="0"/>
              <w:left w:val="nil"/>
              <w:bottom w:val="single" w:color="000000" w:sz="4" w:space="0"/>
              <w:right w:val="single" w:color="000000" w:sz="4" w:space="0"/>
            </w:tcBorders>
            <w:noWrap w:val="0"/>
            <w:vAlign w:val="center"/>
          </w:tcPr>
          <w:p w14:paraId="4D3EF8F3">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涉及的行政审批事项审批部门</w:t>
            </w:r>
          </w:p>
        </w:tc>
        <w:tc>
          <w:tcPr>
            <w:tcW w:w="869" w:type="dxa"/>
            <w:tcBorders>
              <w:top w:val="single" w:color="000000" w:sz="4" w:space="0"/>
              <w:left w:val="nil"/>
              <w:bottom w:val="single" w:color="000000" w:sz="4" w:space="0"/>
              <w:right w:val="single" w:color="000000" w:sz="4" w:space="0"/>
            </w:tcBorders>
            <w:noWrap w:val="0"/>
            <w:vAlign w:val="center"/>
          </w:tcPr>
          <w:p w14:paraId="1FEB9CD0">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涉及的行政审批事项主管部门</w:t>
            </w:r>
          </w:p>
        </w:tc>
        <w:tc>
          <w:tcPr>
            <w:tcW w:w="825" w:type="dxa"/>
            <w:tcBorders>
              <w:top w:val="single" w:color="000000" w:sz="4" w:space="0"/>
              <w:left w:val="nil"/>
              <w:bottom w:val="single" w:color="000000" w:sz="4" w:space="0"/>
              <w:right w:val="single" w:color="000000" w:sz="4" w:space="0"/>
            </w:tcBorders>
            <w:noWrap w:val="0"/>
            <w:vAlign w:val="center"/>
          </w:tcPr>
          <w:p w14:paraId="157EF2C5">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中介服务分类名称</w:t>
            </w:r>
          </w:p>
        </w:tc>
        <w:tc>
          <w:tcPr>
            <w:tcW w:w="1259" w:type="dxa"/>
            <w:tcBorders>
              <w:top w:val="single" w:color="000000" w:sz="4" w:space="0"/>
              <w:left w:val="nil"/>
              <w:bottom w:val="single" w:color="000000" w:sz="4" w:space="0"/>
              <w:right w:val="single" w:color="000000" w:sz="4" w:space="0"/>
            </w:tcBorders>
            <w:noWrap w:val="0"/>
            <w:vAlign w:val="center"/>
          </w:tcPr>
          <w:p w14:paraId="01B1D4FC">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黑体" w:cs="Times New Roman"/>
                <w:bCs/>
                <w:color w:val="000000" w:themeColor="text1"/>
                <w:sz w:val="15"/>
                <w:szCs w:val="15"/>
                <w:lang w:eastAsia="zh-CN"/>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中介服务机构</w:t>
            </w:r>
          </w:p>
          <w:p w14:paraId="2D387695">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黑体" w:cs="Times New Roman"/>
                <w:bCs/>
                <w:color w:val="000000" w:themeColor="text1"/>
                <w:sz w:val="15"/>
                <w:szCs w:val="15"/>
                <w:lang w:eastAsia="zh-CN"/>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需具备的资质</w:t>
            </w:r>
          </w:p>
          <w:p w14:paraId="1F30823E">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证书名称</w:t>
            </w:r>
          </w:p>
        </w:tc>
        <w:tc>
          <w:tcPr>
            <w:tcW w:w="1035" w:type="dxa"/>
            <w:tcBorders>
              <w:top w:val="single" w:color="000000" w:sz="4" w:space="0"/>
              <w:left w:val="nil"/>
              <w:bottom w:val="single" w:color="000000" w:sz="4" w:space="0"/>
              <w:right w:val="single" w:color="000000" w:sz="4" w:space="0"/>
            </w:tcBorders>
            <w:noWrap w:val="0"/>
            <w:vAlign w:val="center"/>
          </w:tcPr>
          <w:p w14:paraId="75CB5B84">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中介服务机构从业人员需具备的资格证书名称</w:t>
            </w:r>
          </w:p>
        </w:tc>
        <w:tc>
          <w:tcPr>
            <w:tcW w:w="827" w:type="dxa"/>
            <w:tcBorders>
              <w:top w:val="single" w:color="000000" w:sz="4" w:space="0"/>
              <w:left w:val="nil"/>
              <w:bottom w:val="single" w:color="000000" w:sz="4" w:space="0"/>
              <w:right w:val="single" w:color="000000" w:sz="4" w:space="0"/>
            </w:tcBorders>
            <w:noWrap w:val="0"/>
            <w:vAlign w:val="center"/>
          </w:tcPr>
          <w:p w14:paraId="623F17A7">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中介服务机构资质(资格)管理部门</w:t>
            </w:r>
          </w:p>
        </w:tc>
        <w:tc>
          <w:tcPr>
            <w:tcW w:w="1110" w:type="dxa"/>
            <w:tcBorders>
              <w:top w:val="single" w:color="000000" w:sz="4" w:space="0"/>
              <w:left w:val="nil"/>
              <w:bottom w:val="single" w:color="000000" w:sz="4" w:space="0"/>
              <w:right w:val="single" w:color="000000" w:sz="4" w:space="0"/>
            </w:tcBorders>
            <w:noWrap w:val="0"/>
            <w:vAlign w:val="center"/>
          </w:tcPr>
          <w:p w14:paraId="08225FA4">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中介服务结果(政务服务网申请材料)名称</w:t>
            </w:r>
          </w:p>
        </w:tc>
        <w:tc>
          <w:tcPr>
            <w:tcW w:w="3227" w:type="dxa"/>
            <w:tcBorders>
              <w:top w:val="single" w:color="000000" w:sz="4" w:space="0"/>
              <w:left w:val="nil"/>
              <w:bottom w:val="single" w:color="000000" w:sz="4" w:space="0"/>
              <w:right w:val="single" w:color="000000" w:sz="4" w:space="0"/>
            </w:tcBorders>
            <w:noWrap w:val="0"/>
            <w:vAlign w:val="center"/>
          </w:tcPr>
          <w:p w14:paraId="223DCD5F">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中介服务事项设定依据</w:t>
            </w:r>
          </w:p>
        </w:tc>
        <w:tc>
          <w:tcPr>
            <w:tcW w:w="530" w:type="dxa"/>
            <w:tcBorders>
              <w:top w:val="single" w:color="000000" w:sz="4" w:space="0"/>
              <w:left w:val="nil"/>
              <w:bottom w:val="single" w:color="000000" w:sz="4" w:space="0"/>
              <w:right w:val="single" w:color="000000" w:sz="4" w:space="0"/>
            </w:tcBorders>
            <w:noWrap w:val="0"/>
            <w:vAlign w:val="center"/>
          </w:tcPr>
          <w:p w14:paraId="1B5C4E01">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价格管理方式</w:t>
            </w:r>
          </w:p>
        </w:tc>
        <w:tc>
          <w:tcPr>
            <w:tcW w:w="520" w:type="dxa"/>
            <w:tcBorders>
              <w:top w:val="single" w:color="000000" w:sz="4" w:space="0"/>
              <w:left w:val="nil"/>
              <w:bottom w:val="single" w:color="000000" w:sz="4" w:space="0"/>
              <w:right w:val="single" w:color="000000" w:sz="4" w:space="0"/>
            </w:tcBorders>
            <w:noWrap w:val="0"/>
            <w:vAlign w:val="center"/>
          </w:tcPr>
          <w:p w14:paraId="52F7BA2E">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服务时限</w:t>
            </w:r>
          </w:p>
        </w:tc>
        <w:tc>
          <w:tcPr>
            <w:tcW w:w="934" w:type="dxa"/>
            <w:tcBorders>
              <w:top w:val="single" w:color="000000" w:sz="4" w:space="0"/>
              <w:left w:val="nil"/>
              <w:bottom w:val="single" w:color="000000" w:sz="4" w:space="0"/>
              <w:right w:val="single" w:color="000000" w:sz="4" w:space="0"/>
            </w:tcBorders>
            <w:noWrap w:val="0"/>
            <w:vAlign w:val="center"/>
          </w:tcPr>
          <w:p w14:paraId="1F8578C2">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实施要求</w:t>
            </w:r>
          </w:p>
        </w:tc>
        <w:tc>
          <w:tcPr>
            <w:tcW w:w="598" w:type="dxa"/>
            <w:tcBorders>
              <w:top w:val="single" w:color="000000" w:sz="4" w:space="0"/>
              <w:left w:val="nil"/>
              <w:bottom w:val="single" w:color="000000" w:sz="4" w:space="0"/>
              <w:right w:val="single" w:color="000000" w:sz="4" w:space="0"/>
            </w:tcBorders>
            <w:noWrap w:val="0"/>
            <w:vAlign w:val="center"/>
          </w:tcPr>
          <w:p w14:paraId="2687BE98">
            <w:pPr>
              <w:keepNext w:val="0"/>
              <w:keepLines w:val="0"/>
              <w:pageBreakBefore w:val="0"/>
              <w:wordWrap/>
              <w:overflowPunct/>
              <w:topLinePunct w:val="0"/>
              <w:autoSpaceDE w:val="0"/>
              <w:bidi w:val="0"/>
              <w:spacing w:line="240" w:lineRule="exact"/>
              <w:jc w:val="center"/>
              <w:textAlignment w:val="center"/>
              <w:rPr>
                <w:rFonts w:ascii="Times New Roman" w:hAnsi="Times New Roman" w:eastAsia="黑体" w:cs="Times New Roman"/>
                <w:bCs/>
                <w:color w:val="000000" w:themeColor="text1"/>
                <w:kern w:val="2"/>
                <w:sz w:val="15"/>
                <w:szCs w:val="15"/>
                <w14:textFill>
                  <w14:solidFill>
                    <w14:schemeClr w14:val="tx1"/>
                  </w14:solidFill>
                </w14:textFill>
              </w:rPr>
            </w:pPr>
            <w:r>
              <w:rPr>
                <w:rFonts w:ascii="Times New Roman" w:hAnsi="Times New Roman" w:eastAsia="黑体" w:cs="Times New Roman"/>
                <w:bCs/>
                <w:color w:val="000000" w:themeColor="text1"/>
                <w:sz w:val="15"/>
                <w:szCs w:val="15"/>
                <w14:textFill>
                  <w14:solidFill>
                    <w14:schemeClr w14:val="tx1"/>
                  </w14:solidFill>
                </w14:textFill>
              </w:rPr>
              <w:t>备注</w:t>
            </w:r>
          </w:p>
        </w:tc>
      </w:tr>
      <w:tr w14:paraId="319E8B4D">
        <w:tblPrEx>
          <w:tblCellMar>
            <w:top w:w="0" w:type="dxa"/>
            <w:left w:w="108" w:type="dxa"/>
            <w:bottom w:w="0" w:type="dxa"/>
            <w:right w:w="108" w:type="dxa"/>
          </w:tblCellMar>
        </w:tblPrEx>
        <w:trPr>
          <w:trHeight w:val="108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115216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1</w:t>
            </w:r>
          </w:p>
        </w:tc>
        <w:tc>
          <w:tcPr>
            <w:tcW w:w="1228" w:type="dxa"/>
            <w:tcBorders>
              <w:top w:val="single" w:color="000000" w:sz="4" w:space="0"/>
              <w:left w:val="nil"/>
              <w:bottom w:val="single" w:color="000000" w:sz="4" w:space="0"/>
              <w:right w:val="single" w:color="000000" w:sz="4" w:space="0"/>
            </w:tcBorders>
            <w:noWrap w:val="0"/>
            <w:vAlign w:val="center"/>
          </w:tcPr>
          <w:p w14:paraId="320C0DE7">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编制</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区</w:t>
            </w:r>
            <w:r>
              <w:rPr>
                <w:rFonts w:ascii="Times New Roman" w:hAnsi="Times New Roman" w:eastAsia="仿宋_GB2312" w:cs="Times New Roman"/>
                <w:color w:val="000000" w:themeColor="text1"/>
                <w:sz w:val="15"/>
                <w:szCs w:val="15"/>
                <w14:textFill>
                  <w14:solidFill>
                    <w14:schemeClr w14:val="tx1"/>
                  </w14:solidFill>
                </w14:textFill>
              </w:rPr>
              <w:t>管</w:t>
            </w:r>
            <w:r>
              <w:rPr>
                <w:rFonts w:ascii="Times New Roman" w:hAnsi="Times New Roman" w:eastAsia="仿宋_GB2312" w:cs="Times New Roman"/>
                <w:color w:val="000000" w:themeColor="text1"/>
                <w:sz w:val="15"/>
                <w:szCs w:val="15"/>
                <w:highlight w:val="none"/>
                <w14:textFill>
                  <w14:solidFill>
                    <w14:schemeClr w14:val="tx1"/>
                  </w14:solidFill>
                </w14:textFill>
              </w:rPr>
              <w:t>权限交通建设项目（公路工程）施工图设计文件审查</w:t>
            </w:r>
          </w:p>
        </w:tc>
        <w:tc>
          <w:tcPr>
            <w:tcW w:w="1238" w:type="dxa"/>
            <w:tcBorders>
              <w:top w:val="single" w:color="000000" w:sz="4" w:space="0"/>
              <w:left w:val="nil"/>
              <w:bottom w:val="single" w:color="000000" w:sz="4" w:space="0"/>
              <w:right w:val="single" w:color="000000" w:sz="4" w:space="0"/>
            </w:tcBorders>
            <w:noWrap w:val="0"/>
            <w:vAlign w:val="center"/>
          </w:tcPr>
          <w:p w14:paraId="26940D1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公路建设项目施工图设计审批</w:t>
            </w:r>
          </w:p>
        </w:tc>
        <w:tc>
          <w:tcPr>
            <w:tcW w:w="705" w:type="dxa"/>
            <w:tcBorders>
              <w:top w:val="single" w:color="000000" w:sz="4" w:space="0"/>
              <w:left w:val="nil"/>
              <w:bottom w:val="single" w:color="000000" w:sz="4" w:space="0"/>
              <w:right w:val="single" w:color="000000" w:sz="4" w:space="0"/>
            </w:tcBorders>
            <w:noWrap w:val="0"/>
            <w:vAlign w:val="center"/>
          </w:tcPr>
          <w:p w14:paraId="785CA63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2FE9B10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652F55BC">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red"/>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行政审批局</w:t>
            </w:r>
          </w:p>
        </w:tc>
        <w:tc>
          <w:tcPr>
            <w:tcW w:w="869" w:type="dxa"/>
            <w:tcBorders>
              <w:top w:val="single" w:color="000000" w:sz="4" w:space="0"/>
              <w:left w:val="nil"/>
              <w:bottom w:val="single" w:color="000000" w:sz="4" w:space="0"/>
              <w:right w:val="single" w:color="000000" w:sz="4" w:space="0"/>
            </w:tcBorders>
            <w:noWrap w:val="0"/>
            <w:vAlign w:val="center"/>
          </w:tcPr>
          <w:p w14:paraId="05C8216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区交通运输局</w:t>
            </w:r>
          </w:p>
        </w:tc>
        <w:tc>
          <w:tcPr>
            <w:tcW w:w="825" w:type="dxa"/>
            <w:tcBorders>
              <w:top w:val="single" w:color="000000" w:sz="4" w:space="0"/>
              <w:left w:val="nil"/>
              <w:bottom w:val="single" w:color="000000" w:sz="4" w:space="0"/>
              <w:right w:val="single" w:color="000000" w:sz="4" w:space="0"/>
            </w:tcBorders>
            <w:noWrap w:val="0"/>
            <w:vAlign w:val="center"/>
          </w:tcPr>
          <w:p w14:paraId="59510BD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施工图设计文件审查机构</w:t>
            </w:r>
          </w:p>
        </w:tc>
        <w:tc>
          <w:tcPr>
            <w:tcW w:w="1259" w:type="dxa"/>
            <w:tcBorders>
              <w:top w:val="single" w:color="000000" w:sz="4" w:space="0"/>
              <w:left w:val="nil"/>
              <w:bottom w:val="single" w:color="000000" w:sz="4" w:space="0"/>
              <w:right w:val="single" w:color="000000" w:sz="4" w:space="0"/>
            </w:tcBorders>
            <w:noWrap w:val="0"/>
            <w:vAlign w:val="center"/>
          </w:tcPr>
          <w:p w14:paraId="171E9F99">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公路行业工程设计资质证书或公路专业工程咨询资质证书</w:t>
            </w:r>
          </w:p>
        </w:tc>
        <w:tc>
          <w:tcPr>
            <w:tcW w:w="1035" w:type="dxa"/>
            <w:tcBorders>
              <w:top w:val="single" w:color="000000" w:sz="4" w:space="0"/>
              <w:left w:val="nil"/>
              <w:bottom w:val="single" w:color="000000" w:sz="4" w:space="0"/>
              <w:right w:val="single" w:color="000000" w:sz="4" w:space="0"/>
            </w:tcBorders>
            <w:noWrap w:val="0"/>
            <w:vAlign w:val="center"/>
          </w:tcPr>
          <w:p w14:paraId="768FA54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高级工程师、工程师</w:t>
            </w:r>
          </w:p>
        </w:tc>
        <w:tc>
          <w:tcPr>
            <w:tcW w:w="827" w:type="dxa"/>
            <w:tcBorders>
              <w:top w:val="single" w:color="000000" w:sz="4" w:space="0"/>
              <w:left w:val="nil"/>
              <w:bottom w:val="single" w:color="000000" w:sz="4" w:space="0"/>
              <w:right w:val="single" w:color="000000" w:sz="4" w:space="0"/>
            </w:tcBorders>
            <w:noWrap w:val="0"/>
            <w:vAlign w:val="center"/>
          </w:tcPr>
          <w:p w14:paraId="6E5E432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住建部门</w:t>
            </w:r>
          </w:p>
        </w:tc>
        <w:tc>
          <w:tcPr>
            <w:tcW w:w="1110" w:type="dxa"/>
            <w:tcBorders>
              <w:top w:val="single" w:color="000000" w:sz="4" w:space="0"/>
              <w:left w:val="nil"/>
              <w:bottom w:val="single" w:color="000000" w:sz="4" w:space="0"/>
              <w:right w:val="single" w:color="000000" w:sz="4" w:space="0"/>
            </w:tcBorders>
            <w:noWrap w:val="0"/>
            <w:vAlign w:val="center"/>
          </w:tcPr>
          <w:p w14:paraId="4260046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施工图设计文件审查报告</w:t>
            </w:r>
          </w:p>
        </w:tc>
        <w:tc>
          <w:tcPr>
            <w:tcW w:w="3227" w:type="dxa"/>
            <w:tcBorders>
              <w:top w:val="single" w:color="000000" w:sz="4" w:space="0"/>
              <w:left w:val="nil"/>
              <w:bottom w:val="single" w:color="000000" w:sz="4" w:space="0"/>
              <w:right w:val="single" w:color="000000" w:sz="4" w:space="0"/>
            </w:tcBorders>
            <w:noWrap w:val="0"/>
            <w:vAlign w:val="center"/>
          </w:tcPr>
          <w:p w14:paraId="2C81679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1.《建设工程勘察设计管理条例》2.《公路建设监督管理办法》3.《公路建设市场管理办法》</w:t>
            </w:r>
          </w:p>
        </w:tc>
        <w:tc>
          <w:tcPr>
            <w:tcW w:w="530" w:type="dxa"/>
            <w:tcBorders>
              <w:top w:val="single" w:color="000000" w:sz="4" w:space="0"/>
              <w:left w:val="nil"/>
              <w:bottom w:val="single" w:color="000000" w:sz="4" w:space="0"/>
              <w:right w:val="single" w:color="000000" w:sz="4" w:space="0"/>
            </w:tcBorders>
            <w:noWrap w:val="0"/>
            <w:vAlign w:val="center"/>
          </w:tcPr>
          <w:p w14:paraId="3A3F14B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54B274C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6EA83D0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1F547A69">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yellow"/>
                <w14:textFill>
                  <w14:solidFill>
                    <w14:schemeClr w14:val="tx1"/>
                  </w14:solidFill>
                </w14:textFill>
              </w:rPr>
            </w:pPr>
          </w:p>
        </w:tc>
      </w:tr>
      <w:tr w14:paraId="557C9B1A">
        <w:tblPrEx>
          <w:tblCellMar>
            <w:top w:w="0" w:type="dxa"/>
            <w:left w:w="108" w:type="dxa"/>
            <w:bottom w:w="0" w:type="dxa"/>
            <w:right w:w="108" w:type="dxa"/>
          </w:tblCellMar>
        </w:tblPrEx>
        <w:trPr>
          <w:trHeight w:val="64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81C3B7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2</w:t>
            </w:r>
          </w:p>
        </w:tc>
        <w:tc>
          <w:tcPr>
            <w:tcW w:w="1228" w:type="dxa"/>
            <w:tcBorders>
              <w:top w:val="single" w:color="000000" w:sz="4" w:space="0"/>
              <w:left w:val="nil"/>
              <w:bottom w:val="single" w:color="000000" w:sz="4" w:space="0"/>
              <w:right w:val="single" w:color="000000" w:sz="4" w:space="0"/>
            </w:tcBorders>
            <w:noWrap w:val="0"/>
            <w:vAlign w:val="center"/>
          </w:tcPr>
          <w:p w14:paraId="33BF58D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固定资产投资项目节能报告评审</w:t>
            </w:r>
          </w:p>
        </w:tc>
        <w:tc>
          <w:tcPr>
            <w:tcW w:w="1238" w:type="dxa"/>
            <w:tcBorders>
              <w:top w:val="single" w:color="000000" w:sz="4" w:space="0"/>
              <w:left w:val="nil"/>
              <w:bottom w:val="single" w:color="000000" w:sz="4" w:space="0"/>
              <w:right w:val="single" w:color="000000" w:sz="4" w:space="0"/>
            </w:tcBorders>
            <w:noWrap w:val="0"/>
            <w:vAlign w:val="center"/>
          </w:tcPr>
          <w:p w14:paraId="312E599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固定资产投资项目节能审查</w:t>
            </w:r>
          </w:p>
        </w:tc>
        <w:tc>
          <w:tcPr>
            <w:tcW w:w="705" w:type="dxa"/>
            <w:tcBorders>
              <w:top w:val="single" w:color="000000" w:sz="4" w:space="0"/>
              <w:left w:val="nil"/>
              <w:bottom w:val="single" w:color="000000" w:sz="4" w:space="0"/>
              <w:right w:val="single" w:color="000000" w:sz="4" w:space="0"/>
            </w:tcBorders>
            <w:noWrap w:val="0"/>
            <w:vAlign w:val="center"/>
          </w:tcPr>
          <w:p w14:paraId="2809F5C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1C4E93E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12AE37E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区行政审批局</w:t>
            </w:r>
          </w:p>
        </w:tc>
        <w:tc>
          <w:tcPr>
            <w:tcW w:w="869" w:type="dxa"/>
            <w:tcBorders>
              <w:top w:val="single" w:color="000000" w:sz="4" w:space="0"/>
              <w:left w:val="nil"/>
              <w:bottom w:val="single" w:color="000000" w:sz="4" w:space="0"/>
              <w:right w:val="single" w:color="000000" w:sz="4" w:space="0"/>
            </w:tcBorders>
            <w:noWrap w:val="0"/>
            <w:vAlign w:val="center"/>
          </w:tcPr>
          <w:p w14:paraId="55102F7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区发改委</w:t>
            </w:r>
          </w:p>
        </w:tc>
        <w:tc>
          <w:tcPr>
            <w:tcW w:w="825" w:type="dxa"/>
            <w:tcBorders>
              <w:top w:val="single" w:color="000000" w:sz="4" w:space="0"/>
              <w:left w:val="nil"/>
              <w:bottom w:val="single" w:color="000000" w:sz="4" w:space="0"/>
              <w:right w:val="single" w:color="000000" w:sz="4" w:space="0"/>
            </w:tcBorders>
            <w:noWrap w:val="0"/>
            <w:vAlign w:val="center"/>
          </w:tcPr>
          <w:p w14:paraId="50222E9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工程咨询</w:t>
            </w:r>
          </w:p>
        </w:tc>
        <w:tc>
          <w:tcPr>
            <w:tcW w:w="1259" w:type="dxa"/>
            <w:tcBorders>
              <w:top w:val="single" w:color="000000" w:sz="4" w:space="0"/>
              <w:left w:val="nil"/>
              <w:bottom w:val="single" w:color="000000" w:sz="4" w:space="0"/>
              <w:right w:val="single" w:color="000000" w:sz="4" w:space="0"/>
            </w:tcBorders>
            <w:noWrap w:val="0"/>
            <w:vAlign w:val="center"/>
          </w:tcPr>
          <w:p w14:paraId="78B8003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工程咨询资质证书</w:t>
            </w:r>
          </w:p>
        </w:tc>
        <w:tc>
          <w:tcPr>
            <w:tcW w:w="1035" w:type="dxa"/>
            <w:tcBorders>
              <w:top w:val="single" w:color="000000" w:sz="4" w:space="0"/>
              <w:left w:val="nil"/>
              <w:bottom w:val="single" w:color="000000" w:sz="4" w:space="0"/>
              <w:right w:val="single" w:color="000000" w:sz="4" w:space="0"/>
            </w:tcBorders>
            <w:noWrap w:val="0"/>
            <w:vAlign w:val="center"/>
          </w:tcPr>
          <w:p w14:paraId="666998D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工程咨询相应专业职 称证书</w:t>
            </w:r>
          </w:p>
        </w:tc>
        <w:tc>
          <w:tcPr>
            <w:tcW w:w="827" w:type="dxa"/>
            <w:tcBorders>
              <w:top w:val="single" w:color="000000" w:sz="4" w:space="0"/>
              <w:left w:val="nil"/>
              <w:bottom w:val="single" w:color="000000" w:sz="4" w:space="0"/>
              <w:right w:val="single" w:color="000000" w:sz="4" w:space="0"/>
            </w:tcBorders>
            <w:noWrap w:val="0"/>
            <w:vAlign w:val="center"/>
          </w:tcPr>
          <w:p w14:paraId="582BB87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1110" w:type="dxa"/>
            <w:tcBorders>
              <w:top w:val="single" w:color="000000" w:sz="4" w:space="0"/>
              <w:left w:val="nil"/>
              <w:bottom w:val="single" w:color="000000" w:sz="4" w:space="0"/>
              <w:right w:val="single" w:color="000000" w:sz="4" w:space="0"/>
            </w:tcBorders>
            <w:noWrap w:val="0"/>
            <w:vAlign w:val="center"/>
          </w:tcPr>
          <w:p w14:paraId="3883AA0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节能报告评估报告</w:t>
            </w:r>
          </w:p>
        </w:tc>
        <w:tc>
          <w:tcPr>
            <w:tcW w:w="3227" w:type="dxa"/>
            <w:tcBorders>
              <w:top w:val="single" w:color="000000" w:sz="4" w:space="0"/>
              <w:left w:val="nil"/>
              <w:bottom w:val="single" w:color="000000" w:sz="4" w:space="0"/>
              <w:right w:val="single" w:color="000000" w:sz="4" w:space="0"/>
            </w:tcBorders>
            <w:noWrap w:val="0"/>
            <w:vAlign w:val="center"/>
          </w:tcPr>
          <w:p w14:paraId="456DE60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1.《中华人民共和国节约能源法》2.《固定资产项目节能审查办法》</w:t>
            </w:r>
          </w:p>
        </w:tc>
        <w:tc>
          <w:tcPr>
            <w:tcW w:w="530" w:type="dxa"/>
            <w:tcBorders>
              <w:top w:val="single" w:color="000000" w:sz="4" w:space="0"/>
              <w:left w:val="nil"/>
              <w:bottom w:val="single" w:color="000000" w:sz="4" w:space="0"/>
              <w:right w:val="single" w:color="000000" w:sz="4" w:space="0"/>
            </w:tcBorders>
            <w:noWrap w:val="0"/>
            <w:vAlign w:val="center"/>
          </w:tcPr>
          <w:p w14:paraId="519843E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20BB89A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422F57D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审批部门委托有关机构评审</w:t>
            </w:r>
          </w:p>
        </w:tc>
        <w:tc>
          <w:tcPr>
            <w:tcW w:w="598" w:type="dxa"/>
            <w:tcBorders>
              <w:top w:val="single" w:color="000000" w:sz="4" w:space="0"/>
              <w:left w:val="nil"/>
              <w:bottom w:val="single" w:color="000000" w:sz="4" w:space="0"/>
              <w:right w:val="single" w:color="000000" w:sz="4" w:space="0"/>
            </w:tcBorders>
            <w:noWrap w:val="0"/>
            <w:vAlign w:val="center"/>
          </w:tcPr>
          <w:p w14:paraId="04F36B47">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1439AF57">
        <w:tblPrEx>
          <w:tblCellMar>
            <w:top w:w="0" w:type="dxa"/>
            <w:left w:w="108" w:type="dxa"/>
            <w:bottom w:w="0" w:type="dxa"/>
            <w:right w:w="108" w:type="dxa"/>
          </w:tblCellMar>
        </w:tblPrEx>
        <w:trPr>
          <w:trHeight w:val="1561"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3D0DF72">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3</w:t>
            </w:r>
          </w:p>
        </w:tc>
        <w:tc>
          <w:tcPr>
            <w:tcW w:w="1228" w:type="dxa"/>
            <w:tcBorders>
              <w:top w:val="single" w:color="000000" w:sz="4" w:space="0"/>
              <w:left w:val="nil"/>
              <w:bottom w:val="single" w:color="000000" w:sz="4" w:space="0"/>
              <w:right w:val="single" w:color="000000" w:sz="4" w:space="0"/>
            </w:tcBorders>
            <w:noWrap w:val="0"/>
            <w:vAlign w:val="center"/>
          </w:tcPr>
          <w:p w14:paraId="7213779F">
            <w:pPr>
              <w:keepNext w:val="0"/>
              <w:keepLines w:val="0"/>
              <w:pageBreakBefore w:val="0"/>
              <w:wordWrap/>
              <w:overflowPunct/>
              <w:topLinePunct w:val="0"/>
              <w:autoSpaceDE w:val="0"/>
              <w:bidi w:val="0"/>
              <w:spacing w:after="200"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民办学校、中外合作办学机构分立、合并、终止、举办者变更财务清算报告</w:t>
            </w:r>
          </w:p>
        </w:tc>
        <w:tc>
          <w:tcPr>
            <w:tcW w:w="1238" w:type="dxa"/>
            <w:tcBorders>
              <w:top w:val="single" w:color="000000" w:sz="4" w:space="0"/>
              <w:left w:val="nil"/>
              <w:bottom w:val="single" w:color="000000" w:sz="4" w:space="0"/>
              <w:right w:val="single" w:color="000000" w:sz="4" w:space="0"/>
            </w:tcBorders>
            <w:noWrap w:val="0"/>
            <w:vAlign w:val="center"/>
          </w:tcPr>
          <w:p w14:paraId="4C29316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中等及以下学校和其他教育机构设置审批</w:t>
            </w:r>
          </w:p>
        </w:tc>
        <w:tc>
          <w:tcPr>
            <w:tcW w:w="705" w:type="dxa"/>
            <w:tcBorders>
              <w:top w:val="single" w:color="000000" w:sz="4" w:space="0"/>
              <w:left w:val="nil"/>
              <w:bottom w:val="single" w:color="000000" w:sz="4" w:space="0"/>
              <w:right w:val="single" w:color="000000" w:sz="4" w:space="0"/>
            </w:tcBorders>
            <w:noWrap w:val="0"/>
            <w:vAlign w:val="center"/>
          </w:tcPr>
          <w:p w14:paraId="7FB53E4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34A0EDF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13354F1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区教育体育局</w:t>
            </w:r>
          </w:p>
        </w:tc>
        <w:tc>
          <w:tcPr>
            <w:tcW w:w="869" w:type="dxa"/>
            <w:tcBorders>
              <w:top w:val="single" w:color="000000" w:sz="4" w:space="0"/>
              <w:left w:val="nil"/>
              <w:bottom w:val="single" w:color="000000" w:sz="4" w:space="0"/>
              <w:right w:val="single" w:color="000000" w:sz="4" w:space="0"/>
            </w:tcBorders>
            <w:noWrap w:val="0"/>
            <w:vAlign w:val="center"/>
          </w:tcPr>
          <w:p w14:paraId="7B60684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区教育体育局</w:t>
            </w:r>
          </w:p>
        </w:tc>
        <w:tc>
          <w:tcPr>
            <w:tcW w:w="825" w:type="dxa"/>
            <w:tcBorders>
              <w:top w:val="single" w:color="000000" w:sz="4" w:space="0"/>
              <w:left w:val="nil"/>
              <w:bottom w:val="single" w:color="000000" w:sz="4" w:space="0"/>
              <w:right w:val="single" w:color="000000" w:sz="4" w:space="0"/>
            </w:tcBorders>
            <w:noWrap w:val="0"/>
            <w:vAlign w:val="center"/>
          </w:tcPr>
          <w:p w14:paraId="0205B0A2">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会计师事务所服务</w:t>
            </w:r>
          </w:p>
          <w:p w14:paraId="3BAD6C85">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、国有资产评估机</w:t>
            </w:r>
          </w:p>
          <w:p w14:paraId="50B9467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构服务</w:t>
            </w:r>
          </w:p>
        </w:tc>
        <w:tc>
          <w:tcPr>
            <w:tcW w:w="1259" w:type="dxa"/>
            <w:tcBorders>
              <w:top w:val="single" w:color="000000" w:sz="4" w:space="0"/>
              <w:left w:val="nil"/>
              <w:bottom w:val="single" w:color="000000" w:sz="4" w:space="0"/>
              <w:right w:val="single" w:color="000000" w:sz="4" w:space="0"/>
            </w:tcBorders>
            <w:noWrap w:val="0"/>
            <w:vAlign w:val="center"/>
          </w:tcPr>
          <w:p w14:paraId="6AF07473">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w:t>
            </w:r>
          </w:p>
          <w:p w14:paraId="79BF69FC">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所执业证书</w:t>
            </w:r>
          </w:p>
          <w:p w14:paraId="17C9D8C4">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、资产评估</w:t>
            </w:r>
          </w:p>
          <w:p w14:paraId="595DA43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资格证书</w:t>
            </w:r>
          </w:p>
        </w:tc>
        <w:tc>
          <w:tcPr>
            <w:tcW w:w="1035" w:type="dxa"/>
            <w:tcBorders>
              <w:top w:val="single" w:color="000000" w:sz="4" w:space="0"/>
              <w:left w:val="nil"/>
              <w:bottom w:val="single" w:color="000000" w:sz="4" w:space="0"/>
              <w:right w:val="single" w:color="000000" w:sz="4" w:space="0"/>
            </w:tcBorders>
            <w:noWrap w:val="0"/>
            <w:vAlign w:val="center"/>
          </w:tcPr>
          <w:p w14:paraId="50B3433C">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会计师从业资格证、</w:t>
            </w:r>
          </w:p>
          <w:p w14:paraId="748A46A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注册资产评估师执业资格证书</w:t>
            </w:r>
          </w:p>
        </w:tc>
        <w:tc>
          <w:tcPr>
            <w:tcW w:w="827" w:type="dxa"/>
            <w:tcBorders>
              <w:top w:val="single" w:color="000000" w:sz="4" w:space="0"/>
              <w:left w:val="nil"/>
              <w:bottom w:val="single" w:color="000000" w:sz="4" w:space="0"/>
              <w:right w:val="single" w:color="000000" w:sz="4" w:space="0"/>
            </w:tcBorders>
            <w:noWrap w:val="0"/>
            <w:vAlign w:val="center"/>
          </w:tcPr>
          <w:p w14:paraId="202C2FE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财政部门</w:t>
            </w:r>
          </w:p>
        </w:tc>
        <w:tc>
          <w:tcPr>
            <w:tcW w:w="1110" w:type="dxa"/>
            <w:tcBorders>
              <w:top w:val="single" w:color="000000" w:sz="4" w:space="0"/>
              <w:left w:val="nil"/>
              <w:bottom w:val="single" w:color="000000" w:sz="4" w:space="0"/>
              <w:right w:val="single" w:color="000000" w:sz="4" w:space="0"/>
            </w:tcBorders>
            <w:noWrap w:val="0"/>
            <w:vAlign w:val="center"/>
          </w:tcPr>
          <w:p w14:paraId="5B27C8C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注册资本验资报告、国有资产评估报告、财务清算审计报告</w:t>
            </w:r>
          </w:p>
        </w:tc>
        <w:tc>
          <w:tcPr>
            <w:tcW w:w="3227" w:type="dxa"/>
            <w:tcBorders>
              <w:top w:val="single" w:color="000000" w:sz="4" w:space="0"/>
              <w:left w:val="nil"/>
              <w:bottom w:val="single" w:color="000000" w:sz="4" w:space="0"/>
              <w:right w:val="single" w:color="000000" w:sz="4" w:space="0"/>
            </w:tcBorders>
            <w:noWrap w:val="0"/>
            <w:vAlign w:val="center"/>
          </w:tcPr>
          <w:p w14:paraId="2A7B89C3">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1.《中华人民共和国教育法》2.《中华人民共和国民办教育促进法》3.《中华人民共和国民办教育促进法实施条例</w:t>
            </w:r>
            <w: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t>》</w:t>
            </w:r>
            <w:r>
              <w:rPr>
                <w:rFonts w:ascii="Times New Roman" w:hAnsi="Times New Roman" w:eastAsia="仿宋_GB2312" w:cs="Times New Roman"/>
                <w:color w:val="000000" w:themeColor="text1"/>
                <w:sz w:val="15"/>
                <w:szCs w:val="15"/>
                <w:highlight w:val="none"/>
                <w14:textFill>
                  <w14:solidFill>
                    <w14:schemeClr w14:val="tx1"/>
                  </w14:solidFill>
                </w14:textFill>
              </w:rPr>
              <w:t>4.《中华人民共和国中外合作办学条例》5.《国务院关于当前发展学前教育的若干意见》(国发〔2010〕41号) 6.《国务院办公厅关于规范校外培训机构发展的意见》(国办发〔2018〕80号)</w:t>
            </w:r>
          </w:p>
        </w:tc>
        <w:tc>
          <w:tcPr>
            <w:tcW w:w="530" w:type="dxa"/>
            <w:tcBorders>
              <w:top w:val="single" w:color="000000" w:sz="4" w:space="0"/>
              <w:left w:val="nil"/>
              <w:bottom w:val="single" w:color="000000" w:sz="4" w:space="0"/>
              <w:right w:val="single" w:color="000000" w:sz="4" w:space="0"/>
            </w:tcBorders>
            <w:noWrap w:val="0"/>
            <w:vAlign w:val="center"/>
          </w:tcPr>
          <w:p w14:paraId="384CE85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2955D0D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36E3F09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313AFFB5">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07889936">
        <w:tblPrEx>
          <w:tblCellMar>
            <w:top w:w="0" w:type="dxa"/>
            <w:left w:w="108" w:type="dxa"/>
            <w:bottom w:w="0" w:type="dxa"/>
            <w:right w:w="108" w:type="dxa"/>
          </w:tblCellMar>
        </w:tblPrEx>
        <w:trPr>
          <w:trHeight w:val="525" w:hRule="atLeast"/>
          <w:jc w:val="center"/>
        </w:trPr>
        <w:tc>
          <w:tcPr>
            <w:tcW w:w="525" w:type="dxa"/>
            <w:vMerge w:val="restart"/>
            <w:tcBorders>
              <w:top w:val="nil"/>
              <w:left w:val="single" w:color="000000" w:sz="4" w:space="0"/>
              <w:bottom w:val="single" w:color="000000" w:sz="4" w:space="0"/>
              <w:right w:val="single" w:color="000000" w:sz="4" w:space="0"/>
            </w:tcBorders>
            <w:noWrap w:val="0"/>
            <w:vAlign w:val="center"/>
          </w:tcPr>
          <w:p w14:paraId="29AB24FD">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kern w:val="2"/>
                <w:sz w:val="15"/>
                <w:szCs w:val="15"/>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15"/>
                <w:szCs w:val="15"/>
                <w:highlight w:val="none"/>
                <w:lang w:val="en-US" w:eastAsia="zh-CN"/>
                <w14:textFill>
                  <w14:solidFill>
                    <w14:schemeClr w14:val="tx1"/>
                  </w14:solidFill>
                </w14:textFill>
              </w:rPr>
              <w:t>4</w:t>
            </w:r>
          </w:p>
        </w:tc>
        <w:tc>
          <w:tcPr>
            <w:tcW w:w="1228" w:type="dxa"/>
            <w:vMerge w:val="restart"/>
            <w:tcBorders>
              <w:top w:val="nil"/>
              <w:left w:val="nil"/>
              <w:bottom w:val="single" w:color="000000" w:sz="4" w:space="0"/>
              <w:right w:val="single" w:color="000000" w:sz="4" w:space="0"/>
            </w:tcBorders>
            <w:noWrap w:val="0"/>
            <w:vAlign w:val="center"/>
          </w:tcPr>
          <w:p w14:paraId="5069128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林业调查规划设计</w:t>
            </w:r>
          </w:p>
        </w:tc>
        <w:tc>
          <w:tcPr>
            <w:tcW w:w="1238" w:type="dxa"/>
            <w:tcBorders>
              <w:top w:val="single" w:color="000000" w:sz="4" w:space="0"/>
              <w:left w:val="nil"/>
              <w:bottom w:val="single" w:color="000000" w:sz="4" w:space="0"/>
              <w:right w:val="single" w:color="000000" w:sz="4" w:space="0"/>
            </w:tcBorders>
            <w:noWrap w:val="0"/>
            <w:vAlign w:val="center"/>
          </w:tcPr>
          <w:p w14:paraId="5980305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林木采伐许可证核发</w:t>
            </w:r>
          </w:p>
        </w:tc>
        <w:tc>
          <w:tcPr>
            <w:tcW w:w="705" w:type="dxa"/>
            <w:tcBorders>
              <w:top w:val="single" w:color="000000" w:sz="4" w:space="0"/>
              <w:left w:val="nil"/>
              <w:bottom w:val="single" w:color="000000" w:sz="4" w:space="0"/>
              <w:right w:val="single" w:color="000000" w:sz="4" w:space="0"/>
            </w:tcBorders>
            <w:noWrap w:val="0"/>
            <w:vAlign w:val="center"/>
          </w:tcPr>
          <w:p w14:paraId="76BE332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5635F29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66E8C60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区林业局</w:t>
            </w:r>
          </w:p>
        </w:tc>
        <w:tc>
          <w:tcPr>
            <w:tcW w:w="869" w:type="dxa"/>
            <w:tcBorders>
              <w:top w:val="single" w:color="000000" w:sz="4" w:space="0"/>
              <w:left w:val="nil"/>
              <w:bottom w:val="single" w:color="000000" w:sz="4" w:space="0"/>
              <w:right w:val="single" w:color="000000" w:sz="4" w:space="0"/>
            </w:tcBorders>
            <w:noWrap w:val="0"/>
            <w:vAlign w:val="center"/>
          </w:tcPr>
          <w:p w14:paraId="47371E0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区林业局</w:t>
            </w:r>
          </w:p>
        </w:tc>
        <w:tc>
          <w:tcPr>
            <w:tcW w:w="825" w:type="dxa"/>
            <w:tcBorders>
              <w:top w:val="single" w:color="000000" w:sz="4" w:space="0"/>
              <w:left w:val="nil"/>
              <w:bottom w:val="single" w:color="000000" w:sz="4" w:space="0"/>
              <w:right w:val="single" w:color="000000" w:sz="4" w:space="0"/>
            </w:tcBorders>
            <w:noWrap w:val="0"/>
            <w:vAlign w:val="center"/>
          </w:tcPr>
          <w:p w14:paraId="1109328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林业调查规划设计</w:t>
            </w:r>
          </w:p>
        </w:tc>
        <w:tc>
          <w:tcPr>
            <w:tcW w:w="1259" w:type="dxa"/>
            <w:tcBorders>
              <w:top w:val="single" w:color="000000" w:sz="4" w:space="0"/>
              <w:left w:val="nil"/>
              <w:bottom w:val="single" w:color="000000" w:sz="4" w:space="0"/>
              <w:right w:val="single" w:color="000000" w:sz="4" w:space="0"/>
            </w:tcBorders>
            <w:noWrap w:val="0"/>
            <w:vAlign w:val="center"/>
          </w:tcPr>
          <w:p w14:paraId="05A8273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林业调查规划设计资质证书</w:t>
            </w:r>
          </w:p>
        </w:tc>
        <w:tc>
          <w:tcPr>
            <w:tcW w:w="1035" w:type="dxa"/>
            <w:tcBorders>
              <w:top w:val="single" w:color="000000" w:sz="4" w:space="0"/>
              <w:left w:val="nil"/>
              <w:bottom w:val="single" w:color="000000" w:sz="4" w:space="0"/>
              <w:right w:val="single" w:color="000000" w:sz="4" w:space="0"/>
            </w:tcBorders>
            <w:noWrap w:val="0"/>
            <w:vAlign w:val="center"/>
          </w:tcPr>
          <w:p w14:paraId="4E30A66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林业相关职称证书或咨询工程师证书</w:t>
            </w:r>
          </w:p>
        </w:tc>
        <w:tc>
          <w:tcPr>
            <w:tcW w:w="827" w:type="dxa"/>
            <w:tcBorders>
              <w:top w:val="single" w:color="000000" w:sz="4" w:space="0"/>
              <w:left w:val="nil"/>
              <w:bottom w:val="single" w:color="000000" w:sz="4" w:space="0"/>
              <w:right w:val="single" w:color="000000" w:sz="4" w:space="0"/>
            </w:tcBorders>
            <w:noWrap w:val="0"/>
            <w:vAlign w:val="center"/>
          </w:tcPr>
          <w:p w14:paraId="2D1E719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林业部门</w:t>
            </w:r>
          </w:p>
        </w:tc>
        <w:tc>
          <w:tcPr>
            <w:tcW w:w="1110" w:type="dxa"/>
            <w:tcBorders>
              <w:top w:val="single" w:color="000000" w:sz="4" w:space="0"/>
              <w:left w:val="nil"/>
              <w:bottom w:val="single" w:color="000000" w:sz="4" w:space="0"/>
              <w:right w:val="single" w:color="000000" w:sz="4" w:space="0"/>
            </w:tcBorders>
            <w:noWrap w:val="0"/>
            <w:vAlign w:val="center"/>
          </w:tcPr>
          <w:p w14:paraId="07651B8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林业调查规划设计书</w:t>
            </w:r>
          </w:p>
        </w:tc>
        <w:tc>
          <w:tcPr>
            <w:tcW w:w="3227" w:type="dxa"/>
            <w:tcBorders>
              <w:top w:val="single" w:color="000000" w:sz="4" w:space="0"/>
              <w:left w:val="nil"/>
              <w:bottom w:val="single" w:color="000000" w:sz="4" w:space="0"/>
              <w:right w:val="single" w:color="000000" w:sz="4" w:space="0"/>
            </w:tcBorders>
            <w:noWrap w:val="0"/>
            <w:vAlign w:val="center"/>
          </w:tcPr>
          <w:p w14:paraId="4D955C4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《中华人民共和国森林法》</w:t>
            </w:r>
          </w:p>
        </w:tc>
        <w:tc>
          <w:tcPr>
            <w:tcW w:w="530" w:type="dxa"/>
            <w:tcBorders>
              <w:top w:val="single" w:color="000000" w:sz="4" w:space="0"/>
              <w:left w:val="nil"/>
              <w:bottom w:val="single" w:color="000000" w:sz="4" w:space="0"/>
              <w:right w:val="single" w:color="000000" w:sz="4" w:space="0"/>
            </w:tcBorders>
            <w:noWrap w:val="0"/>
            <w:vAlign w:val="center"/>
          </w:tcPr>
          <w:p w14:paraId="5D11170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78F67D7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1B08DFE8">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行政相对人可按要求自行编制报告，也可委托有关机构编制。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2937F83F">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1518AA2D">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52967E40">
            <w:pPr>
              <w:keepNext w:val="0"/>
              <w:keepLines w:val="0"/>
              <w:pageBreakBefore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cyan"/>
                <w14:textFill>
                  <w14:solidFill>
                    <w14:schemeClr w14:val="tx1"/>
                  </w14:solidFill>
                </w14:textFill>
              </w:rPr>
            </w:pPr>
          </w:p>
        </w:tc>
        <w:tc>
          <w:tcPr>
            <w:tcW w:w="1228" w:type="dxa"/>
            <w:vMerge w:val="continue"/>
            <w:tcBorders>
              <w:top w:val="nil"/>
              <w:left w:val="nil"/>
              <w:bottom w:val="single" w:color="000000" w:sz="4" w:space="0"/>
              <w:right w:val="single" w:color="000000" w:sz="4" w:space="0"/>
            </w:tcBorders>
            <w:noWrap w:val="0"/>
            <w:vAlign w:val="center"/>
          </w:tcPr>
          <w:p w14:paraId="7B61DF79">
            <w:pPr>
              <w:keepNext w:val="0"/>
              <w:keepLines w:val="0"/>
              <w:pageBreakBefore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cyan"/>
                <w14:textFill>
                  <w14:solidFill>
                    <w14:schemeClr w14:val="tx1"/>
                  </w14:solidFill>
                </w14:textFill>
              </w:rPr>
            </w:pPr>
          </w:p>
        </w:tc>
        <w:tc>
          <w:tcPr>
            <w:tcW w:w="1238" w:type="dxa"/>
            <w:tcBorders>
              <w:top w:val="single" w:color="000000" w:sz="4" w:space="0"/>
              <w:left w:val="nil"/>
              <w:bottom w:val="single" w:color="000000" w:sz="4" w:space="0"/>
              <w:right w:val="single" w:color="000000" w:sz="4" w:space="0"/>
            </w:tcBorders>
            <w:noWrap w:val="0"/>
            <w:vAlign w:val="center"/>
          </w:tcPr>
          <w:p w14:paraId="4A713EE5">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建设项目使用林地及在森林和野生动物类型国家级自然保护区建设审批</w:t>
            </w:r>
          </w:p>
        </w:tc>
        <w:tc>
          <w:tcPr>
            <w:tcW w:w="705" w:type="dxa"/>
            <w:tcBorders>
              <w:top w:val="single" w:color="000000" w:sz="4" w:space="0"/>
              <w:left w:val="nil"/>
              <w:bottom w:val="single" w:color="000000" w:sz="4" w:space="0"/>
              <w:right w:val="single" w:color="000000" w:sz="4" w:space="0"/>
            </w:tcBorders>
            <w:noWrap w:val="0"/>
            <w:vAlign w:val="center"/>
          </w:tcPr>
          <w:p w14:paraId="7C2B84B6">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25739D05">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501149BB">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区林业局</w:t>
            </w:r>
          </w:p>
        </w:tc>
        <w:tc>
          <w:tcPr>
            <w:tcW w:w="869" w:type="dxa"/>
            <w:tcBorders>
              <w:top w:val="single" w:color="000000" w:sz="4" w:space="0"/>
              <w:left w:val="nil"/>
              <w:bottom w:val="single" w:color="000000" w:sz="4" w:space="0"/>
              <w:right w:val="single" w:color="000000" w:sz="4" w:space="0"/>
            </w:tcBorders>
            <w:noWrap w:val="0"/>
            <w:vAlign w:val="center"/>
          </w:tcPr>
          <w:p w14:paraId="34D12154">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区林业局</w:t>
            </w:r>
          </w:p>
        </w:tc>
        <w:tc>
          <w:tcPr>
            <w:tcW w:w="825" w:type="dxa"/>
            <w:tcBorders>
              <w:top w:val="single" w:color="000000" w:sz="4" w:space="0"/>
              <w:left w:val="nil"/>
              <w:bottom w:val="single" w:color="000000" w:sz="4" w:space="0"/>
              <w:right w:val="single" w:color="000000" w:sz="4" w:space="0"/>
            </w:tcBorders>
            <w:noWrap w:val="0"/>
            <w:vAlign w:val="center"/>
          </w:tcPr>
          <w:p w14:paraId="1E346413">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林业调查规划设计</w:t>
            </w:r>
          </w:p>
        </w:tc>
        <w:tc>
          <w:tcPr>
            <w:tcW w:w="1259" w:type="dxa"/>
            <w:tcBorders>
              <w:top w:val="single" w:color="000000" w:sz="4" w:space="0"/>
              <w:left w:val="nil"/>
              <w:bottom w:val="single" w:color="000000" w:sz="4" w:space="0"/>
              <w:right w:val="single" w:color="000000" w:sz="4" w:space="0"/>
            </w:tcBorders>
            <w:noWrap w:val="0"/>
            <w:vAlign w:val="center"/>
          </w:tcPr>
          <w:p w14:paraId="15F1290F">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林业调查规划设计资质证书</w:t>
            </w:r>
          </w:p>
        </w:tc>
        <w:tc>
          <w:tcPr>
            <w:tcW w:w="1035" w:type="dxa"/>
            <w:tcBorders>
              <w:top w:val="single" w:color="000000" w:sz="4" w:space="0"/>
              <w:left w:val="nil"/>
              <w:bottom w:val="single" w:color="000000" w:sz="4" w:space="0"/>
              <w:right w:val="single" w:color="000000" w:sz="4" w:space="0"/>
            </w:tcBorders>
            <w:noWrap w:val="0"/>
            <w:vAlign w:val="center"/>
          </w:tcPr>
          <w:p w14:paraId="76BFBEE7">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林业相关职称证书或咨询工程师证书</w:t>
            </w:r>
          </w:p>
        </w:tc>
        <w:tc>
          <w:tcPr>
            <w:tcW w:w="827" w:type="dxa"/>
            <w:tcBorders>
              <w:top w:val="single" w:color="000000" w:sz="4" w:space="0"/>
              <w:left w:val="nil"/>
              <w:bottom w:val="single" w:color="000000" w:sz="4" w:space="0"/>
              <w:right w:val="single" w:color="000000" w:sz="4" w:space="0"/>
            </w:tcBorders>
            <w:noWrap w:val="0"/>
            <w:vAlign w:val="center"/>
          </w:tcPr>
          <w:p w14:paraId="76E350B5">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林业部门</w:t>
            </w:r>
          </w:p>
        </w:tc>
        <w:tc>
          <w:tcPr>
            <w:tcW w:w="1110" w:type="dxa"/>
            <w:tcBorders>
              <w:top w:val="single" w:color="000000" w:sz="4" w:space="0"/>
              <w:left w:val="nil"/>
              <w:bottom w:val="single" w:color="000000" w:sz="4" w:space="0"/>
              <w:right w:val="single" w:color="000000" w:sz="4" w:space="0"/>
            </w:tcBorders>
            <w:noWrap w:val="0"/>
            <w:vAlign w:val="center"/>
          </w:tcPr>
          <w:p w14:paraId="28F7AB8B">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建设项目使用林地可行性报告或者林地现状调查表</w:t>
            </w:r>
          </w:p>
        </w:tc>
        <w:tc>
          <w:tcPr>
            <w:tcW w:w="3227" w:type="dxa"/>
            <w:tcBorders>
              <w:top w:val="single" w:color="000000" w:sz="4" w:space="0"/>
              <w:left w:val="nil"/>
              <w:bottom w:val="single" w:color="000000" w:sz="4" w:space="0"/>
              <w:right w:val="single" w:color="000000" w:sz="4" w:space="0"/>
            </w:tcBorders>
            <w:noWrap w:val="0"/>
            <w:vAlign w:val="center"/>
          </w:tcPr>
          <w:p w14:paraId="0488F410">
            <w:pPr>
              <w:keepNext w:val="0"/>
              <w:keepLines w:val="0"/>
              <w:pageBreakBefore w:val="0"/>
              <w:widowControl w:val="0"/>
              <w:numPr>
                <w:ilvl w:val="0"/>
                <w:numId w:val="0"/>
              </w:numPr>
              <w:kinsoku/>
              <w:wordWrap/>
              <w:overflowPunct/>
              <w:topLinePunct w:val="0"/>
              <w:autoSpaceDE w:val="0"/>
              <w:autoSpaceDN/>
              <w:bidi w:val="0"/>
              <w:adjustRightInd/>
              <w:snapToGrid/>
              <w:spacing w:line="220" w:lineRule="exact"/>
              <w:ind w:leftChars="0"/>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1.</w:t>
            </w:r>
            <w:r>
              <w:rPr>
                <w:rFonts w:ascii="Times New Roman" w:hAnsi="Times New Roman" w:eastAsia="仿宋_GB2312" w:cs="Times New Roman"/>
                <w:color w:val="000000" w:themeColor="text1"/>
                <w:sz w:val="15"/>
                <w:szCs w:val="15"/>
                <w:highlight w:val="none"/>
                <w14:textFill>
                  <w14:solidFill>
                    <w14:schemeClr w14:val="tx1"/>
                  </w14:solidFill>
                </w14:textFill>
              </w:rPr>
              <w:t>《中华人民共和国森林法》</w:t>
            </w:r>
          </w:p>
          <w:p w14:paraId="5005A6C2">
            <w:pPr>
              <w:keepNext w:val="0"/>
              <w:keepLines w:val="0"/>
              <w:pageBreakBefore w:val="0"/>
              <w:widowControl w:val="0"/>
              <w:numPr>
                <w:ilvl w:val="0"/>
                <w:numId w:val="0"/>
              </w:numPr>
              <w:kinsoku/>
              <w:wordWrap/>
              <w:overflowPunct/>
              <w:topLinePunct w:val="0"/>
              <w:autoSpaceDE w:val="0"/>
              <w:autoSpaceDN/>
              <w:bidi w:val="0"/>
              <w:adjustRightInd/>
              <w:snapToGrid/>
              <w:spacing w:line="220" w:lineRule="exact"/>
              <w:ind w:leftChars="0"/>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2.</w:t>
            </w:r>
            <w:r>
              <w:rPr>
                <w:rFonts w:ascii="Times New Roman" w:hAnsi="Times New Roman" w:eastAsia="仿宋_GB2312" w:cs="Times New Roman"/>
                <w:color w:val="000000" w:themeColor="text1"/>
                <w:sz w:val="15"/>
                <w:szCs w:val="15"/>
                <w:highlight w:val="none"/>
                <w14:textFill>
                  <w14:solidFill>
                    <w14:schemeClr w14:val="tx1"/>
                  </w14:solidFill>
                </w14:textFill>
              </w:rPr>
              <w:t>《中华人民共和国森林法实施条例》</w:t>
            </w:r>
          </w:p>
          <w:p w14:paraId="75646A1A">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3.《森林和野生动物类型自然保护区管理办法》</w:t>
            </w:r>
          </w:p>
        </w:tc>
        <w:tc>
          <w:tcPr>
            <w:tcW w:w="530" w:type="dxa"/>
            <w:tcBorders>
              <w:top w:val="single" w:color="000000" w:sz="4" w:space="0"/>
              <w:left w:val="nil"/>
              <w:bottom w:val="single" w:color="000000" w:sz="4" w:space="0"/>
              <w:right w:val="single" w:color="000000" w:sz="4" w:space="0"/>
            </w:tcBorders>
            <w:noWrap w:val="0"/>
            <w:vAlign w:val="center"/>
          </w:tcPr>
          <w:p w14:paraId="4C297774">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3B7276E7">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6C73DEF0">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行政相对人可按要求自行编制报告，也可委托有关机构编制。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0480B595">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cyan"/>
                <w14:textFill>
                  <w14:solidFill>
                    <w14:schemeClr w14:val="tx1"/>
                  </w14:solidFill>
                </w14:textFill>
              </w:rPr>
            </w:pPr>
          </w:p>
        </w:tc>
      </w:tr>
      <w:tr w14:paraId="64C17129">
        <w:tblPrEx>
          <w:tblCellMar>
            <w:top w:w="0" w:type="dxa"/>
            <w:left w:w="108" w:type="dxa"/>
            <w:bottom w:w="0" w:type="dxa"/>
            <w:right w:w="108" w:type="dxa"/>
          </w:tblCellMar>
        </w:tblPrEx>
        <w:trPr>
          <w:trHeight w:val="193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BA1E18">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5</w:t>
            </w:r>
          </w:p>
        </w:tc>
        <w:tc>
          <w:tcPr>
            <w:tcW w:w="1228" w:type="dxa"/>
            <w:tcBorders>
              <w:top w:val="single" w:color="000000" w:sz="4" w:space="0"/>
              <w:left w:val="nil"/>
              <w:bottom w:val="single" w:color="000000" w:sz="4" w:space="0"/>
              <w:right w:val="single" w:color="000000" w:sz="4" w:space="0"/>
            </w:tcBorders>
            <w:noWrap w:val="0"/>
            <w:vAlign w:val="center"/>
          </w:tcPr>
          <w:p w14:paraId="7C4C0BD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社会团体法定代表人离任审计报告、注销清算报告审计报告、注册资金验资报告</w:t>
            </w:r>
          </w:p>
        </w:tc>
        <w:tc>
          <w:tcPr>
            <w:tcW w:w="1238" w:type="dxa"/>
            <w:tcBorders>
              <w:top w:val="single" w:color="000000" w:sz="4" w:space="0"/>
              <w:left w:val="nil"/>
              <w:bottom w:val="single" w:color="000000" w:sz="4" w:space="0"/>
              <w:right w:val="single" w:color="000000" w:sz="4" w:space="0"/>
            </w:tcBorders>
            <w:noWrap w:val="0"/>
            <w:vAlign w:val="center"/>
          </w:tcPr>
          <w:p w14:paraId="2B452F5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社会团体成立、变更、注销登记及修改章程核准</w:t>
            </w:r>
          </w:p>
        </w:tc>
        <w:tc>
          <w:tcPr>
            <w:tcW w:w="705" w:type="dxa"/>
            <w:tcBorders>
              <w:top w:val="single" w:color="000000" w:sz="4" w:space="0"/>
              <w:left w:val="nil"/>
              <w:bottom w:val="single" w:color="000000" w:sz="4" w:space="0"/>
              <w:right w:val="single" w:color="000000" w:sz="4" w:space="0"/>
            </w:tcBorders>
            <w:noWrap w:val="0"/>
            <w:vAlign w:val="center"/>
          </w:tcPr>
          <w:p w14:paraId="324ECF3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386F6F9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269BC87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区行政审批局</w:t>
            </w:r>
          </w:p>
        </w:tc>
        <w:tc>
          <w:tcPr>
            <w:tcW w:w="869" w:type="dxa"/>
            <w:tcBorders>
              <w:top w:val="single" w:color="000000" w:sz="4" w:space="0"/>
              <w:left w:val="nil"/>
              <w:bottom w:val="single" w:color="000000" w:sz="4" w:space="0"/>
              <w:right w:val="single" w:color="000000" w:sz="4" w:space="0"/>
            </w:tcBorders>
            <w:noWrap w:val="0"/>
            <w:vAlign w:val="center"/>
          </w:tcPr>
          <w:p w14:paraId="4FB1524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区民政局</w:t>
            </w:r>
          </w:p>
        </w:tc>
        <w:tc>
          <w:tcPr>
            <w:tcW w:w="825" w:type="dxa"/>
            <w:tcBorders>
              <w:top w:val="single" w:color="000000" w:sz="4" w:space="0"/>
              <w:left w:val="nil"/>
              <w:bottom w:val="single" w:color="000000" w:sz="4" w:space="0"/>
              <w:right w:val="single" w:color="000000" w:sz="4" w:space="0"/>
            </w:tcBorders>
            <w:noWrap w:val="0"/>
            <w:vAlign w:val="center"/>
          </w:tcPr>
          <w:p w14:paraId="0ADE182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会计师事务所服务</w:t>
            </w:r>
          </w:p>
        </w:tc>
        <w:tc>
          <w:tcPr>
            <w:tcW w:w="1259" w:type="dxa"/>
            <w:tcBorders>
              <w:top w:val="single" w:color="000000" w:sz="4" w:space="0"/>
              <w:left w:val="nil"/>
              <w:bottom w:val="single" w:color="000000" w:sz="4" w:space="0"/>
              <w:right w:val="single" w:color="000000" w:sz="4" w:space="0"/>
            </w:tcBorders>
            <w:noWrap w:val="0"/>
            <w:vAlign w:val="center"/>
          </w:tcPr>
          <w:p w14:paraId="1862E4A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 所执业证书</w:t>
            </w:r>
          </w:p>
        </w:tc>
        <w:tc>
          <w:tcPr>
            <w:tcW w:w="1035" w:type="dxa"/>
            <w:tcBorders>
              <w:top w:val="single" w:color="000000" w:sz="4" w:space="0"/>
              <w:left w:val="nil"/>
              <w:bottom w:val="single" w:color="000000" w:sz="4" w:space="0"/>
              <w:right w:val="single" w:color="000000" w:sz="4" w:space="0"/>
            </w:tcBorders>
            <w:noWrap w:val="0"/>
            <w:vAlign w:val="center"/>
          </w:tcPr>
          <w:p w14:paraId="1030C51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会计师从业资格证</w:t>
            </w:r>
          </w:p>
        </w:tc>
        <w:tc>
          <w:tcPr>
            <w:tcW w:w="827" w:type="dxa"/>
            <w:tcBorders>
              <w:top w:val="single" w:color="000000" w:sz="4" w:space="0"/>
              <w:left w:val="nil"/>
              <w:bottom w:val="single" w:color="000000" w:sz="4" w:space="0"/>
              <w:right w:val="single" w:color="000000" w:sz="4" w:space="0"/>
            </w:tcBorders>
            <w:noWrap w:val="0"/>
            <w:vAlign w:val="center"/>
          </w:tcPr>
          <w:p w14:paraId="0DDAE80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财政部门</w:t>
            </w:r>
          </w:p>
        </w:tc>
        <w:tc>
          <w:tcPr>
            <w:tcW w:w="1110" w:type="dxa"/>
            <w:tcBorders>
              <w:top w:val="single" w:color="000000" w:sz="4" w:space="0"/>
              <w:left w:val="nil"/>
              <w:bottom w:val="single" w:color="000000" w:sz="4" w:space="0"/>
              <w:right w:val="single" w:color="000000" w:sz="4" w:space="0"/>
            </w:tcBorders>
            <w:noWrap w:val="0"/>
            <w:vAlign w:val="center"/>
          </w:tcPr>
          <w:p w14:paraId="251692F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社会团体法定代表人变更离任审计报告、变更注册资金验资报告、注销清算审计报告</w:t>
            </w:r>
          </w:p>
        </w:tc>
        <w:tc>
          <w:tcPr>
            <w:tcW w:w="3227" w:type="dxa"/>
            <w:tcBorders>
              <w:top w:val="single" w:color="000000" w:sz="4" w:space="0"/>
              <w:left w:val="nil"/>
              <w:bottom w:val="single" w:color="000000" w:sz="4" w:space="0"/>
              <w:right w:val="single" w:color="000000" w:sz="4" w:space="0"/>
            </w:tcBorders>
            <w:noWrap w:val="0"/>
            <w:vAlign w:val="center"/>
          </w:tcPr>
          <w:p w14:paraId="374B122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《社会团体登记管理条例》</w:t>
            </w:r>
          </w:p>
        </w:tc>
        <w:tc>
          <w:tcPr>
            <w:tcW w:w="530" w:type="dxa"/>
            <w:tcBorders>
              <w:top w:val="single" w:color="000000" w:sz="4" w:space="0"/>
              <w:left w:val="nil"/>
              <w:bottom w:val="single" w:color="000000" w:sz="4" w:space="0"/>
              <w:right w:val="single" w:color="000000" w:sz="4" w:space="0"/>
            </w:tcBorders>
            <w:noWrap w:val="0"/>
            <w:vAlign w:val="center"/>
          </w:tcPr>
          <w:p w14:paraId="394AACD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327E0A3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207CAD9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相关部门委托有关机构编制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0BCC6CC8">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green"/>
                <w14:textFill>
                  <w14:solidFill>
                    <w14:schemeClr w14:val="tx1"/>
                  </w14:solidFill>
                </w14:textFill>
              </w:rPr>
            </w:pPr>
          </w:p>
        </w:tc>
      </w:tr>
      <w:tr w14:paraId="75467EB6">
        <w:tblPrEx>
          <w:tblCellMar>
            <w:top w:w="0" w:type="dxa"/>
            <w:left w:w="108" w:type="dxa"/>
            <w:bottom w:w="0" w:type="dxa"/>
            <w:right w:w="108" w:type="dxa"/>
          </w:tblCellMar>
        </w:tblPrEx>
        <w:trPr>
          <w:trHeight w:val="214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41632F5">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6</w:t>
            </w:r>
          </w:p>
        </w:tc>
        <w:tc>
          <w:tcPr>
            <w:tcW w:w="1228" w:type="dxa"/>
            <w:tcBorders>
              <w:top w:val="single" w:color="000000" w:sz="4" w:space="0"/>
              <w:left w:val="nil"/>
              <w:bottom w:val="single" w:color="000000" w:sz="4" w:space="0"/>
              <w:right w:val="single" w:color="000000" w:sz="4" w:space="0"/>
            </w:tcBorders>
            <w:noWrap w:val="0"/>
            <w:vAlign w:val="center"/>
          </w:tcPr>
          <w:p w14:paraId="66210A9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民办非企业单位法定代表人离任审计报告、注销清算报告审计报告、开办资金验资报告</w:t>
            </w:r>
          </w:p>
        </w:tc>
        <w:tc>
          <w:tcPr>
            <w:tcW w:w="1238" w:type="dxa"/>
            <w:tcBorders>
              <w:top w:val="single" w:color="000000" w:sz="4" w:space="0"/>
              <w:left w:val="nil"/>
              <w:bottom w:val="single" w:color="000000" w:sz="4" w:space="0"/>
              <w:right w:val="single" w:color="000000" w:sz="4" w:space="0"/>
            </w:tcBorders>
            <w:noWrap w:val="0"/>
            <w:vAlign w:val="center"/>
          </w:tcPr>
          <w:p w14:paraId="4E3E7A8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民办非企业单位成立、变更、注销登记及修改章程核准</w:t>
            </w:r>
          </w:p>
        </w:tc>
        <w:tc>
          <w:tcPr>
            <w:tcW w:w="705" w:type="dxa"/>
            <w:tcBorders>
              <w:top w:val="single" w:color="000000" w:sz="4" w:space="0"/>
              <w:left w:val="nil"/>
              <w:bottom w:val="single" w:color="000000" w:sz="4" w:space="0"/>
              <w:right w:val="single" w:color="000000" w:sz="4" w:space="0"/>
            </w:tcBorders>
            <w:noWrap w:val="0"/>
            <w:vAlign w:val="center"/>
          </w:tcPr>
          <w:p w14:paraId="69B9085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24AC8CC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11A1268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区行政审批局</w:t>
            </w:r>
          </w:p>
        </w:tc>
        <w:tc>
          <w:tcPr>
            <w:tcW w:w="869" w:type="dxa"/>
            <w:tcBorders>
              <w:top w:val="single" w:color="000000" w:sz="4" w:space="0"/>
              <w:left w:val="nil"/>
              <w:bottom w:val="single" w:color="000000" w:sz="4" w:space="0"/>
              <w:right w:val="single" w:color="000000" w:sz="4" w:space="0"/>
            </w:tcBorders>
            <w:noWrap w:val="0"/>
            <w:vAlign w:val="center"/>
          </w:tcPr>
          <w:p w14:paraId="3CF5CE7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区民政局</w:t>
            </w:r>
          </w:p>
        </w:tc>
        <w:tc>
          <w:tcPr>
            <w:tcW w:w="825" w:type="dxa"/>
            <w:tcBorders>
              <w:top w:val="single" w:color="000000" w:sz="4" w:space="0"/>
              <w:left w:val="nil"/>
              <w:bottom w:val="single" w:color="000000" w:sz="4" w:space="0"/>
              <w:right w:val="single" w:color="000000" w:sz="4" w:space="0"/>
            </w:tcBorders>
            <w:noWrap w:val="0"/>
            <w:vAlign w:val="center"/>
          </w:tcPr>
          <w:p w14:paraId="682D75E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会计师事务所服务</w:t>
            </w:r>
          </w:p>
        </w:tc>
        <w:tc>
          <w:tcPr>
            <w:tcW w:w="1259" w:type="dxa"/>
            <w:tcBorders>
              <w:top w:val="single" w:color="000000" w:sz="4" w:space="0"/>
              <w:left w:val="nil"/>
              <w:bottom w:val="single" w:color="000000" w:sz="4" w:space="0"/>
              <w:right w:val="single" w:color="000000" w:sz="4" w:space="0"/>
            </w:tcBorders>
            <w:noWrap w:val="0"/>
            <w:vAlign w:val="center"/>
          </w:tcPr>
          <w:p w14:paraId="44A3168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会计师事务所执业证书</w:t>
            </w:r>
          </w:p>
        </w:tc>
        <w:tc>
          <w:tcPr>
            <w:tcW w:w="1035" w:type="dxa"/>
            <w:tcBorders>
              <w:top w:val="single" w:color="000000" w:sz="4" w:space="0"/>
              <w:left w:val="nil"/>
              <w:bottom w:val="single" w:color="000000" w:sz="4" w:space="0"/>
              <w:right w:val="single" w:color="000000" w:sz="4" w:space="0"/>
            </w:tcBorders>
            <w:noWrap w:val="0"/>
            <w:vAlign w:val="center"/>
          </w:tcPr>
          <w:p w14:paraId="4D2BE57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会计师从业资格证</w:t>
            </w:r>
          </w:p>
        </w:tc>
        <w:tc>
          <w:tcPr>
            <w:tcW w:w="827" w:type="dxa"/>
            <w:tcBorders>
              <w:top w:val="single" w:color="000000" w:sz="4" w:space="0"/>
              <w:left w:val="nil"/>
              <w:bottom w:val="single" w:color="000000" w:sz="4" w:space="0"/>
              <w:right w:val="single" w:color="000000" w:sz="4" w:space="0"/>
            </w:tcBorders>
            <w:noWrap w:val="0"/>
            <w:vAlign w:val="center"/>
          </w:tcPr>
          <w:p w14:paraId="02F0313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财政部门</w:t>
            </w:r>
          </w:p>
        </w:tc>
        <w:tc>
          <w:tcPr>
            <w:tcW w:w="1110" w:type="dxa"/>
            <w:tcBorders>
              <w:top w:val="single" w:color="000000" w:sz="4" w:space="0"/>
              <w:left w:val="nil"/>
              <w:bottom w:val="single" w:color="000000" w:sz="4" w:space="0"/>
              <w:right w:val="single" w:color="000000" w:sz="4" w:space="0"/>
            </w:tcBorders>
            <w:noWrap w:val="0"/>
            <w:vAlign w:val="center"/>
          </w:tcPr>
          <w:p w14:paraId="753B530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民办非企业单位法定代表人变更离任审计报告、变更开办资金验资报告、注销清算审计报告</w:t>
            </w:r>
          </w:p>
        </w:tc>
        <w:tc>
          <w:tcPr>
            <w:tcW w:w="3227" w:type="dxa"/>
            <w:tcBorders>
              <w:top w:val="single" w:color="000000" w:sz="4" w:space="0"/>
              <w:left w:val="nil"/>
              <w:bottom w:val="single" w:color="000000" w:sz="4" w:space="0"/>
              <w:right w:val="single" w:color="000000" w:sz="4" w:space="0"/>
            </w:tcBorders>
            <w:noWrap w:val="0"/>
            <w:vAlign w:val="center"/>
          </w:tcPr>
          <w:p w14:paraId="427DBCE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《民办非企业单位登记管理暂行条例》</w:t>
            </w:r>
          </w:p>
        </w:tc>
        <w:tc>
          <w:tcPr>
            <w:tcW w:w="530" w:type="dxa"/>
            <w:tcBorders>
              <w:top w:val="single" w:color="000000" w:sz="4" w:space="0"/>
              <w:left w:val="nil"/>
              <w:bottom w:val="single" w:color="000000" w:sz="4" w:space="0"/>
              <w:right w:val="single" w:color="000000" w:sz="4" w:space="0"/>
            </w:tcBorders>
            <w:noWrap w:val="0"/>
            <w:vAlign w:val="center"/>
          </w:tcPr>
          <w:p w14:paraId="3A61C0D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6F5C8F9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35ED973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相关部门委托有关机构编制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1A5EB0B8">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green"/>
                <w14:textFill>
                  <w14:solidFill>
                    <w14:schemeClr w14:val="tx1"/>
                  </w14:solidFill>
                </w14:textFill>
              </w:rPr>
            </w:pPr>
          </w:p>
        </w:tc>
      </w:tr>
      <w:tr w14:paraId="16F65B2C">
        <w:tblPrEx>
          <w:tblCellMar>
            <w:top w:w="0" w:type="dxa"/>
            <w:left w:w="108" w:type="dxa"/>
            <w:bottom w:w="0" w:type="dxa"/>
            <w:right w:w="108" w:type="dxa"/>
          </w:tblCellMar>
        </w:tblPrEx>
        <w:trPr>
          <w:trHeight w:val="107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3E630D7">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7</w:t>
            </w:r>
          </w:p>
        </w:tc>
        <w:tc>
          <w:tcPr>
            <w:tcW w:w="1228" w:type="dxa"/>
            <w:tcBorders>
              <w:top w:val="single" w:color="000000" w:sz="4" w:space="0"/>
              <w:left w:val="nil"/>
              <w:bottom w:val="single" w:color="000000" w:sz="4" w:space="0"/>
              <w:right w:val="single" w:color="000000" w:sz="4" w:space="0"/>
            </w:tcBorders>
            <w:noWrap w:val="0"/>
            <w:vAlign w:val="center"/>
          </w:tcPr>
          <w:p w14:paraId="6C1D76B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慈善组织财务审计报告</w:t>
            </w:r>
          </w:p>
        </w:tc>
        <w:tc>
          <w:tcPr>
            <w:tcW w:w="1238" w:type="dxa"/>
            <w:tcBorders>
              <w:top w:val="single" w:color="000000" w:sz="4" w:space="0"/>
              <w:left w:val="nil"/>
              <w:bottom w:val="single" w:color="000000" w:sz="4" w:space="0"/>
              <w:right w:val="single" w:color="000000" w:sz="4" w:space="0"/>
            </w:tcBorders>
            <w:noWrap w:val="0"/>
            <w:vAlign w:val="center"/>
          </w:tcPr>
          <w:p w14:paraId="059CBB2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慈善组织公开募捐资格审批</w:t>
            </w:r>
          </w:p>
        </w:tc>
        <w:tc>
          <w:tcPr>
            <w:tcW w:w="705" w:type="dxa"/>
            <w:tcBorders>
              <w:top w:val="single" w:color="000000" w:sz="4" w:space="0"/>
              <w:left w:val="nil"/>
              <w:bottom w:val="single" w:color="000000" w:sz="4" w:space="0"/>
              <w:right w:val="single" w:color="000000" w:sz="4" w:space="0"/>
            </w:tcBorders>
            <w:noWrap w:val="0"/>
            <w:vAlign w:val="center"/>
          </w:tcPr>
          <w:p w14:paraId="4D57C29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3BCCCE1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4EA2750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区行政审批局</w:t>
            </w:r>
          </w:p>
        </w:tc>
        <w:tc>
          <w:tcPr>
            <w:tcW w:w="869" w:type="dxa"/>
            <w:tcBorders>
              <w:top w:val="single" w:color="000000" w:sz="4" w:space="0"/>
              <w:left w:val="nil"/>
              <w:bottom w:val="single" w:color="000000" w:sz="4" w:space="0"/>
              <w:right w:val="single" w:color="000000" w:sz="4" w:space="0"/>
            </w:tcBorders>
            <w:noWrap w:val="0"/>
            <w:vAlign w:val="center"/>
          </w:tcPr>
          <w:p w14:paraId="27D39D1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区民政局</w:t>
            </w:r>
          </w:p>
        </w:tc>
        <w:tc>
          <w:tcPr>
            <w:tcW w:w="825" w:type="dxa"/>
            <w:tcBorders>
              <w:top w:val="single" w:color="000000" w:sz="4" w:space="0"/>
              <w:left w:val="nil"/>
              <w:bottom w:val="single" w:color="000000" w:sz="4" w:space="0"/>
              <w:right w:val="single" w:color="000000" w:sz="4" w:space="0"/>
            </w:tcBorders>
            <w:noWrap w:val="0"/>
            <w:vAlign w:val="center"/>
          </w:tcPr>
          <w:p w14:paraId="1D6AD6A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会计师事务所服务</w:t>
            </w:r>
          </w:p>
        </w:tc>
        <w:tc>
          <w:tcPr>
            <w:tcW w:w="1259" w:type="dxa"/>
            <w:tcBorders>
              <w:top w:val="single" w:color="000000" w:sz="4" w:space="0"/>
              <w:left w:val="nil"/>
              <w:bottom w:val="single" w:color="000000" w:sz="4" w:space="0"/>
              <w:right w:val="single" w:color="000000" w:sz="4" w:space="0"/>
            </w:tcBorders>
            <w:noWrap w:val="0"/>
            <w:vAlign w:val="center"/>
          </w:tcPr>
          <w:p w14:paraId="0A39A16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会计师事务所执业证书</w:t>
            </w:r>
          </w:p>
        </w:tc>
        <w:tc>
          <w:tcPr>
            <w:tcW w:w="1035" w:type="dxa"/>
            <w:tcBorders>
              <w:top w:val="single" w:color="000000" w:sz="4" w:space="0"/>
              <w:left w:val="nil"/>
              <w:bottom w:val="single" w:color="000000" w:sz="4" w:space="0"/>
              <w:right w:val="single" w:color="000000" w:sz="4" w:space="0"/>
            </w:tcBorders>
            <w:noWrap w:val="0"/>
            <w:vAlign w:val="center"/>
          </w:tcPr>
          <w:p w14:paraId="0E00160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会计师从业资格证</w:t>
            </w:r>
          </w:p>
        </w:tc>
        <w:tc>
          <w:tcPr>
            <w:tcW w:w="827" w:type="dxa"/>
            <w:tcBorders>
              <w:top w:val="single" w:color="000000" w:sz="4" w:space="0"/>
              <w:left w:val="nil"/>
              <w:bottom w:val="single" w:color="000000" w:sz="4" w:space="0"/>
              <w:right w:val="single" w:color="000000" w:sz="4" w:space="0"/>
            </w:tcBorders>
            <w:noWrap w:val="0"/>
            <w:vAlign w:val="center"/>
          </w:tcPr>
          <w:p w14:paraId="6CCE8EA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财政部门</w:t>
            </w:r>
          </w:p>
        </w:tc>
        <w:tc>
          <w:tcPr>
            <w:tcW w:w="1110" w:type="dxa"/>
            <w:tcBorders>
              <w:top w:val="single" w:color="000000" w:sz="4" w:space="0"/>
              <w:left w:val="nil"/>
              <w:bottom w:val="single" w:color="000000" w:sz="4" w:space="0"/>
              <w:right w:val="single" w:color="000000" w:sz="4" w:space="0"/>
            </w:tcBorders>
            <w:noWrap w:val="0"/>
            <w:vAlign w:val="center"/>
          </w:tcPr>
          <w:p w14:paraId="2FB1DF9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慈善组织公开募捐专项审计报告</w:t>
            </w:r>
          </w:p>
        </w:tc>
        <w:tc>
          <w:tcPr>
            <w:tcW w:w="3227" w:type="dxa"/>
            <w:tcBorders>
              <w:top w:val="single" w:color="000000" w:sz="4" w:space="0"/>
              <w:left w:val="nil"/>
              <w:bottom w:val="single" w:color="000000" w:sz="4" w:space="0"/>
              <w:right w:val="single" w:color="000000" w:sz="4" w:space="0"/>
            </w:tcBorders>
            <w:noWrap w:val="0"/>
            <w:vAlign w:val="center"/>
          </w:tcPr>
          <w:p w14:paraId="6D5DF4D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《中华人民共和国慈善法》</w:t>
            </w:r>
          </w:p>
        </w:tc>
        <w:tc>
          <w:tcPr>
            <w:tcW w:w="530" w:type="dxa"/>
            <w:tcBorders>
              <w:top w:val="single" w:color="000000" w:sz="4" w:space="0"/>
              <w:left w:val="nil"/>
              <w:bottom w:val="single" w:color="000000" w:sz="4" w:space="0"/>
              <w:right w:val="single" w:color="000000" w:sz="4" w:space="0"/>
            </w:tcBorders>
            <w:noWrap w:val="0"/>
            <w:vAlign w:val="center"/>
          </w:tcPr>
          <w:p w14:paraId="027EF38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020400A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22F0EB0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6328916A">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green"/>
                <w14:textFill>
                  <w14:solidFill>
                    <w14:schemeClr w14:val="tx1"/>
                  </w14:solidFill>
                </w14:textFill>
              </w:rPr>
            </w:pPr>
          </w:p>
        </w:tc>
      </w:tr>
      <w:tr w14:paraId="0A32FCF6">
        <w:tblPrEx>
          <w:tblCellMar>
            <w:top w:w="0" w:type="dxa"/>
            <w:left w:w="108" w:type="dxa"/>
            <w:bottom w:w="0" w:type="dxa"/>
            <w:right w:w="108" w:type="dxa"/>
          </w:tblCellMar>
        </w:tblPrEx>
        <w:trPr>
          <w:trHeight w:val="134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ED47171">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lang w:eastAsia="zh-CN"/>
                <w14:textFill>
                  <w14:solidFill>
                    <w14:schemeClr w14:val="tx1"/>
                  </w14:solidFill>
                </w14:textFill>
              </w:rPr>
            </w:pPr>
            <w:r>
              <w:rPr>
                <w:rFonts w:hint="eastAsia" w:ascii="Times New Roman" w:hAnsi="Times New Roman" w:eastAsia="仿宋_GB2312" w:cs="Times New Roman"/>
                <w:color w:val="000000" w:themeColor="text1"/>
                <w:sz w:val="15"/>
                <w:szCs w:val="15"/>
                <w:lang w:val="en-US" w:eastAsia="zh-CN"/>
                <w14:textFill>
                  <w14:solidFill>
                    <w14:schemeClr w14:val="tx1"/>
                  </w14:solidFill>
                </w14:textFill>
              </w:rPr>
              <w:t>8</w:t>
            </w:r>
          </w:p>
        </w:tc>
        <w:tc>
          <w:tcPr>
            <w:tcW w:w="1228" w:type="dxa"/>
            <w:tcBorders>
              <w:top w:val="single" w:color="000000" w:sz="4" w:space="0"/>
              <w:left w:val="nil"/>
              <w:bottom w:val="single" w:color="000000" w:sz="4" w:space="0"/>
              <w:right w:val="single" w:color="000000" w:sz="4" w:space="0"/>
            </w:tcBorders>
            <w:noWrap w:val="0"/>
            <w:vAlign w:val="center"/>
          </w:tcPr>
          <w:p w14:paraId="73A6580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新建、改建、扩建建（构）筑物雷电防护装置检测</w:t>
            </w:r>
          </w:p>
        </w:tc>
        <w:tc>
          <w:tcPr>
            <w:tcW w:w="1238" w:type="dxa"/>
            <w:tcBorders>
              <w:top w:val="single" w:color="000000" w:sz="4" w:space="0"/>
              <w:left w:val="nil"/>
              <w:bottom w:val="single" w:color="000000" w:sz="4" w:space="0"/>
              <w:right w:val="single" w:color="000000" w:sz="4" w:space="0"/>
            </w:tcBorders>
            <w:noWrap w:val="0"/>
            <w:vAlign w:val="center"/>
          </w:tcPr>
          <w:p w14:paraId="3E2B07F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防雷装置竣工验收</w:t>
            </w:r>
          </w:p>
        </w:tc>
        <w:tc>
          <w:tcPr>
            <w:tcW w:w="705" w:type="dxa"/>
            <w:tcBorders>
              <w:top w:val="single" w:color="000000" w:sz="4" w:space="0"/>
              <w:left w:val="nil"/>
              <w:bottom w:val="single" w:color="000000" w:sz="4" w:space="0"/>
              <w:right w:val="single" w:color="000000" w:sz="4" w:space="0"/>
            </w:tcBorders>
            <w:noWrap w:val="0"/>
            <w:vAlign w:val="center"/>
          </w:tcPr>
          <w:p w14:paraId="2DB2987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0E30D65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13D2147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区气象局</w:t>
            </w:r>
          </w:p>
        </w:tc>
        <w:tc>
          <w:tcPr>
            <w:tcW w:w="869" w:type="dxa"/>
            <w:tcBorders>
              <w:top w:val="single" w:color="000000" w:sz="4" w:space="0"/>
              <w:left w:val="nil"/>
              <w:bottom w:val="single" w:color="000000" w:sz="4" w:space="0"/>
              <w:right w:val="single" w:color="000000" w:sz="4" w:space="0"/>
            </w:tcBorders>
            <w:noWrap w:val="0"/>
            <w:vAlign w:val="center"/>
          </w:tcPr>
          <w:p w14:paraId="5B3EB57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区气象局</w:t>
            </w:r>
          </w:p>
        </w:tc>
        <w:tc>
          <w:tcPr>
            <w:tcW w:w="825" w:type="dxa"/>
            <w:tcBorders>
              <w:top w:val="single" w:color="000000" w:sz="4" w:space="0"/>
              <w:left w:val="nil"/>
              <w:bottom w:val="single" w:color="000000" w:sz="4" w:space="0"/>
              <w:right w:val="single" w:color="000000" w:sz="4" w:space="0"/>
            </w:tcBorders>
            <w:noWrap w:val="0"/>
            <w:vAlign w:val="center"/>
          </w:tcPr>
          <w:p w14:paraId="2C11E70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雷电防护装置检测</w:t>
            </w:r>
          </w:p>
        </w:tc>
        <w:tc>
          <w:tcPr>
            <w:tcW w:w="1259" w:type="dxa"/>
            <w:tcBorders>
              <w:top w:val="single" w:color="000000" w:sz="4" w:space="0"/>
              <w:left w:val="nil"/>
              <w:bottom w:val="single" w:color="000000" w:sz="4" w:space="0"/>
              <w:right w:val="single" w:color="000000" w:sz="4" w:space="0"/>
            </w:tcBorders>
            <w:noWrap w:val="0"/>
            <w:vAlign w:val="center"/>
          </w:tcPr>
          <w:p w14:paraId="0CF2E9F5">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雷电防护装</w:t>
            </w:r>
          </w:p>
          <w:p w14:paraId="4F05483D">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置检测资质</w:t>
            </w:r>
          </w:p>
          <w:p w14:paraId="4573425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证书</w:t>
            </w:r>
          </w:p>
        </w:tc>
        <w:tc>
          <w:tcPr>
            <w:tcW w:w="1035" w:type="dxa"/>
            <w:tcBorders>
              <w:top w:val="single" w:color="000000" w:sz="4" w:space="0"/>
              <w:left w:val="nil"/>
              <w:bottom w:val="single" w:color="000000" w:sz="4" w:space="0"/>
              <w:right w:val="single" w:color="000000" w:sz="4" w:space="0"/>
            </w:tcBorders>
            <w:noWrap w:val="0"/>
            <w:vAlign w:val="center"/>
          </w:tcPr>
          <w:p w14:paraId="312A4539">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雷电防护装置检测专</w:t>
            </w:r>
          </w:p>
          <w:p w14:paraId="246093DD">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业技术人员能力评价</w:t>
            </w:r>
          </w:p>
          <w:p w14:paraId="1E22769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证书</w:t>
            </w:r>
          </w:p>
        </w:tc>
        <w:tc>
          <w:tcPr>
            <w:tcW w:w="827" w:type="dxa"/>
            <w:tcBorders>
              <w:top w:val="single" w:color="000000" w:sz="4" w:space="0"/>
              <w:left w:val="nil"/>
              <w:bottom w:val="single" w:color="000000" w:sz="4" w:space="0"/>
              <w:right w:val="single" w:color="000000" w:sz="4" w:space="0"/>
            </w:tcBorders>
            <w:noWrap w:val="0"/>
            <w:vAlign w:val="center"/>
          </w:tcPr>
          <w:p w14:paraId="6BB6687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气象部门</w:t>
            </w:r>
          </w:p>
        </w:tc>
        <w:tc>
          <w:tcPr>
            <w:tcW w:w="1110" w:type="dxa"/>
            <w:tcBorders>
              <w:top w:val="single" w:color="000000" w:sz="4" w:space="0"/>
              <w:left w:val="nil"/>
              <w:bottom w:val="single" w:color="000000" w:sz="4" w:space="0"/>
              <w:right w:val="single" w:color="000000" w:sz="4" w:space="0"/>
            </w:tcBorders>
            <w:noWrap w:val="0"/>
            <w:vAlign w:val="center"/>
          </w:tcPr>
          <w:p w14:paraId="66E64DC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雷电防护装置检测报告</w:t>
            </w:r>
          </w:p>
        </w:tc>
        <w:tc>
          <w:tcPr>
            <w:tcW w:w="3227" w:type="dxa"/>
            <w:tcBorders>
              <w:top w:val="single" w:color="000000" w:sz="4" w:space="0"/>
              <w:left w:val="nil"/>
              <w:bottom w:val="single" w:color="000000" w:sz="4" w:space="0"/>
              <w:right w:val="single" w:color="000000" w:sz="4" w:space="0"/>
            </w:tcBorders>
            <w:noWrap w:val="0"/>
            <w:vAlign w:val="center"/>
          </w:tcPr>
          <w:p w14:paraId="14D0AAC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《气象灾害防御条例》</w:t>
            </w:r>
          </w:p>
        </w:tc>
        <w:tc>
          <w:tcPr>
            <w:tcW w:w="530" w:type="dxa"/>
            <w:tcBorders>
              <w:top w:val="single" w:color="000000" w:sz="4" w:space="0"/>
              <w:left w:val="nil"/>
              <w:bottom w:val="single" w:color="000000" w:sz="4" w:space="0"/>
              <w:right w:val="single" w:color="000000" w:sz="4" w:space="0"/>
            </w:tcBorders>
            <w:noWrap w:val="0"/>
            <w:vAlign w:val="center"/>
          </w:tcPr>
          <w:p w14:paraId="7B37BA3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41DD516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5D94A0E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审批部门委托有关机构编制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314DBC11">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yellow"/>
                <w14:textFill>
                  <w14:solidFill>
                    <w14:schemeClr w14:val="tx1"/>
                  </w14:solidFill>
                </w14:textFill>
              </w:rPr>
            </w:pPr>
          </w:p>
        </w:tc>
      </w:tr>
      <w:tr w14:paraId="5B053D94">
        <w:tblPrEx>
          <w:tblCellMar>
            <w:top w:w="0" w:type="dxa"/>
            <w:left w:w="108" w:type="dxa"/>
            <w:bottom w:w="0" w:type="dxa"/>
            <w:right w:w="108" w:type="dxa"/>
          </w:tblCellMar>
        </w:tblPrEx>
        <w:trPr>
          <w:trHeight w:val="142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FD752BC">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9</w:t>
            </w:r>
          </w:p>
        </w:tc>
        <w:tc>
          <w:tcPr>
            <w:tcW w:w="1228" w:type="dxa"/>
            <w:tcBorders>
              <w:top w:val="single" w:color="000000" w:sz="4" w:space="0"/>
              <w:left w:val="nil"/>
              <w:bottom w:val="single" w:color="000000" w:sz="4" w:space="0"/>
              <w:right w:val="single" w:color="000000" w:sz="4" w:space="0"/>
            </w:tcBorders>
            <w:noWrap w:val="0"/>
            <w:vAlign w:val="center"/>
          </w:tcPr>
          <w:p w14:paraId="40B610D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防雷装置设计技术评价</w:t>
            </w:r>
          </w:p>
        </w:tc>
        <w:tc>
          <w:tcPr>
            <w:tcW w:w="1238" w:type="dxa"/>
            <w:tcBorders>
              <w:top w:val="single" w:color="000000" w:sz="4" w:space="0"/>
              <w:left w:val="nil"/>
              <w:bottom w:val="single" w:color="000000" w:sz="4" w:space="0"/>
              <w:right w:val="single" w:color="000000" w:sz="4" w:space="0"/>
            </w:tcBorders>
            <w:noWrap w:val="0"/>
            <w:vAlign w:val="center"/>
          </w:tcPr>
          <w:p w14:paraId="57122C7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防雷装置设计审核</w:t>
            </w:r>
          </w:p>
        </w:tc>
        <w:tc>
          <w:tcPr>
            <w:tcW w:w="705" w:type="dxa"/>
            <w:tcBorders>
              <w:top w:val="single" w:color="000000" w:sz="4" w:space="0"/>
              <w:left w:val="nil"/>
              <w:bottom w:val="single" w:color="000000" w:sz="4" w:space="0"/>
              <w:right w:val="single" w:color="000000" w:sz="4" w:space="0"/>
            </w:tcBorders>
            <w:noWrap w:val="0"/>
            <w:vAlign w:val="center"/>
          </w:tcPr>
          <w:p w14:paraId="003B657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653A65E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72020BA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区气象局</w:t>
            </w:r>
          </w:p>
        </w:tc>
        <w:tc>
          <w:tcPr>
            <w:tcW w:w="869" w:type="dxa"/>
            <w:tcBorders>
              <w:top w:val="single" w:color="000000" w:sz="4" w:space="0"/>
              <w:left w:val="nil"/>
              <w:bottom w:val="single" w:color="000000" w:sz="4" w:space="0"/>
              <w:right w:val="single" w:color="000000" w:sz="4" w:space="0"/>
            </w:tcBorders>
            <w:noWrap w:val="0"/>
            <w:vAlign w:val="center"/>
          </w:tcPr>
          <w:p w14:paraId="77C012C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区气象局</w:t>
            </w:r>
          </w:p>
        </w:tc>
        <w:tc>
          <w:tcPr>
            <w:tcW w:w="825" w:type="dxa"/>
            <w:tcBorders>
              <w:top w:val="single" w:color="000000" w:sz="4" w:space="0"/>
              <w:left w:val="nil"/>
              <w:bottom w:val="single" w:color="000000" w:sz="4" w:space="0"/>
              <w:right w:val="single" w:color="000000" w:sz="4" w:space="0"/>
            </w:tcBorders>
            <w:noWrap w:val="0"/>
            <w:vAlign w:val="center"/>
          </w:tcPr>
          <w:p w14:paraId="24C8235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雷电防护装置检测</w:t>
            </w:r>
          </w:p>
        </w:tc>
        <w:tc>
          <w:tcPr>
            <w:tcW w:w="1259" w:type="dxa"/>
            <w:tcBorders>
              <w:top w:val="single" w:color="000000" w:sz="4" w:space="0"/>
              <w:left w:val="nil"/>
              <w:bottom w:val="single" w:color="000000" w:sz="4" w:space="0"/>
              <w:right w:val="single" w:color="000000" w:sz="4" w:space="0"/>
            </w:tcBorders>
            <w:noWrap w:val="0"/>
            <w:vAlign w:val="center"/>
          </w:tcPr>
          <w:p w14:paraId="58470292">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具备能力的</w:t>
            </w:r>
          </w:p>
          <w:p w14:paraId="6D769753">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防雷技术服</w:t>
            </w:r>
          </w:p>
          <w:p w14:paraId="3953AD9E">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务机构或地</w:t>
            </w:r>
          </w:p>
          <w:p w14:paraId="019AC2E1">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方性法规明</w:t>
            </w:r>
          </w:p>
          <w:p w14:paraId="370CAB6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确的机构</w:t>
            </w:r>
          </w:p>
        </w:tc>
        <w:tc>
          <w:tcPr>
            <w:tcW w:w="1035" w:type="dxa"/>
            <w:tcBorders>
              <w:top w:val="single" w:color="000000" w:sz="4" w:space="0"/>
              <w:left w:val="nil"/>
              <w:bottom w:val="single" w:color="000000" w:sz="4" w:space="0"/>
              <w:right w:val="single" w:color="000000" w:sz="4" w:space="0"/>
            </w:tcBorders>
            <w:noWrap w:val="0"/>
            <w:vAlign w:val="center"/>
          </w:tcPr>
          <w:p w14:paraId="0085D49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827" w:type="dxa"/>
            <w:tcBorders>
              <w:top w:val="single" w:color="000000" w:sz="4" w:space="0"/>
              <w:left w:val="nil"/>
              <w:bottom w:val="single" w:color="000000" w:sz="4" w:space="0"/>
              <w:right w:val="single" w:color="000000" w:sz="4" w:space="0"/>
            </w:tcBorders>
            <w:noWrap w:val="0"/>
            <w:vAlign w:val="center"/>
          </w:tcPr>
          <w:p w14:paraId="4C00139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气象部门</w:t>
            </w:r>
          </w:p>
        </w:tc>
        <w:tc>
          <w:tcPr>
            <w:tcW w:w="1110" w:type="dxa"/>
            <w:tcBorders>
              <w:top w:val="single" w:color="000000" w:sz="4" w:space="0"/>
              <w:left w:val="nil"/>
              <w:bottom w:val="single" w:color="000000" w:sz="4" w:space="0"/>
              <w:right w:val="single" w:color="000000" w:sz="4" w:space="0"/>
            </w:tcBorders>
            <w:noWrap w:val="0"/>
            <w:vAlign w:val="center"/>
          </w:tcPr>
          <w:p w14:paraId="641DE47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雷电防护装置技术评价报告</w:t>
            </w:r>
          </w:p>
        </w:tc>
        <w:tc>
          <w:tcPr>
            <w:tcW w:w="3227" w:type="dxa"/>
            <w:tcBorders>
              <w:top w:val="single" w:color="000000" w:sz="4" w:space="0"/>
              <w:left w:val="nil"/>
              <w:bottom w:val="single" w:color="000000" w:sz="4" w:space="0"/>
              <w:right w:val="single" w:color="000000" w:sz="4" w:space="0"/>
            </w:tcBorders>
            <w:noWrap w:val="0"/>
            <w:vAlign w:val="center"/>
          </w:tcPr>
          <w:p w14:paraId="4729C7E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《气象灾害防御条例》</w:t>
            </w:r>
          </w:p>
        </w:tc>
        <w:tc>
          <w:tcPr>
            <w:tcW w:w="530" w:type="dxa"/>
            <w:tcBorders>
              <w:top w:val="single" w:color="000000" w:sz="4" w:space="0"/>
              <w:left w:val="nil"/>
              <w:bottom w:val="single" w:color="000000" w:sz="4" w:space="0"/>
              <w:right w:val="single" w:color="000000" w:sz="4" w:space="0"/>
            </w:tcBorders>
            <w:noWrap w:val="0"/>
            <w:vAlign w:val="center"/>
          </w:tcPr>
          <w:p w14:paraId="4974F63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296B52B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6CC1368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审批部门委托有关机构编制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5354AF83">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7A715995">
        <w:tblPrEx>
          <w:tblCellMar>
            <w:top w:w="0" w:type="dxa"/>
            <w:left w:w="108" w:type="dxa"/>
            <w:bottom w:w="0" w:type="dxa"/>
            <w:right w:w="108" w:type="dxa"/>
          </w:tblCellMar>
        </w:tblPrEx>
        <w:trPr>
          <w:trHeight w:val="1642"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6085F52">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kern w:val="2"/>
                <w:sz w:val="15"/>
                <w:szCs w:val="15"/>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10</w:t>
            </w:r>
          </w:p>
        </w:tc>
        <w:tc>
          <w:tcPr>
            <w:tcW w:w="1228" w:type="dxa"/>
            <w:tcBorders>
              <w:top w:val="single" w:color="000000" w:sz="4" w:space="0"/>
              <w:left w:val="nil"/>
              <w:bottom w:val="single" w:color="000000" w:sz="4" w:space="0"/>
              <w:right w:val="single" w:color="000000" w:sz="4" w:space="0"/>
            </w:tcBorders>
            <w:noWrap w:val="0"/>
            <w:vAlign w:val="center"/>
          </w:tcPr>
          <w:p w14:paraId="0BE077D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建设项目雷电灾害风险评估</w:t>
            </w:r>
          </w:p>
        </w:tc>
        <w:tc>
          <w:tcPr>
            <w:tcW w:w="1238" w:type="dxa"/>
            <w:tcBorders>
              <w:top w:val="single" w:color="000000" w:sz="4" w:space="0"/>
              <w:left w:val="nil"/>
              <w:bottom w:val="single" w:color="000000" w:sz="4" w:space="0"/>
              <w:right w:val="single" w:color="000000" w:sz="4" w:space="0"/>
            </w:tcBorders>
            <w:noWrap w:val="0"/>
            <w:vAlign w:val="center"/>
          </w:tcPr>
          <w:p w14:paraId="6A5DA1F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防雷装置设计审核</w:t>
            </w:r>
          </w:p>
        </w:tc>
        <w:tc>
          <w:tcPr>
            <w:tcW w:w="705" w:type="dxa"/>
            <w:tcBorders>
              <w:top w:val="single" w:color="000000" w:sz="4" w:space="0"/>
              <w:left w:val="nil"/>
              <w:bottom w:val="single" w:color="000000" w:sz="4" w:space="0"/>
              <w:right w:val="single" w:color="000000" w:sz="4" w:space="0"/>
            </w:tcBorders>
            <w:noWrap w:val="0"/>
            <w:vAlign w:val="center"/>
          </w:tcPr>
          <w:p w14:paraId="341261E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3E5B4FA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16D636B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区气象局</w:t>
            </w:r>
          </w:p>
        </w:tc>
        <w:tc>
          <w:tcPr>
            <w:tcW w:w="869" w:type="dxa"/>
            <w:tcBorders>
              <w:top w:val="single" w:color="000000" w:sz="4" w:space="0"/>
              <w:left w:val="nil"/>
              <w:bottom w:val="single" w:color="000000" w:sz="4" w:space="0"/>
              <w:right w:val="single" w:color="000000" w:sz="4" w:space="0"/>
            </w:tcBorders>
            <w:noWrap w:val="0"/>
            <w:vAlign w:val="center"/>
          </w:tcPr>
          <w:p w14:paraId="03E7142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区气象局</w:t>
            </w:r>
          </w:p>
        </w:tc>
        <w:tc>
          <w:tcPr>
            <w:tcW w:w="825" w:type="dxa"/>
            <w:tcBorders>
              <w:top w:val="single" w:color="000000" w:sz="4" w:space="0"/>
              <w:left w:val="nil"/>
              <w:bottom w:val="single" w:color="000000" w:sz="4" w:space="0"/>
              <w:right w:val="single" w:color="000000" w:sz="4" w:space="0"/>
            </w:tcBorders>
            <w:noWrap w:val="0"/>
            <w:vAlign w:val="center"/>
          </w:tcPr>
          <w:p w14:paraId="7C35249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雷电灾害风险评估</w:t>
            </w:r>
          </w:p>
        </w:tc>
        <w:tc>
          <w:tcPr>
            <w:tcW w:w="1259" w:type="dxa"/>
            <w:tcBorders>
              <w:top w:val="single" w:color="000000" w:sz="4" w:space="0"/>
              <w:left w:val="nil"/>
              <w:bottom w:val="single" w:color="000000" w:sz="4" w:space="0"/>
              <w:right w:val="single" w:color="000000" w:sz="4" w:space="0"/>
            </w:tcBorders>
            <w:noWrap w:val="0"/>
            <w:vAlign w:val="center"/>
          </w:tcPr>
          <w:p w14:paraId="0F1DC61A">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具备能力的</w:t>
            </w:r>
          </w:p>
          <w:p w14:paraId="73BDB856">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防雷技术服</w:t>
            </w:r>
          </w:p>
          <w:p w14:paraId="03EFBB2B">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务机构或地</w:t>
            </w:r>
          </w:p>
          <w:p w14:paraId="6D41B153">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方性法规明</w:t>
            </w:r>
          </w:p>
          <w:p w14:paraId="1CFDC03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确的机构</w:t>
            </w:r>
          </w:p>
        </w:tc>
        <w:tc>
          <w:tcPr>
            <w:tcW w:w="1035" w:type="dxa"/>
            <w:tcBorders>
              <w:top w:val="single" w:color="000000" w:sz="4" w:space="0"/>
              <w:left w:val="nil"/>
              <w:bottom w:val="single" w:color="000000" w:sz="4" w:space="0"/>
              <w:right w:val="single" w:color="000000" w:sz="4" w:space="0"/>
            </w:tcBorders>
            <w:noWrap w:val="0"/>
            <w:vAlign w:val="center"/>
          </w:tcPr>
          <w:p w14:paraId="72CFFA8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827" w:type="dxa"/>
            <w:tcBorders>
              <w:top w:val="single" w:color="000000" w:sz="4" w:space="0"/>
              <w:left w:val="nil"/>
              <w:bottom w:val="single" w:color="000000" w:sz="4" w:space="0"/>
              <w:right w:val="single" w:color="000000" w:sz="4" w:space="0"/>
            </w:tcBorders>
            <w:noWrap w:val="0"/>
            <w:vAlign w:val="center"/>
          </w:tcPr>
          <w:p w14:paraId="1156802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气象部门</w:t>
            </w:r>
          </w:p>
        </w:tc>
        <w:tc>
          <w:tcPr>
            <w:tcW w:w="1110" w:type="dxa"/>
            <w:tcBorders>
              <w:top w:val="single" w:color="000000" w:sz="4" w:space="0"/>
              <w:left w:val="nil"/>
              <w:bottom w:val="single" w:color="000000" w:sz="4" w:space="0"/>
              <w:right w:val="single" w:color="000000" w:sz="4" w:space="0"/>
            </w:tcBorders>
            <w:noWrap w:val="0"/>
            <w:vAlign w:val="center"/>
          </w:tcPr>
          <w:p w14:paraId="070BA43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雷电灾害风险评估报告</w:t>
            </w:r>
          </w:p>
        </w:tc>
        <w:tc>
          <w:tcPr>
            <w:tcW w:w="3227" w:type="dxa"/>
            <w:tcBorders>
              <w:top w:val="single" w:color="000000" w:sz="4" w:space="0"/>
              <w:left w:val="nil"/>
              <w:bottom w:val="single" w:color="000000" w:sz="4" w:space="0"/>
              <w:right w:val="single" w:color="000000" w:sz="4" w:space="0"/>
            </w:tcBorders>
            <w:noWrap w:val="0"/>
            <w:vAlign w:val="center"/>
          </w:tcPr>
          <w:p w14:paraId="0AA5EF4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《气象灾害防御条例》</w:t>
            </w:r>
          </w:p>
        </w:tc>
        <w:tc>
          <w:tcPr>
            <w:tcW w:w="530" w:type="dxa"/>
            <w:tcBorders>
              <w:top w:val="single" w:color="000000" w:sz="4" w:space="0"/>
              <w:left w:val="nil"/>
              <w:bottom w:val="single" w:color="000000" w:sz="4" w:space="0"/>
              <w:right w:val="single" w:color="000000" w:sz="4" w:space="0"/>
            </w:tcBorders>
            <w:noWrap w:val="0"/>
            <w:vAlign w:val="center"/>
          </w:tcPr>
          <w:p w14:paraId="31A7C9C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6248CAA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375379A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248F14E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非前置条件</w:t>
            </w:r>
            <w: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t>，</w:t>
            </w:r>
            <w:r>
              <w:rPr>
                <w:rFonts w:ascii="Times New Roman" w:hAnsi="Times New Roman" w:eastAsia="仿宋_GB2312" w:cs="Times New Roman"/>
                <w:color w:val="000000" w:themeColor="text1"/>
                <w:sz w:val="15"/>
                <w:szCs w:val="15"/>
                <w:highlight w:val="none"/>
                <w14:textFill>
                  <w14:solidFill>
                    <w14:schemeClr w14:val="tx1"/>
                  </w14:solidFill>
                </w14:textFill>
              </w:rPr>
              <w:t>重大工程建设单位主动委托</w:t>
            </w:r>
          </w:p>
        </w:tc>
      </w:tr>
      <w:tr w14:paraId="2BF453FE">
        <w:tblPrEx>
          <w:tblCellMar>
            <w:top w:w="0" w:type="dxa"/>
            <w:left w:w="108" w:type="dxa"/>
            <w:bottom w:w="0" w:type="dxa"/>
            <w:right w:w="108" w:type="dxa"/>
          </w:tblCellMar>
        </w:tblPrEx>
        <w:trPr>
          <w:trHeight w:val="5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10FA3C4">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kern w:val="2"/>
                <w:sz w:val="15"/>
                <w:szCs w:val="15"/>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11</w:t>
            </w:r>
          </w:p>
        </w:tc>
        <w:tc>
          <w:tcPr>
            <w:tcW w:w="1228" w:type="dxa"/>
            <w:tcBorders>
              <w:top w:val="single" w:color="000000" w:sz="4" w:space="0"/>
              <w:left w:val="nil"/>
              <w:bottom w:val="single" w:color="000000" w:sz="4" w:space="0"/>
              <w:right w:val="single" w:color="000000" w:sz="4" w:space="0"/>
            </w:tcBorders>
            <w:noWrap w:val="0"/>
            <w:vAlign w:val="center"/>
          </w:tcPr>
          <w:p w14:paraId="4340BD1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建设项目环境影响报告书(表)编制</w:t>
            </w:r>
          </w:p>
        </w:tc>
        <w:tc>
          <w:tcPr>
            <w:tcW w:w="1238" w:type="dxa"/>
            <w:tcBorders>
              <w:top w:val="single" w:color="000000" w:sz="4" w:space="0"/>
              <w:left w:val="nil"/>
              <w:bottom w:val="single" w:color="000000" w:sz="4" w:space="0"/>
              <w:right w:val="single" w:color="000000" w:sz="4" w:space="0"/>
            </w:tcBorders>
            <w:noWrap w:val="0"/>
            <w:vAlign w:val="center"/>
          </w:tcPr>
          <w:p w14:paraId="5A41527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一般建设项目环境影响评价审批</w:t>
            </w:r>
          </w:p>
        </w:tc>
        <w:tc>
          <w:tcPr>
            <w:tcW w:w="705" w:type="dxa"/>
            <w:tcBorders>
              <w:top w:val="single" w:color="000000" w:sz="4" w:space="0"/>
              <w:left w:val="nil"/>
              <w:bottom w:val="single" w:color="000000" w:sz="4" w:space="0"/>
              <w:right w:val="single" w:color="000000" w:sz="4" w:space="0"/>
            </w:tcBorders>
            <w:noWrap w:val="0"/>
            <w:vAlign w:val="center"/>
          </w:tcPr>
          <w:p w14:paraId="4EFC1C9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3186724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46F395E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柴桑生态环境局</w:t>
            </w:r>
          </w:p>
        </w:tc>
        <w:tc>
          <w:tcPr>
            <w:tcW w:w="869" w:type="dxa"/>
            <w:tcBorders>
              <w:top w:val="single" w:color="000000" w:sz="4" w:space="0"/>
              <w:left w:val="nil"/>
              <w:bottom w:val="single" w:color="000000" w:sz="4" w:space="0"/>
              <w:right w:val="single" w:color="000000" w:sz="4" w:space="0"/>
            </w:tcBorders>
            <w:noWrap w:val="0"/>
            <w:vAlign w:val="center"/>
          </w:tcPr>
          <w:p w14:paraId="0802642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柴桑生态环境局</w:t>
            </w:r>
          </w:p>
        </w:tc>
        <w:tc>
          <w:tcPr>
            <w:tcW w:w="825" w:type="dxa"/>
            <w:tcBorders>
              <w:top w:val="single" w:color="000000" w:sz="4" w:space="0"/>
              <w:left w:val="nil"/>
              <w:bottom w:val="single" w:color="000000" w:sz="4" w:space="0"/>
              <w:right w:val="single" w:color="000000" w:sz="4" w:space="0"/>
            </w:tcBorders>
            <w:noWrap w:val="0"/>
            <w:vAlign w:val="center"/>
          </w:tcPr>
          <w:p w14:paraId="7F1DCEE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建设项目环境影响评价</w:t>
            </w:r>
          </w:p>
        </w:tc>
        <w:tc>
          <w:tcPr>
            <w:tcW w:w="1259" w:type="dxa"/>
            <w:tcBorders>
              <w:top w:val="single" w:color="000000" w:sz="4" w:space="0"/>
              <w:left w:val="nil"/>
              <w:bottom w:val="single" w:color="000000" w:sz="4" w:space="0"/>
              <w:right w:val="single" w:color="000000" w:sz="4" w:space="0"/>
            </w:tcBorders>
            <w:noWrap w:val="0"/>
            <w:vAlign w:val="center"/>
          </w:tcPr>
          <w:p w14:paraId="49D27E2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营业执照</w:t>
            </w:r>
          </w:p>
        </w:tc>
        <w:tc>
          <w:tcPr>
            <w:tcW w:w="1035" w:type="dxa"/>
            <w:tcBorders>
              <w:top w:val="single" w:color="000000" w:sz="4" w:space="0"/>
              <w:left w:val="nil"/>
              <w:bottom w:val="single" w:color="000000" w:sz="4" w:space="0"/>
              <w:right w:val="single" w:color="000000" w:sz="4" w:space="0"/>
            </w:tcBorders>
            <w:noWrap w:val="0"/>
            <w:vAlign w:val="center"/>
          </w:tcPr>
          <w:p w14:paraId="5F3391C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环境影响评价工程师职业资格证书</w:t>
            </w:r>
          </w:p>
        </w:tc>
        <w:tc>
          <w:tcPr>
            <w:tcW w:w="827" w:type="dxa"/>
            <w:tcBorders>
              <w:top w:val="single" w:color="000000" w:sz="4" w:space="0"/>
              <w:left w:val="nil"/>
              <w:bottom w:val="single" w:color="000000" w:sz="4" w:space="0"/>
              <w:right w:val="single" w:color="000000" w:sz="4" w:space="0"/>
            </w:tcBorders>
            <w:noWrap w:val="0"/>
            <w:vAlign w:val="center"/>
          </w:tcPr>
          <w:p w14:paraId="20BCFDB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市场监管部门</w:t>
            </w:r>
          </w:p>
        </w:tc>
        <w:tc>
          <w:tcPr>
            <w:tcW w:w="1110" w:type="dxa"/>
            <w:tcBorders>
              <w:top w:val="single" w:color="000000" w:sz="4" w:space="0"/>
              <w:left w:val="nil"/>
              <w:bottom w:val="single" w:color="000000" w:sz="4" w:space="0"/>
              <w:right w:val="single" w:color="000000" w:sz="4" w:space="0"/>
            </w:tcBorders>
            <w:noWrap w:val="0"/>
            <w:vAlign w:val="center"/>
          </w:tcPr>
          <w:p w14:paraId="159A559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环境影响评价报告表</w:t>
            </w:r>
          </w:p>
        </w:tc>
        <w:tc>
          <w:tcPr>
            <w:tcW w:w="3227" w:type="dxa"/>
            <w:tcBorders>
              <w:top w:val="single" w:color="000000" w:sz="4" w:space="0"/>
              <w:left w:val="nil"/>
              <w:bottom w:val="single" w:color="000000" w:sz="4" w:space="0"/>
              <w:right w:val="single" w:color="000000" w:sz="4" w:space="0"/>
            </w:tcBorders>
            <w:noWrap w:val="0"/>
            <w:vAlign w:val="center"/>
          </w:tcPr>
          <w:p w14:paraId="2E13C26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《中华人民共和国环境影响评价法》</w:t>
            </w:r>
          </w:p>
        </w:tc>
        <w:tc>
          <w:tcPr>
            <w:tcW w:w="530" w:type="dxa"/>
            <w:tcBorders>
              <w:top w:val="single" w:color="000000" w:sz="4" w:space="0"/>
              <w:left w:val="nil"/>
              <w:bottom w:val="single" w:color="000000" w:sz="4" w:space="0"/>
              <w:right w:val="single" w:color="000000" w:sz="4" w:space="0"/>
            </w:tcBorders>
            <w:noWrap w:val="0"/>
            <w:vAlign w:val="center"/>
          </w:tcPr>
          <w:p w14:paraId="04BA809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745300E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5839E51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行政相对人可按要求自行编制报告，也可委托有关机构编制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5EEFF5C7">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777FC017">
        <w:tblPrEx>
          <w:tblCellMar>
            <w:top w:w="0" w:type="dxa"/>
            <w:left w:w="108" w:type="dxa"/>
            <w:bottom w:w="0" w:type="dxa"/>
            <w:right w:w="108" w:type="dxa"/>
          </w:tblCellMar>
        </w:tblPrEx>
        <w:trPr>
          <w:trHeight w:val="5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5D5902A">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2</w:t>
            </w:r>
          </w:p>
        </w:tc>
        <w:tc>
          <w:tcPr>
            <w:tcW w:w="1228" w:type="dxa"/>
            <w:tcBorders>
              <w:top w:val="single" w:color="000000" w:sz="4" w:space="0"/>
              <w:left w:val="nil"/>
              <w:bottom w:val="single" w:color="000000" w:sz="4" w:space="0"/>
              <w:right w:val="single" w:color="000000" w:sz="4" w:space="0"/>
            </w:tcBorders>
            <w:noWrap w:val="0"/>
            <w:vAlign w:val="center"/>
          </w:tcPr>
          <w:p w14:paraId="4F07228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公共场所卫生检测或评价</w:t>
            </w:r>
          </w:p>
        </w:tc>
        <w:tc>
          <w:tcPr>
            <w:tcW w:w="1238" w:type="dxa"/>
            <w:tcBorders>
              <w:top w:val="single" w:color="000000" w:sz="4" w:space="0"/>
              <w:left w:val="nil"/>
              <w:bottom w:val="single" w:color="000000" w:sz="4" w:space="0"/>
              <w:right w:val="single" w:color="000000" w:sz="4" w:space="0"/>
            </w:tcBorders>
            <w:noWrap w:val="0"/>
            <w:vAlign w:val="center"/>
          </w:tcPr>
          <w:p w14:paraId="0097642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公共场所卫生许可</w:t>
            </w:r>
          </w:p>
        </w:tc>
        <w:tc>
          <w:tcPr>
            <w:tcW w:w="705" w:type="dxa"/>
            <w:tcBorders>
              <w:top w:val="single" w:color="000000" w:sz="4" w:space="0"/>
              <w:left w:val="nil"/>
              <w:bottom w:val="single" w:color="000000" w:sz="4" w:space="0"/>
              <w:right w:val="single" w:color="000000" w:sz="4" w:space="0"/>
            </w:tcBorders>
            <w:noWrap w:val="0"/>
            <w:vAlign w:val="center"/>
          </w:tcPr>
          <w:p w14:paraId="17BF17D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0740D48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4B74903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区卫健委</w:t>
            </w:r>
          </w:p>
        </w:tc>
        <w:tc>
          <w:tcPr>
            <w:tcW w:w="869" w:type="dxa"/>
            <w:tcBorders>
              <w:top w:val="single" w:color="000000" w:sz="4" w:space="0"/>
              <w:left w:val="nil"/>
              <w:bottom w:val="single" w:color="000000" w:sz="4" w:space="0"/>
              <w:right w:val="single" w:color="000000" w:sz="4" w:space="0"/>
            </w:tcBorders>
            <w:noWrap w:val="0"/>
            <w:vAlign w:val="center"/>
          </w:tcPr>
          <w:p w14:paraId="3A08B85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区卫健委</w:t>
            </w:r>
          </w:p>
        </w:tc>
        <w:tc>
          <w:tcPr>
            <w:tcW w:w="825" w:type="dxa"/>
            <w:tcBorders>
              <w:top w:val="single" w:color="000000" w:sz="4" w:space="0"/>
              <w:left w:val="nil"/>
              <w:bottom w:val="single" w:color="000000" w:sz="4" w:space="0"/>
              <w:right w:val="single" w:color="000000" w:sz="4" w:space="0"/>
            </w:tcBorders>
            <w:noWrap w:val="0"/>
            <w:vAlign w:val="center"/>
          </w:tcPr>
          <w:p w14:paraId="03C6944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检验检测服务</w:t>
            </w:r>
          </w:p>
        </w:tc>
        <w:tc>
          <w:tcPr>
            <w:tcW w:w="1259" w:type="dxa"/>
            <w:tcBorders>
              <w:top w:val="single" w:color="000000" w:sz="4" w:space="0"/>
              <w:left w:val="nil"/>
              <w:bottom w:val="single" w:color="000000" w:sz="4" w:space="0"/>
              <w:right w:val="single" w:color="000000" w:sz="4" w:space="0"/>
            </w:tcBorders>
            <w:noWrap w:val="0"/>
            <w:vAlign w:val="center"/>
          </w:tcPr>
          <w:p w14:paraId="6158DDB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检验检测资质证书</w:t>
            </w:r>
          </w:p>
        </w:tc>
        <w:tc>
          <w:tcPr>
            <w:tcW w:w="1035" w:type="dxa"/>
            <w:tcBorders>
              <w:top w:val="single" w:color="000000" w:sz="4" w:space="0"/>
              <w:left w:val="nil"/>
              <w:bottom w:val="single" w:color="000000" w:sz="4" w:space="0"/>
              <w:right w:val="single" w:color="000000" w:sz="4" w:space="0"/>
            </w:tcBorders>
            <w:noWrap w:val="0"/>
            <w:vAlign w:val="center"/>
          </w:tcPr>
          <w:p w14:paraId="51921EC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具有相应资质</w:t>
            </w:r>
            <w:r>
              <w:rPr>
                <w:rStyle w:val="12"/>
                <w:rFonts w:hint="default" w:ascii="Times New Roman" w:hAnsi="Times New Roman" w:eastAsia="仿宋_GB2312" w:cs="Times New Roman"/>
                <w:color w:val="000000" w:themeColor="text1"/>
                <w:sz w:val="15"/>
                <w:szCs w:val="15"/>
                <w:highlight w:val="none"/>
                <w14:textFill>
                  <w14:solidFill>
                    <w14:schemeClr w14:val="tx1"/>
                  </w14:solidFill>
                </w14:textFill>
              </w:rPr>
              <w:t>(</w:t>
            </w: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资格</w:t>
            </w:r>
            <w:r>
              <w:rPr>
                <w:rStyle w:val="12"/>
                <w:rFonts w:hint="default" w:ascii="Times New Roman" w:hAnsi="Times New Roman" w:eastAsia="仿宋_GB2312" w:cs="Times New Roman"/>
                <w:color w:val="000000" w:themeColor="text1"/>
                <w:sz w:val="15"/>
                <w:szCs w:val="15"/>
                <w:highlight w:val="none"/>
                <w14:textFill>
                  <w14:solidFill>
                    <w14:schemeClr w14:val="tx1"/>
                  </w14:solidFill>
                </w14:textFill>
              </w:rPr>
              <w:t>)</w:t>
            </w:r>
          </w:p>
        </w:tc>
        <w:tc>
          <w:tcPr>
            <w:tcW w:w="827" w:type="dxa"/>
            <w:tcBorders>
              <w:top w:val="single" w:color="000000" w:sz="4" w:space="0"/>
              <w:left w:val="nil"/>
              <w:bottom w:val="single" w:color="000000" w:sz="4" w:space="0"/>
              <w:right w:val="single" w:color="000000" w:sz="4" w:space="0"/>
            </w:tcBorders>
            <w:noWrap w:val="0"/>
            <w:vAlign w:val="center"/>
          </w:tcPr>
          <w:p w14:paraId="4E8C101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市场监管部门</w:t>
            </w:r>
          </w:p>
        </w:tc>
        <w:tc>
          <w:tcPr>
            <w:tcW w:w="1110" w:type="dxa"/>
            <w:tcBorders>
              <w:top w:val="single" w:color="000000" w:sz="4" w:space="0"/>
              <w:left w:val="nil"/>
              <w:bottom w:val="single" w:color="000000" w:sz="4" w:space="0"/>
              <w:right w:val="single" w:color="000000" w:sz="4" w:space="0"/>
            </w:tcBorders>
            <w:noWrap w:val="0"/>
            <w:vAlign w:val="center"/>
          </w:tcPr>
          <w:p w14:paraId="5544B99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公共场所卫生检测或评价报告</w:t>
            </w:r>
          </w:p>
        </w:tc>
        <w:tc>
          <w:tcPr>
            <w:tcW w:w="3227" w:type="dxa"/>
            <w:tcBorders>
              <w:top w:val="single" w:color="000000" w:sz="4" w:space="0"/>
              <w:left w:val="nil"/>
              <w:bottom w:val="single" w:color="000000" w:sz="4" w:space="0"/>
              <w:right w:val="single" w:color="000000" w:sz="4" w:space="0"/>
            </w:tcBorders>
            <w:noWrap w:val="0"/>
            <w:vAlign w:val="center"/>
          </w:tcPr>
          <w:p w14:paraId="498C0A7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Style w:val="12"/>
                <w:rFonts w:hint="default" w:ascii="Times New Roman" w:hAnsi="Times New Roman" w:eastAsia="仿宋_GB2312" w:cs="Times New Roman"/>
                <w:color w:val="000000" w:themeColor="text1"/>
                <w:sz w:val="15"/>
                <w:szCs w:val="15"/>
                <w:highlight w:val="none"/>
                <w14:textFill>
                  <w14:solidFill>
                    <w14:schemeClr w14:val="tx1"/>
                  </w14:solidFill>
                </w14:textFill>
              </w:rPr>
              <w:t>1.</w:t>
            </w: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《公共场所卫生管理条例》</w:t>
            </w:r>
            <w:r>
              <w:rPr>
                <w:rStyle w:val="12"/>
                <w:rFonts w:hint="default" w:ascii="Times New Roman" w:hAnsi="Times New Roman" w:eastAsia="仿宋_GB2312" w:cs="Times New Roman"/>
                <w:color w:val="000000" w:themeColor="text1"/>
                <w:sz w:val="15"/>
                <w:szCs w:val="15"/>
                <w:highlight w:val="none"/>
                <w14:textFill>
                  <w14:solidFill>
                    <w14:schemeClr w14:val="tx1"/>
                  </w14:solidFill>
                </w14:textFill>
              </w:rPr>
              <w:t>2.</w:t>
            </w: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《公共场所卫生管理条例实施细则》</w:t>
            </w:r>
          </w:p>
        </w:tc>
        <w:tc>
          <w:tcPr>
            <w:tcW w:w="530" w:type="dxa"/>
            <w:tcBorders>
              <w:top w:val="single" w:color="000000" w:sz="4" w:space="0"/>
              <w:left w:val="nil"/>
              <w:bottom w:val="single" w:color="000000" w:sz="4" w:space="0"/>
              <w:right w:val="single" w:color="000000" w:sz="4" w:space="0"/>
            </w:tcBorders>
            <w:noWrap w:val="0"/>
            <w:vAlign w:val="center"/>
          </w:tcPr>
          <w:p w14:paraId="3175CD1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15222FD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64E630E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7D1FEDF9">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2827259A">
        <w:tblPrEx>
          <w:tblCellMar>
            <w:top w:w="0" w:type="dxa"/>
            <w:left w:w="108" w:type="dxa"/>
            <w:bottom w:w="0" w:type="dxa"/>
            <w:right w:w="108" w:type="dxa"/>
          </w:tblCellMar>
        </w:tblPrEx>
        <w:trPr>
          <w:trHeight w:val="5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5781CDE">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3</w:t>
            </w:r>
          </w:p>
        </w:tc>
        <w:tc>
          <w:tcPr>
            <w:tcW w:w="1228" w:type="dxa"/>
            <w:tcBorders>
              <w:top w:val="single" w:color="000000" w:sz="4" w:space="0"/>
              <w:left w:val="nil"/>
              <w:bottom w:val="single" w:color="000000" w:sz="4" w:space="0"/>
              <w:right w:val="single" w:color="000000" w:sz="4" w:space="0"/>
            </w:tcBorders>
            <w:noWrap w:val="0"/>
            <w:vAlign w:val="center"/>
          </w:tcPr>
          <w:p w14:paraId="0C6F7A5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水质检测</w:t>
            </w:r>
          </w:p>
        </w:tc>
        <w:tc>
          <w:tcPr>
            <w:tcW w:w="1238" w:type="dxa"/>
            <w:tcBorders>
              <w:top w:val="single" w:color="000000" w:sz="4" w:space="0"/>
              <w:left w:val="nil"/>
              <w:bottom w:val="single" w:color="000000" w:sz="4" w:space="0"/>
              <w:right w:val="single" w:color="000000" w:sz="4" w:space="0"/>
            </w:tcBorders>
            <w:noWrap w:val="0"/>
            <w:vAlign w:val="center"/>
          </w:tcPr>
          <w:p w14:paraId="51AB3D5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饮用水供水单位卫生许可</w:t>
            </w:r>
          </w:p>
        </w:tc>
        <w:tc>
          <w:tcPr>
            <w:tcW w:w="705" w:type="dxa"/>
            <w:tcBorders>
              <w:top w:val="single" w:color="000000" w:sz="4" w:space="0"/>
              <w:left w:val="nil"/>
              <w:bottom w:val="single" w:color="000000" w:sz="4" w:space="0"/>
              <w:right w:val="single" w:color="000000" w:sz="4" w:space="0"/>
            </w:tcBorders>
            <w:noWrap w:val="0"/>
            <w:vAlign w:val="center"/>
          </w:tcPr>
          <w:p w14:paraId="01835AC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0D04DBB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52FE975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区卫健委</w:t>
            </w:r>
          </w:p>
        </w:tc>
        <w:tc>
          <w:tcPr>
            <w:tcW w:w="869" w:type="dxa"/>
            <w:tcBorders>
              <w:top w:val="single" w:color="000000" w:sz="4" w:space="0"/>
              <w:left w:val="nil"/>
              <w:bottom w:val="single" w:color="000000" w:sz="4" w:space="0"/>
              <w:right w:val="single" w:color="000000" w:sz="4" w:space="0"/>
            </w:tcBorders>
            <w:noWrap w:val="0"/>
            <w:vAlign w:val="center"/>
          </w:tcPr>
          <w:p w14:paraId="30E67C2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区卫健委</w:t>
            </w:r>
          </w:p>
        </w:tc>
        <w:tc>
          <w:tcPr>
            <w:tcW w:w="825" w:type="dxa"/>
            <w:tcBorders>
              <w:top w:val="single" w:color="000000" w:sz="4" w:space="0"/>
              <w:left w:val="nil"/>
              <w:bottom w:val="single" w:color="000000" w:sz="4" w:space="0"/>
              <w:right w:val="single" w:color="000000" w:sz="4" w:space="0"/>
            </w:tcBorders>
            <w:noWrap w:val="0"/>
            <w:vAlign w:val="center"/>
          </w:tcPr>
          <w:p w14:paraId="19CD3B8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检验检测服务</w:t>
            </w:r>
          </w:p>
        </w:tc>
        <w:tc>
          <w:tcPr>
            <w:tcW w:w="1259" w:type="dxa"/>
            <w:tcBorders>
              <w:top w:val="single" w:color="000000" w:sz="4" w:space="0"/>
              <w:left w:val="nil"/>
              <w:bottom w:val="single" w:color="000000" w:sz="4" w:space="0"/>
              <w:right w:val="single" w:color="000000" w:sz="4" w:space="0"/>
            </w:tcBorders>
            <w:noWrap w:val="0"/>
            <w:vAlign w:val="center"/>
          </w:tcPr>
          <w:p w14:paraId="74E6334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检验检测资质证书</w:t>
            </w:r>
          </w:p>
        </w:tc>
        <w:tc>
          <w:tcPr>
            <w:tcW w:w="1035" w:type="dxa"/>
            <w:tcBorders>
              <w:top w:val="single" w:color="000000" w:sz="4" w:space="0"/>
              <w:left w:val="nil"/>
              <w:bottom w:val="single" w:color="000000" w:sz="4" w:space="0"/>
              <w:right w:val="single" w:color="000000" w:sz="4" w:space="0"/>
            </w:tcBorders>
            <w:noWrap w:val="0"/>
            <w:vAlign w:val="center"/>
          </w:tcPr>
          <w:p w14:paraId="0D826A0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具有相应资质</w:t>
            </w:r>
            <w:r>
              <w:rPr>
                <w:rStyle w:val="12"/>
                <w:rFonts w:hint="default" w:ascii="Times New Roman" w:hAnsi="Times New Roman" w:eastAsia="仿宋_GB2312" w:cs="Times New Roman"/>
                <w:color w:val="000000" w:themeColor="text1"/>
                <w:sz w:val="15"/>
                <w:szCs w:val="15"/>
                <w:highlight w:val="none"/>
                <w14:textFill>
                  <w14:solidFill>
                    <w14:schemeClr w14:val="tx1"/>
                  </w14:solidFill>
                </w14:textFill>
              </w:rPr>
              <w:t>(</w:t>
            </w: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资格</w:t>
            </w:r>
            <w:r>
              <w:rPr>
                <w:rStyle w:val="12"/>
                <w:rFonts w:hint="default" w:ascii="Times New Roman" w:hAnsi="Times New Roman" w:eastAsia="仿宋_GB2312" w:cs="Times New Roman"/>
                <w:color w:val="000000" w:themeColor="text1"/>
                <w:sz w:val="15"/>
                <w:szCs w:val="15"/>
                <w:highlight w:val="none"/>
                <w14:textFill>
                  <w14:solidFill>
                    <w14:schemeClr w14:val="tx1"/>
                  </w14:solidFill>
                </w14:textFill>
              </w:rPr>
              <w:t>)</w:t>
            </w:r>
          </w:p>
        </w:tc>
        <w:tc>
          <w:tcPr>
            <w:tcW w:w="827" w:type="dxa"/>
            <w:tcBorders>
              <w:top w:val="single" w:color="000000" w:sz="4" w:space="0"/>
              <w:left w:val="nil"/>
              <w:bottom w:val="single" w:color="000000" w:sz="4" w:space="0"/>
              <w:right w:val="single" w:color="000000" w:sz="4" w:space="0"/>
            </w:tcBorders>
            <w:noWrap w:val="0"/>
            <w:vAlign w:val="center"/>
          </w:tcPr>
          <w:p w14:paraId="1F2D333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市场监管部门</w:t>
            </w:r>
          </w:p>
        </w:tc>
        <w:tc>
          <w:tcPr>
            <w:tcW w:w="1110" w:type="dxa"/>
            <w:tcBorders>
              <w:top w:val="single" w:color="000000" w:sz="4" w:space="0"/>
              <w:left w:val="nil"/>
              <w:bottom w:val="single" w:color="000000" w:sz="4" w:space="0"/>
              <w:right w:val="single" w:color="000000" w:sz="4" w:space="0"/>
            </w:tcBorders>
            <w:noWrap w:val="0"/>
            <w:vAlign w:val="center"/>
          </w:tcPr>
          <w:p w14:paraId="22B1E6A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水质检测报告</w:t>
            </w:r>
          </w:p>
        </w:tc>
        <w:tc>
          <w:tcPr>
            <w:tcW w:w="3227" w:type="dxa"/>
            <w:tcBorders>
              <w:top w:val="single" w:color="000000" w:sz="4" w:space="0"/>
              <w:left w:val="nil"/>
              <w:bottom w:val="single" w:color="000000" w:sz="4" w:space="0"/>
              <w:right w:val="single" w:color="000000" w:sz="4" w:space="0"/>
            </w:tcBorders>
            <w:noWrap w:val="0"/>
            <w:vAlign w:val="center"/>
          </w:tcPr>
          <w:p w14:paraId="0AB5786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Style w:val="12"/>
                <w:rFonts w:hint="default" w:ascii="Times New Roman" w:hAnsi="Times New Roman" w:eastAsia="仿宋_GB2312" w:cs="Times New Roman"/>
                <w:color w:val="000000" w:themeColor="text1"/>
                <w:sz w:val="15"/>
                <w:szCs w:val="15"/>
                <w:highlight w:val="none"/>
                <w14:textFill>
                  <w14:solidFill>
                    <w14:schemeClr w14:val="tx1"/>
                  </w14:solidFill>
                </w14:textFill>
              </w:rPr>
              <w:t>1.</w:t>
            </w: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《中华人民共和国传染病防治法》</w:t>
            </w:r>
            <w:r>
              <w:rPr>
                <w:rStyle w:val="12"/>
                <w:rFonts w:hint="default" w:ascii="Times New Roman" w:hAnsi="Times New Roman" w:eastAsia="仿宋_GB2312" w:cs="Times New Roman"/>
                <w:color w:val="000000" w:themeColor="text1"/>
                <w:sz w:val="15"/>
                <w:szCs w:val="15"/>
                <w:highlight w:val="none"/>
                <w14:textFill>
                  <w14:solidFill>
                    <w14:schemeClr w14:val="tx1"/>
                  </w14:solidFill>
                </w14:textFill>
              </w:rPr>
              <w:t>2.</w:t>
            </w: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《生活饮用水卫生监督管理办法》</w:t>
            </w:r>
          </w:p>
        </w:tc>
        <w:tc>
          <w:tcPr>
            <w:tcW w:w="530" w:type="dxa"/>
            <w:tcBorders>
              <w:top w:val="single" w:color="000000" w:sz="4" w:space="0"/>
              <w:left w:val="nil"/>
              <w:bottom w:val="single" w:color="000000" w:sz="4" w:space="0"/>
              <w:right w:val="single" w:color="000000" w:sz="4" w:space="0"/>
            </w:tcBorders>
            <w:noWrap w:val="0"/>
            <w:vAlign w:val="center"/>
          </w:tcPr>
          <w:p w14:paraId="48789CE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43E261A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6F61D77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0B982E75">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5EA20F42">
        <w:tblPrEx>
          <w:tblCellMar>
            <w:top w:w="0" w:type="dxa"/>
            <w:left w:w="108" w:type="dxa"/>
            <w:bottom w:w="0" w:type="dxa"/>
            <w:right w:w="108" w:type="dxa"/>
          </w:tblCellMar>
        </w:tblPrEx>
        <w:trPr>
          <w:trHeight w:val="1852"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EC7A26F">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4</w:t>
            </w:r>
          </w:p>
        </w:tc>
        <w:tc>
          <w:tcPr>
            <w:tcW w:w="1228" w:type="dxa"/>
            <w:tcBorders>
              <w:top w:val="single" w:color="000000" w:sz="4" w:space="0"/>
              <w:left w:val="nil"/>
              <w:bottom w:val="single" w:color="000000" w:sz="4" w:space="0"/>
              <w:right w:val="single" w:color="000000" w:sz="4" w:space="0"/>
            </w:tcBorders>
            <w:noWrap w:val="0"/>
            <w:vAlign w:val="center"/>
          </w:tcPr>
          <w:p w14:paraId="19BC34A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职业健康体检、个人剂量监测、放射诊疗设备性能检测和放射诊疗场所防护检测</w:t>
            </w:r>
          </w:p>
        </w:tc>
        <w:tc>
          <w:tcPr>
            <w:tcW w:w="1238" w:type="dxa"/>
            <w:tcBorders>
              <w:top w:val="single" w:color="000000" w:sz="4" w:space="0"/>
              <w:left w:val="nil"/>
              <w:bottom w:val="single" w:color="000000" w:sz="4" w:space="0"/>
              <w:right w:val="single" w:color="000000" w:sz="4" w:space="0"/>
            </w:tcBorders>
            <w:noWrap w:val="0"/>
            <w:vAlign w:val="center"/>
          </w:tcPr>
          <w:p w14:paraId="399F7D6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放射源诊疗技术和医用辐射机构许可</w:t>
            </w:r>
          </w:p>
        </w:tc>
        <w:tc>
          <w:tcPr>
            <w:tcW w:w="705" w:type="dxa"/>
            <w:tcBorders>
              <w:top w:val="single" w:color="000000" w:sz="4" w:space="0"/>
              <w:left w:val="nil"/>
              <w:bottom w:val="single" w:color="000000" w:sz="4" w:space="0"/>
              <w:right w:val="single" w:color="000000" w:sz="4" w:space="0"/>
            </w:tcBorders>
            <w:noWrap w:val="0"/>
            <w:vAlign w:val="center"/>
          </w:tcPr>
          <w:p w14:paraId="31833ED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1CB121A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6DD16C1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区卫健委</w:t>
            </w:r>
          </w:p>
        </w:tc>
        <w:tc>
          <w:tcPr>
            <w:tcW w:w="869" w:type="dxa"/>
            <w:tcBorders>
              <w:top w:val="single" w:color="000000" w:sz="4" w:space="0"/>
              <w:left w:val="nil"/>
              <w:bottom w:val="single" w:color="000000" w:sz="4" w:space="0"/>
              <w:right w:val="single" w:color="000000" w:sz="4" w:space="0"/>
            </w:tcBorders>
            <w:noWrap w:val="0"/>
            <w:vAlign w:val="center"/>
          </w:tcPr>
          <w:p w14:paraId="7709BC6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区卫健委</w:t>
            </w:r>
          </w:p>
        </w:tc>
        <w:tc>
          <w:tcPr>
            <w:tcW w:w="825" w:type="dxa"/>
            <w:tcBorders>
              <w:top w:val="single" w:color="000000" w:sz="4" w:space="0"/>
              <w:left w:val="nil"/>
              <w:bottom w:val="single" w:color="000000" w:sz="4" w:space="0"/>
              <w:right w:val="single" w:color="000000" w:sz="4" w:space="0"/>
            </w:tcBorders>
            <w:noWrap w:val="0"/>
            <w:vAlign w:val="center"/>
          </w:tcPr>
          <w:p w14:paraId="7C3B6C7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放射卫生技术服务</w:t>
            </w:r>
          </w:p>
        </w:tc>
        <w:tc>
          <w:tcPr>
            <w:tcW w:w="1259" w:type="dxa"/>
            <w:tcBorders>
              <w:top w:val="single" w:color="000000" w:sz="4" w:space="0"/>
              <w:left w:val="nil"/>
              <w:bottom w:val="single" w:color="000000" w:sz="4" w:space="0"/>
              <w:right w:val="single" w:color="000000" w:sz="4" w:space="0"/>
            </w:tcBorders>
            <w:noWrap w:val="0"/>
            <w:vAlign w:val="center"/>
          </w:tcPr>
          <w:p w14:paraId="41C4347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放射卫生技术服务机构资质证书</w:t>
            </w:r>
          </w:p>
        </w:tc>
        <w:tc>
          <w:tcPr>
            <w:tcW w:w="1035" w:type="dxa"/>
            <w:tcBorders>
              <w:top w:val="single" w:color="000000" w:sz="4" w:space="0"/>
              <w:left w:val="nil"/>
              <w:bottom w:val="single" w:color="000000" w:sz="4" w:space="0"/>
              <w:right w:val="single" w:color="000000" w:sz="4" w:space="0"/>
            </w:tcBorders>
            <w:noWrap w:val="0"/>
            <w:vAlign w:val="center"/>
          </w:tcPr>
          <w:p w14:paraId="1EBCB07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放射卫生技术服务专业技术人员证书或相关职称证书</w:t>
            </w:r>
          </w:p>
        </w:tc>
        <w:tc>
          <w:tcPr>
            <w:tcW w:w="827" w:type="dxa"/>
            <w:tcBorders>
              <w:top w:val="single" w:color="000000" w:sz="4" w:space="0"/>
              <w:left w:val="nil"/>
              <w:bottom w:val="single" w:color="000000" w:sz="4" w:space="0"/>
              <w:right w:val="single" w:color="000000" w:sz="4" w:space="0"/>
            </w:tcBorders>
            <w:noWrap w:val="0"/>
            <w:vAlign w:val="center"/>
          </w:tcPr>
          <w:p w14:paraId="55BE5B0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卫生健康部门</w:t>
            </w:r>
          </w:p>
        </w:tc>
        <w:tc>
          <w:tcPr>
            <w:tcW w:w="1110" w:type="dxa"/>
            <w:tcBorders>
              <w:top w:val="single" w:color="000000" w:sz="4" w:space="0"/>
              <w:left w:val="nil"/>
              <w:bottom w:val="single" w:color="000000" w:sz="4" w:space="0"/>
              <w:right w:val="single" w:color="000000" w:sz="4" w:space="0"/>
            </w:tcBorders>
            <w:noWrap w:val="0"/>
            <w:vAlign w:val="center"/>
          </w:tcPr>
          <w:p w14:paraId="7DA1565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职业健康体检报告、个人剂量监测报告、放射、诊疗设备性能检测报告、放射诊疗场所防护检测报告</w:t>
            </w:r>
          </w:p>
        </w:tc>
        <w:tc>
          <w:tcPr>
            <w:tcW w:w="3227" w:type="dxa"/>
            <w:tcBorders>
              <w:top w:val="single" w:color="000000" w:sz="4" w:space="0"/>
              <w:left w:val="nil"/>
              <w:bottom w:val="single" w:color="000000" w:sz="4" w:space="0"/>
              <w:right w:val="single" w:color="000000" w:sz="4" w:space="0"/>
            </w:tcBorders>
            <w:noWrap w:val="0"/>
            <w:vAlign w:val="center"/>
          </w:tcPr>
          <w:p w14:paraId="4499372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1.《放射性同位素与射线装置安全和防护条例》</w:t>
            </w:r>
            <w:r>
              <w:rPr>
                <w:rStyle w:val="12"/>
                <w:rFonts w:hint="default" w:ascii="Times New Roman" w:hAnsi="Times New Roman" w:eastAsia="仿宋_GB2312" w:cs="Times New Roman"/>
                <w:color w:val="000000" w:themeColor="text1"/>
                <w:sz w:val="15"/>
                <w:szCs w:val="15"/>
                <w:highlight w:val="none"/>
                <w14:textFill>
                  <w14:solidFill>
                    <w14:schemeClr w14:val="tx1"/>
                  </w14:solidFill>
                </w14:textFill>
              </w:rPr>
              <w:t>2.</w:t>
            </w:r>
            <w:r>
              <w:rPr>
                <w:rStyle w:val="11"/>
                <w:rFonts w:hint="default" w:ascii="Times New Roman" w:hAnsi="Times New Roman" w:eastAsia="仿宋_GB2312" w:cs="Times New Roman"/>
                <w:color w:val="000000" w:themeColor="text1"/>
                <w:sz w:val="15"/>
                <w:szCs w:val="15"/>
                <w:highlight w:val="none"/>
                <w14:textFill>
                  <w14:solidFill>
                    <w14:schemeClr w14:val="tx1"/>
                  </w14:solidFill>
                </w14:textFill>
              </w:rPr>
              <w:t>《放射诊疗管理规定》</w:t>
            </w:r>
          </w:p>
        </w:tc>
        <w:tc>
          <w:tcPr>
            <w:tcW w:w="530" w:type="dxa"/>
            <w:tcBorders>
              <w:top w:val="single" w:color="000000" w:sz="4" w:space="0"/>
              <w:left w:val="nil"/>
              <w:bottom w:val="single" w:color="000000" w:sz="4" w:space="0"/>
              <w:right w:val="single" w:color="000000" w:sz="4" w:space="0"/>
            </w:tcBorders>
            <w:noWrap w:val="0"/>
            <w:vAlign w:val="center"/>
          </w:tcPr>
          <w:p w14:paraId="5F8940A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2C451F5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4D26893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3B9C1303">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5B9DE0D3">
        <w:tblPrEx>
          <w:tblCellMar>
            <w:top w:w="0" w:type="dxa"/>
            <w:left w:w="108" w:type="dxa"/>
            <w:bottom w:w="0" w:type="dxa"/>
            <w:right w:w="108" w:type="dxa"/>
          </w:tblCellMar>
        </w:tblPrEx>
        <w:trPr>
          <w:trHeight w:val="98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8566D5">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5</w:t>
            </w:r>
          </w:p>
        </w:tc>
        <w:tc>
          <w:tcPr>
            <w:tcW w:w="1228" w:type="dxa"/>
            <w:tcBorders>
              <w:top w:val="single" w:color="000000" w:sz="4" w:space="0"/>
              <w:left w:val="nil"/>
              <w:bottom w:val="single" w:color="000000" w:sz="4" w:space="0"/>
              <w:right w:val="single" w:color="000000" w:sz="4" w:space="0"/>
            </w:tcBorders>
            <w:noWrap w:val="0"/>
            <w:vAlign w:val="center"/>
          </w:tcPr>
          <w:p w14:paraId="0B876B5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土地使用权评估</w:t>
            </w:r>
          </w:p>
        </w:tc>
        <w:tc>
          <w:tcPr>
            <w:tcW w:w="1238" w:type="dxa"/>
            <w:tcBorders>
              <w:top w:val="single" w:color="000000" w:sz="4" w:space="0"/>
              <w:left w:val="nil"/>
              <w:bottom w:val="single" w:color="000000" w:sz="4" w:space="0"/>
              <w:right w:val="single" w:color="000000" w:sz="4" w:space="0"/>
            </w:tcBorders>
            <w:noWrap w:val="0"/>
            <w:vAlign w:val="center"/>
          </w:tcPr>
          <w:p w14:paraId="0636CFB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国有建设用地使用权出让后土地使用权分割转让批准</w:t>
            </w:r>
          </w:p>
        </w:tc>
        <w:tc>
          <w:tcPr>
            <w:tcW w:w="705" w:type="dxa"/>
            <w:tcBorders>
              <w:top w:val="single" w:color="000000" w:sz="4" w:space="0"/>
              <w:left w:val="nil"/>
              <w:bottom w:val="single" w:color="000000" w:sz="4" w:space="0"/>
              <w:right w:val="single" w:color="000000" w:sz="4" w:space="0"/>
            </w:tcBorders>
            <w:noWrap w:val="0"/>
            <w:vAlign w:val="center"/>
          </w:tcPr>
          <w:p w14:paraId="539551C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0FE71B3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1BE0F18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264958B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3E5710E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土地评估</w:t>
            </w:r>
          </w:p>
        </w:tc>
        <w:tc>
          <w:tcPr>
            <w:tcW w:w="1259" w:type="dxa"/>
            <w:tcBorders>
              <w:top w:val="single" w:color="000000" w:sz="4" w:space="0"/>
              <w:left w:val="nil"/>
              <w:bottom w:val="single" w:color="000000" w:sz="4" w:space="0"/>
              <w:right w:val="single" w:color="000000" w:sz="4" w:space="0"/>
            </w:tcBorders>
            <w:noWrap w:val="0"/>
            <w:vAlign w:val="center"/>
          </w:tcPr>
          <w:p w14:paraId="2E46150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土地评估资质证书</w:t>
            </w:r>
          </w:p>
        </w:tc>
        <w:tc>
          <w:tcPr>
            <w:tcW w:w="1035" w:type="dxa"/>
            <w:tcBorders>
              <w:top w:val="single" w:color="000000" w:sz="4" w:space="0"/>
              <w:left w:val="nil"/>
              <w:bottom w:val="single" w:color="000000" w:sz="4" w:space="0"/>
              <w:right w:val="single" w:color="000000" w:sz="4" w:space="0"/>
            </w:tcBorders>
            <w:noWrap w:val="0"/>
            <w:vAlign w:val="center"/>
          </w:tcPr>
          <w:p w14:paraId="2E5918A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土地评估师</w:t>
            </w:r>
          </w:p>
        </w:tc>
        <w:tc>
          <w:tcPr>
            <w:tcW w:w="827" w:type="dxa"/>
            <w:tcBorders>
              <w:top w:val="single" w:color="000000" w:sz="4" w:space="0"/>
              <w:left w:val="nil"/>
              <w:bottom w:val="single" w:color="000000" w:sz="4" w:space="0"/>
              <w:right w:val="single" w:color="000000" w:sz="4" w:space="0"/>
            </w:tcBorders>
            <w:noWrap w:val="0"/>
            <w:vAlign w:val="center"/>
          </w:tcPr>
          <w:p w14:paraId="36B9CD1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中国土地估价师协会</w:t>
            </w:r>
          </w:p>
        </w:tc>
        <w:tc>
          <w:tcPr>
            <w:tcW w:w="1110" w:type="dxa"/>
            <w:tcBorders>
              <w:top w:val="single" w:color="000000" w:sz="4" w:space="0"/>
              <w:left w:val="nil"/>
              <w:bottom w:val="single" w:color="000000" w:sz="4" w:space="0"/>
              <w:right w:val="single" w:color="000000" w:sz="4" w:space="0"/>
            </w:tcBorders>
            <w:noWrap w:val="0"/>
            <w:vAlign w:val="center"/>
          </w:tcPr>
          <w:p w14:paraId="0AFA687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土地估价报告</w:t>
            </w:r>
          </w:p>
        </w:tc>
        <w:tc>
          <w:tcPr>
            <w:tcW w:w="3227" w:type="dxa"/>
            <w:tcBorders>
              <w:top w:val="single" w:color="000000" w:sz="4" w:space="0"/>
              <w:left w:val="nil"/>
              <w:bottom w:val="single" w:color="000000" w:sz="4" w:space="0"/>
              <w:right w:val="single" w:color="000000" w:sz="4" w:space="0"/>
            </w:tcBorders>
            <w:noWrap w:val="0"/>
            <w:vAlign w:val="center"/>
          </w:tcPr>
          <w:p w14:paraId="7A33BE7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《中华人民共和国城镇国有土地使用权出让和转让暂行条例》</w:t>
            </w:r>
          </w:p>
        </w:tc>
        <w:tc>
          <w:tcPr>
            <w:tcW w:w="530" w:type="dxa"/>
            <w:tcBorders>
              <w:top w:val="single" w:color="000000" w:sz="4" w:space="0"/>
              <w:left w:val="nil"/>
              <w:bottom w:val="single" w:color="000000" w:sz="4" w:space="0"/>
              <w:right w:val="single" w:color="000000" w:sz="4" w:space="0"/>
            </w:tcBorders>
            <w:noWrap w:val="0"/>
            <w:vAlign w:val="center"/>
          </w:tcPr>
          <w:p w14:paraId="68CED2B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4F05CD9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106359E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审批部门委托有关机构编制</w:t>
            </w:r>
          </w:p>
        </w:tc>
        <w:tc>
          <w:tcPr>
            <w:tcW w:w="598" w:type="dxa"/>
            <w:tcBorders>
              <w:top w:val="single" w:color="000000" w:sz="4" w:space="0"/>
              <w:left w:val="nil"/>
              <w:bottom w:val="single" w:color="000000" w:sz="4" w:space="0"/>
              <w:right w:val="single" w:color="000000" w:sz="4" w:space="0"/>
            </w:tcBorders>
            <w:noWrap/>
            <w:vAlign w:val="center"/>
          </w:tcPr>
          <w:p w14:paraId="1F15E884">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6C49CE64">
        <w:tblPrEx>
          <w:tblCellMar>
            <w:top w:w="0" w:type="dxa"/>
            <w:left w:w="108" w:type="dxa"/>
            <w:bottom w:w="0" w:type="dxa"/>
            <w:right w:w="108" w:type="dxa"/>
          </w:tblCellMar>
        </w:tblPrEx>
        <w:trPr>
          <w:trHeight w:val="903"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ED60485">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6</w:t>
            </w:r>
          </w:p>
        </w:tc>
        <w:tc>
          <w:tcPr>
            <w:tcW w:w="1228" w:type="dxa"/>
            <w:tcBorders>
              <w:top w:val="single" w:color="000000" w:sz="4" w:space="0"/>
              <w:left w:val="nil"/>
              <w:bottom w:val="single" w:color="000000" w:sz="4" w:space="0"/>
              <w:right w:val="single" w:color="000000" w:sz="4" w:space="0"/>
            </w:tcBorders>
            <w:noWrap w:val="0"/>
            <w:vAlign w:val="center"/>
          </w:tcPr>
          <w:p w14:paraId="4270456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建设项目用地预审与选址研究报告</w:t>
            </w:r>
          </w:p>
        </w:tc>
        <w:tc>
          <w:tcPr>
            <w:tcW w:w="1238" w:type="dxa"/>
            <w:tcBorders>
              <w:top w:val="single" w:color="000000" w:sz="4" w:space="0"/>
              <w:left w:val="nil"/>
              <w:bottom w:val="single" w:color="000000" w:sz="4" w:space="0"/>
              <w:right w:val="single" w:color="000000" w:sz="4" w:space="0"/>
            </w:tcBorders>
            <w:noWrap w:val="0"/>
            <w:vAlign w:val="center"/>
          </w:tcPr>
          <w:p w14:paraId="6A8AD27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建设项目用地预审与选址意见书核发</w:t>
            </w:r>
          </w:p>
        </w:tc>
        <w:tc>
          <w:tcPr>
            <w:tcW w:w="705" w:type="dxa"/>
            <w:tcBorders>
              <w:top w:val="single" w:color="000000" w:sz="4" w:space="0"/>
              <w:left w:val="nil"/>
              <w:bottom w:val="single" w:color="000000" w:sz="4" w:space="0"/>
              <w:right w:val="single" w:color="000000" w:sz="4" w:space="0"/>
            </w:tcBorders>
            <w:noWrap w:val="0"/>
            <w:vAlign w:val="center"/>
          </w:tcPr>
          <w:p w14:paraId="229C25C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274E466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327E8A9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48E5E7C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00E185B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城乡规划编制</w:t>
            </w:r>
          </w:p>
        </w:tc>
        <w:tc>
          <w:tcPr>
            <w:tcW w:w="1259" w:type="dxa"/>
            <w:tcBorders>
              <w:top w:val="single" w:color="000000" w:sz="4" w:space="0"/>
              <w:left w:val="nil"/>
              <w:bottom w:val="single" w:color="000000" w:sz="4" w:space="0"/>
              <w:right w:val="single" w:color="000000" w:sz="4" w:space="0"/>
            </w:tcBorders>
            <w:noWrap w:val="0"/>
            <w:vAlign w:val="center"/>
          </w:tcPr>
          <w:p w14:paraId="3A2C034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乙级以上规划资质的技术成编单位</w:t>
            </w:r>
          </w:p>
        </w:tc>
        <w:tc>
          <w:tcPr>
            <w:tcW w:w="1035" w:type="dxa"/>
            <w:tcBorders>
              <w:top w:val="single" w:color="000000" w:sz="4" w:space="0"/>
              <w:left w:val="nil"/>
              <w:bottom w:val="single" w:color="000000" w:sz="4" w:space="0"/>
              <w:right w:val="single" w:color="000000" w:sz="4" w:space="0"/>
            </w:tcBorders>
            <w:noWrap w:val="0"/>
            <w:vAlign w:val="center"/>
          </w:tcPr>
          <w:p w14:paraId="48A4275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827" w:type="dxa"/>
            <w:tcBorders>
              <w:top w:val="single" w:color="000000" w:sz="4" w:space="0"/>
              <w:left w:val="nil"/>
              <w:bottom w:val="single" w:color="000000" w:sz="4" w:space="0"/>
              <w:right w:val="single" w:color="000000" w:sz="4" w:space="0"/>
            </w:tcBorders>
            <w:noWrap w:val="0"/>
            <w:vAlign w:val="center"/>
          </w:tcPr>
          <w:p w14:paraId="7E9F0FD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自然资源部门</w:t>
            </w:r>
          </w:p>
        </w:tc>
        <w:tc>
          <w:tcPr>
            <w:tcW w:w="1110" w:type="dxa"/>
            <w:tcBorders>
              <w:top w:val="single" w:color="000000" w:sz="4" w:space="0"/>
              <w:left w:val="nil"/>
              <w:bottom w:val="single" w:color="000000" w:sz="4" w:space="0"/>
              <w:right w:val="single" w:color="000000" w:sz="4" w:space="0"/>
            </w:tcBorders>
            <w:noWrap w:val="0"/>
            <w:vAlign w:val="center"/>
          </w:tcPr>
          <w:p w14:paraId="09B6707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选址可行性论证报告编制</w:t>
            </w:r>
          </w:p>
        </w:tc>
        <w:tc>
          <w:tcPr>
            <w:tcW w:w="3227" w:type="dxa"/>
            <w:tcBorders>
              <w:top w:val="single" w:color="000000" w:sz="4" w:space="0"/>
              <w:left w:val="nil"/>
              <w:bottom w:val="single" w:color="000000" w:sz="4" w:space="0"/>
              <w:right w:val="single" w:color="000000" w:sz="4" w:space="0"/>
            </w:tcBorders>
            <w:noWrap w:val="0"/>
            <w:vAlign w:val="center"/>
          </w:tcPr>
          <w:p w14:paraId="4C97168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《江西省城乡规划条例》</w:t>
            </w:r>
          </w:p>
        </w:tc>
        <w:tc>
          <w:tcPr>
            <w:tcW w:w="530" w:type="dxa"/>
            <w:tcBorders>
              <w:top w:val="single" w:color="000000" w:sz="4" w:space="0"/>
              <w:left w:val="nil"/>
              <w:bottom w:val="single" w:color="000000" w:sz="4" w:space="0"/>
              <w:right w:val="single" w:color="000000" w:sz="4" w:space="0"/>
            </w:tcBorders>
            <w:noWrap w:val="0"/>
            <w:vAlign w:val="center"/>
          </w:tcPr>
          <w:p w14:paraId="1F21916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7BA48EE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2E7E2AA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ign w:val="center"/>
          </w:tcPr>
          <w:p w14:paraId="097C427A">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0F887CF8">
        <w:tblPrEx>
          <w:tblCellMar>
            <w:top w:w="0" w:type="dxa"/>
            <w:left w:w="108" w:type="dxa"/>
            <w:bottom w:w="0" w:type="dxa"/>
            <w:right w:w="108" w:type="dxa"/>
          </w:tblCellMar>
        </w:tblPrEx>
        <w:trPr>
          <w:trHeight w:val="90" w:hRule="atLeast"/>
          <w:jc w:val="center"/>
        </w:trPr>
        <w:tc>
          <w:tcPr>
            <w:tcW w:w="525" w:type="dxa"/>
            <w:vMerge w:val="restart"/>
            <w:tcBorders>
              <w:top w:val="nil"/>
              <w:left w:val="single" w:color="000000" w:sz="4" w:space="0"/>
              <w:bottom w:val="single" w:color="000000" w:sz="4" w:space="0"/>
              <w:right w:val="single" w:color="000000" w:sz="4" w:space="0"/>
            </w:tcBorders>
            <w:noWrap w:val="0"/>
            <w:vAlign w:val="center"/>
          </w:tcPr>
          <w:p w14:paraId="50A12DEF">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lang w:eastAsia="zh-CN"/>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1</w:t>
            </w:r>
            <w:r>
              <w:rPr>
                <w:rFonts w:hint="eastAsia" w:ascii="Times New Roman" w:hAnsi="Times New Roman" w:eastAsia="仿宋_GB2312" w:cs="Times New Roman"/>
                <w:color w:val="000000" w:themeColor="text1"/>
                <w:sz w:val="15"/>
                <w:szCs w:val="15"/>
                <w:lang w:val="en-US" w:eastAsia="zh-CN"/>
                <w14:textFill>
                  <w14:solidFill>
                    <w14:schemeClr w14:val="tx1"/>
                  </w14:solidFill>
                </w14:textFill>
              </w:rPr>
              <w:t>7</w:t>
            </w:r>
          </w:p>
        </w:tc>
        <w:tc>
          <w:tcPr>
            <w:tcW w:w="1228" w:type="dxa"/>
            <w:vMerge w:val="restart"/>
            <w:tcBorders>
              <w:top w:val="nil"/>
              <w:left w:val="nil"/>
              <w:bottom w:val="single" w:color="000000" w:sz="4" w:space="0"/>
              <w:right w:val="single" w:color="000000" w:sz="4" w:space="0"/>
            </w:tcBorders>
            <w:noWrap w:val="0"/>
            <w:vAlign w:val="center"/>
          </w:tcPr>
          <w:p w14:paraId="3381633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地形图测绘(划拨土地)</w:t>
            </w:r>
          </w:p>
        </w:tc>
        <w:tc>
          <w:tcPr>
            <w:tcW w:w="1238" w:type="dxa"/>
            <w:tcBorders>
              <w:top w:val="single" w:color="000000" w:sz="4" w:space="0"/>
              <w:left w:val="nil"/>
              <w:bottom w:val="single" w:color="000000" w:sz="4" w:space="0"/>
              <w:right w:val="single" w:color="000000" w:sz="4" w:space="0"/>
            </w:tcBorders>
            <w:noWrap w:val="0"/>
            <w:vAlign w:val="center"/>
          </w:tcPr>
          <w:p w14:paraId="3A0DB49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建设项目用地预审与选址意见书核发</w:t>
            </w:r>
          </w:p>
        </w:tc>
        <w:tc>
          <w:tcPr>
            <w:tcW w:w="705" w:type="dxa"/>
            <w:tcBorders>
              <w:top w:val="single" w:color="000000" w:sz="4" w:space="0"/>
              <w:left w:val="nil"/>
              <w:bottom w:val="single" w:color="000000" w:sz="4" w:space="0"/>
              <w:right w:val="single" w:color="000000" w:sz="4" w:space="0"/>
            </w:tcBorders>
            <w:noWrap w:val="0"/>
            <w:vAlign w:val="center"/>
          </w:tcPr>
          <w:p w14:paraId="4D7FC84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45374E8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68AEF5A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460F6CB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44C3AC0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w:t>
            </w:r>
          </w:p>
        </w:tc>
        <w:tc>
          <w:tcPr>
            <w:tcW w:w="1259" w:type="dxa"/>
            <w:tcBorders>
              <w:top w:val="single" w:color="000000" w:sz="4" w:space="0"/>
              <w:left w:val="nil"/>
              <w:bottom w:val="single" w:color="000000" w:sz="4" w:space="0"/>
              <w:right w:val="single" w:color="000000" w:sz="4" w:space="0"/>
            </w:tcBorders>
            <w:noWrap w:val="0"/>
            <w:vAlign w:val="center"/>
          </w:tcPr>
          <w:p w14:paraId="7C88BF6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测绘资质证书</w:t>
            </w:r>
          </w:p>
        </w:tc>
        <w:tc>
          <w:tcPr>
            <w:tcW w:w="1035" w:type="dxa"/>
            <w:tcBorders>
              <w:top w:val="single" w:color="000000" w:sz="4" w:space="0"/>
              <w:left w:val="nil"/>
              <w:bottom w:val="single" w:color="000000" w:sz="4" w:space="0"/>
              <w:right w:val="single" w:color="000000" w:sz="4" w:space="0"/>
            </w:tcBorders>
            <w:noWrap w:val="0"/>
            <w:vAlign w:val="center"/>
          </w:tcPr>
          <w:p w14:paraId="1FA0263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测绘相关资格证书</w:t>
            </w:r>
          </w:p>
        </w:tc>
        <w:tc>
          <w:tcPr>
            <w:tcW w:w="827" w:type="dxa"/>
            <w:tcBorders>
              <w:top w:val="single" w:color="000000" w:sz="4" w:space="0"/>
              <w:left w:val="nil"/>
              <w:bottom w:val="single" w:color="000000" w:sz="4" w:space="0"/>
              <w:right w:val="single" w:color="000000" w:sz="4" w:space="0"/>
            </w:tcBorders>
            <w:noWrap w:val="0"/>
            <w:vAlign w:val="center"/>
          </w:tcPr>
          <w:p w14:paraId="7EADB11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自然资源部门</w:t>
            </w:r>
          </w:p>
        </w:tc>
        <w:tc>
          <w:tcPr>
            <w:tcW w:w="1110" w:type="dxa"/>
            <w:tcBorders>
              <w:top w:val="single" w:color="000000" w:sz="4" w:space="0"/>
              <w:left w:val="nil"/>
              <w:bottom w:val="single" w:color="000000" w:sz="4" w:space="0"/>
              <w:right w:val="single" w:color="000000" w:sz="4" w:space="0"/>
            </w:tcBorders>
            <w:noWrap w:val="0"/>
            <w:vAlign w:val="center"/>
          </w:tcPr>
          <w:p w14:paraId="0615C38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地形图</w:t>
            </w:r>
          </w:p>
        </w:tc>
        <w:tc>
          <w:tcPr>
            <w:tcW w:w="3227" w:type="dxa"/>
            <w:tcBorders>
              <w:top w:val="single" w:color="000000" w:sz="4" w:space="0"/>
              <w:left w:val="nil"/>
              <w:bottom w:val="single" w:color="000000" w:sz="4" w:space="0"/>
              <w:right w:val="single" w:color="000000" w:sz="4" w:space="0"/>
            </w:tcBorders>
            <w:noWrap w:val="0"/>
            <w:vAlign w:val="center"/>
          </w:tcPr>
          <w:p w14:paraId="5485769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《江西省城乡规划条例》</w:t>
            </w:r>
          </w:p>
        </w:tc>
        <w:tc>
          <w:tcPr>
            <w:tcW w:w="530" w:type="dxa"/>
            <w:tcBorders>
              <w:top w:val="single" w:color="000000" w:sz="4" w:space="0"/>
              <w:left w:val="nil"/>
              <w:bottom w:val="single" w:color="000000" w:sz="4" w:space="0"/>
              <w:right w:val="single" w:color="000000" w:sz="4" w:space="0"/>
            </w:tcBorders>
            <w:noWrap w:val="0"/>
            <w:vAlign w:val="center"/>
          </w:tcPr>
          <w:p w14:paraId="769889D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6385A72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73C84C0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审批部门</w:t>
            </w:r>
            <w:r>
              <w:rPr>
                <w:rFonts w:ascii="Times New Roman" w:hAnsi="Times New Roman" w:eastAsia="仿宋_GB2312" w:cs="Times New Roman"/>
                <w:color w:val="000000" w:themeColor="text1"/>
                <w:sz w:val="15"/>
                <w:szCs w:val="15"/>
                <w14:textFill>
                  <w14:solidFill>
                    <w14:schemeClr w14:val="tx1"/>
                  </w14:solidFill>
                </w14:textFill>
              </w:rPr>
              <w:t>委托有关机构编制</w:t>
            </w:r>
          </w:p>
        </w:tc>
        <w:tc>
          <w:tcPr>
            <w:tcW w:w="598" w:type="dxa"/>
            <w:tcBorders>
              <w:top w:val="single" w:color="000000" w:sz="4" w:space="0"/>
              <w:left w:val="nil"/>
              <w:bottom w:val="single" w:color="000000" w:sz="4" w:space="0"/>
              <w:right w:val="single" w:color="000000" w:sz="4" w:space="0"/>
            </w:tcBorders>
            <w:noWrap/>
            <w:vAlign w:val="center"/>
          </w:tcPr>
          <w:p w14:paraId="5C94252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p>
        </w:tc>
      </w:tr>
      <w:tr w14:paraId="48555660">
        <w:tblPrEx>
          <w:tblCellMar>
            <w:top w:w="0" w:type="dxa"/>
            <w:left w:w="108" w:type="dxa"/>
            <w:bottom w:w="0" w:type="dxa"/>
            <w:right w:w="108" w:type="dxa"/>
          </w:tblCellMar>
        </w:tblPrEx>
        <w:trPr>
          <w:trHeight w:val="805"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2CDEE8BC">
            <w:pPr>
              <w:keepNext w:val="0"/>
              <w:keepLines w:val="0"/>
              <w:pageBreakBefore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c>
          <w:tcPr>
            <w:tcW w:w="1228" w:type="dxa"/>
            <w:vMerge w:val="continue"/>
            <w:tcBorders>
              <w:top w:val="nil"/>
              <w:left w:val="nil"/>
              <w:bottom w:val="single" w:color="000000" w:sz="4" w:space="0"/>
              <w:right w:val="single" w:color="000000" w:sz="4" w:space="0"/>
            </w:tcBorders>
            <w:noWrap w:val="0"/>
            <w:vAlign w:val="center"/>
          </w:tcPr>
          <w:p w14:paraId="0BE3F637">
            <w:pPr>
              <w:keepNext w:val="0"/>
              <w:keepLines w:val="0"/>
              <w:pageBreakBefore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c>
          <w:tcPr>
            <w:tcW w:w="1238" w:type="dxa"/>
            <w:tcBorders>
              <w:top w:val="single" w:color="000000" w:sz="4" w:space="0"/>
              <w:left w:val="nil"/>
              <w:bottom w:val="single" w:color="000000" w:sz="4" w:space="0"/>
              <w:right w:val="single" w:color="000000" w:sz="4" w:space="0"/>
            </w:tcBorders>
            <w:noWrap w:val="0"/>
            <w:vAlign w:val="center"/>
          </w:tcPr>
          <w:p w14:paraId="3FD57D5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建设用地、临时建设用地规划许可</w:t>
            </w:r>
          </w:p>
        </w:tc>
        <w:tc>
          <w:tcPr>
            <w:tcW w:w="705" w:type="dxa"/>
            <w:tcBorders>
              <w:top w:val="single" w:color="000000" w:sz="4" w:space="0"/>
              <w:left w:val="nil"/>
              <w:bottom w:val="single" w:color="000000" w:sz="4" w:space="0"/>
              <w:right w:val="single" w:color="000000" w:sz="4" w:space="0"/>
            </w:tcBorders>
            <w:noWrap w:val="0"/>
            <w:vAlign w:val="center"/>
          </w:tcPr>
          <w:p w14:paraId="1B2EE4B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45C0AFC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7A88292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5810350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1575C03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w:t>
            </w:r>
          </w:p>
        </w:tc>
        <w:tc>
          <w:tcPr>
            <w:tcW w:w="1259" w:type="dxa"/>
            <w:tcBorders>
              <w:top w:val="single" w:color="000000" w:sz="4" w:space="0"/>
              <w:left w:val="nil"/>
              <w:bottom w:val="single" w:color="000000" w:sz="4" w:space="0"/>
              <w:right w:val="single" w:color="000000" w:sz="4" w:space="0"/>
            </w:tcBorders>
            <w:noWrap w:val="0"/>
            <w:vAlign w:val="center"/>
          </w:tcPr>
          <w:p w14:paraId="15BB407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测绘资质证书</w:t>
            </w:r>
          </w:p>
        </w:tc>
        <w:tc>
          <w:tcPr>
            <w:tcW w:w="1035" w:type="dxa"/>
            <w:tcBorders>
              <w:top w:val="single" w:color="000000" w:sz="4" w:space="0"/>
              <w:left w:val="nil"/>
              <w:bottom w:val="single" w:color="000000" w:sz="4" w:space="0"/>
              <w:right w:val="single" w:color="000000" w:sz="4" w:space="0"/>
            </w:tcBorders>
            <w:noWrap w:val="0"/>
            <w:vAlign w:val="center"/>
          </w:tcPr>
          <w:p w14:paraId="00C44FB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测绘相关资格证书</w:t>
            </w:r>
          </w:p>
        </w:tc>
        <w:tc>
          <w:tcPr>
            <w:tcW w:w="827" w:type="dxa"/>
            <w:tcBorders>
              <w:top w:val="single" w:color="000000" w:sz="4" w:space="0"/>
              <w:left w:val="nil"/>
              <w:bottom w:val="single" w:color="000000" w:sz="4" w:space="0"/>
              <w:right w:val="single" w:color="000000" w:sz="4" w:space="0"/>
            </w:tcBorders>
            <w:noWrap w:val="0"/>
            <w:vAlign w:val="center"/>
          </w:tcPr>
          <w:p w14:paraId="1F64C4D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自然资源部门</w:t>
            </w:r>
          </w:p>
        </w:tc>
        <w:tc>
          <w:tcPr>
            <w:tcW w:w="1110" w:type="dxa"/>
            <w:tcBorders>
              <w:top w:val="single" w:color="000000" w:sz="4" w:space="0"/>
              <w:left w:val="nil"/>
              <w:bottom w:val="single" w:color="000000" w:sz="4" w:space="0"/>
              <w:right w:val="single" w:color="000000" w:sz="4" w:space="0"/>
            </w:tcBorders>
            <w:noWrap w:val="0"/>
            <w:vAlign w:val="center"/>
          </w:tcPr>
          <w:p w14:paraId="0702542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地形图</w:t>
            </w:r>
          </w:p>
        </w:tc>
        <w:tc>
          <w:tcPr>
            <w:tcW w:w="3227" w:type="dxa"/>
            <w:tcBorders>
              <w:top w:val="single" w:color="000000" w:sz="4" w:space="0"/>
              <w:left w:val="nil"/>
              <w:bottom w:val="single" w:color="000000" w:sz="4" w:space="0"/>
              <w:right w:val="single" w:color="000000" w:sz="4" w:space="0"/>
            </w:tcBorders>
            <w:noWrap w:val="0"/>
            <w:vAlign w:val="center"/>
          </w:tcPr>
          <w:p w14:paraId="33A2A1A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《江西省城乡规划条例》</w:t>
            </w:r>
          </w:p>
        </w:tc>
        <w:tc>
          <w:tcPr>
            <w:tcW w:w="530" w:type="dxa"/>
            <w:tcBorders>
              <w:top w:val="single" w:color="000000" w:sz="4" w:space="0"/>
              <w:left w:val="nil"/>
              <w:bottom w:val="single" w:color="000000" w:sz="4" w:space="0"/>
              <w:right w:val="single" w:color="000000" w:sz="4" w:space="0"/>
            </w:tcBorders>
            <w:noWrap w:val="0"/>
            <w:vAlign w:val="center"/>
          </w:tcPr>
          <w:p w14:paraId="273CAF7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0E32FF8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35977F7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审批部门</w:t>
            </w:r>
            <w:r>
              <w:rPr>
                <w:rFonts w:ascii="Times New Roman" w:hAnsi="Times New Roman" w:eastAsia="仿宋_GB2312" w:cs="Times New Roman"/>
                <w:color w:val="000000" w:themeColor="text1"/>
                <w:sz w:val="15"/>
                <w:szCs w:val="15"/>
                <w14:textFill>
                  <w14:solidFill>
                    <w14:schemeClr w14:val="tx1"/>
                  </w14:solidFill>
                </w14:textFill>
              </w:rPr>
              <w:t>委托有关机构编制</w:t>
            </w:r>
          </w:p>
        </w:tc>
        <w:tc>
          <w:tcPr>
            <w:tcW w:w="598" w:type="dxa"/>
            <w:tcBorders>
              <w:top w:val="single" w:color="000000" w:sz="4" w:space="0"/>
              <w:left w:val="nil"/>
              <w:bottom w:val="single" w:color="000000" w:sz="4" w:space="0"/>
              <w:right w:val="single" w:color="000000" w:sz="4" w:space="0"/>
            </w:tcBorders>
            <w:noWrap/>
            <w:vAlign w:val="center"/>
          </w:tcPr>
          <w:p w14:paraId="6A56189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25D0BA1B">
        <w:tblPrEx>
          <w:tblCellMar>
            <w:top w:w="0" w:type="dxa"/>
            <w:left w:w="108" w:type="dxa"/>
            <w:bottom w:w="0" w:type="dxa"/>
            <w:right w:w="108" w:type="dxa"/>
          </w:tblCellMar>
        </w:tblPrEx>
        <w:trPr>
          <w:trHeight w:val="567" w:hRule="atLeast"/>
          <w:jc w:val="center"/>
        </w:trPr>
        <w:tc>
          <w:tcPr>
            <w:tcW w:w="525" w:type="dxa"/>
            <w:vMerge w:val="restart"/>
            <w:tcBorders>
              <w:top w:val="nil"/>
              <w:left w:val="single" w:color="000000" w:sz="4" w:space="0"/>
              <w:bottom w:val="single" w:color="000000" w:sz="4" w:space="0"/>
              <w:right w:val="single" w:color="000000" w:sz="4" w:space="0"/>
            </w:tcBorders>
            <w:noWrap w:val="0"/>
            <w:vAlign w:val="center"/>
          </w:tcPr>
          <w:p w14:paraId="7C953864">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hint="default" w:ascii="Times New Roman" w:hAnsi="Times New Roman" w:eastAsia="仿宋_GB2312" w:cs="Times New Roman"/>
                <w:color w:val="000000" w:themeColor="text1"/>
                <w:kern w:val="2"/>
                <w:sz w:val="15"/>
                <w:szCs w:val="15"/>
                <w:lang w:val="en-US" w:eastAsia="zh-CN"/>
                <w14:textFill>
                  <w14:solidFill>
                    <w14:schemeClr w14:val="tx1"/>
                  </w14:solidFill>
                </w14:textFill>
              </w:rPr>
            </w:pPr>
            <w:r>
              <w:rPr>
                <w:rFonts w:hint="eastAsia" w:ascii="Times New Roman" w:hAnsi="Times New Roman" w:eastAsia="仿宋_GB2312" w:cs="Times New Roman"/>
                <w:color w:val="000000" w:themeColor="text1"/>
                <w:sz w:val="15"/>
                <w:szCs w:val="15"/>
                <w:lang w:val="en-US" w:eastAsia="zh-CN"/>
                <w14:textFill>
                  <w14:solidFill>
                    <w14:schemeClr w14:val="tx1"/>
                  </w14:solidFill>
                </w14:textFill>
              </w:rPr>
              <w:t>18</w:t>
            </w:r>
          </w:p>
        </w:tc>
        <w:tc>
          <w:tcPr>
            <w:tcW w:w="1228" w:type="dxa"/>
            <w:vMerge w:val="restart"/>
            <w:tcBorders>
              <w:top w:val="nil"/>
              <w:left w:val="nil"/>
              <w:bottom w:val="single" w:color="000000" w:sz="4" w:space="0"/>
              <w:right w:val="single" w:color="000000" w:sz="4" w:space="0"/>
            </w:tcBorders>
            <w:noWrap w:val="0"/>
            <w:vAlign w:val="center"/>
          </w:tcPr>
          <w:p w14:paraId="1937ADFF">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地形图测绘(出让)</w:t>
            </w:r>
          </w:p>
        </w:tc>
        <w:tc>
          <w:tcPr>
            <w:tcW w:w="1238" w:type="dxa"/>
            <w:tcBorders>
              <w:top w:val="single" w:color="000000" w:sz="4" w:space="0"/>
              <w:left w:val="nil"/>
              <w:bottom w:val="single" w:color="000000" w:sz="4" w:space="0"/>
              <w:right w:val="single" w:color="000000" w:sz="4" w:space="0"/>
            </w:tcBorders>
            <w:noWrap w:val="0"/>
            <w:vAlign w:val="center"/>
          </w:tcPr>
          <w:p w14:paraId="47596990">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建设项目用地预审与选址意见书核发</w:t>
            </w:r>
          </w:p>
        </w:tc>
        <w:tc>
          <w:tcPr>
            <w:tcW w:w="705" w:type="dxa"/>
            <w:tcBorders>
              <w:top w:val="single" w:color="000000" w:sz="4" w:space="0"/>
              <w:left w:val="nil"/>
              <w:bottom w:val="single" w:color="000000" w:sz="4" w:space="0"/>
              <w:right w:val="single" w:color="000000" w:sz="4" w:space="0"/>
            </w:tcBorders>
            <w:noWrap w:val="0"/>
            <w:vAlign w:val="center"/>
          </w:tcPr>
          <w:p w14:paraId="40FDD5E3">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7223E12A">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2DCD34C0">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2557635A">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52208DA5">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w:t>
            </w:r>
          </w:p>
        </w:tc>
        <w:tc>
          <w:tcPr>
            <w:tcW w:w="1259" w:type="dxa"/>
            <w:tcBorders>
              <w:top w:val="single" w:color="000000" w:sz="4" w:space="0"/>
              <w:left w:val="nil"/>
              <w:bottom w:val="single" w:color="000000" w:sz="4" w:space="0"/>
              <w:right w:val="single" w:color="000000" w:sz="4" w:space="0"/>
            </w:tcBorders>
            <w:noWrap w:val="0"/>
            <w:vAlign w:val="center"/>
          </w:tcPr>
          <w:p w14:paraId="71284563">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测绘资质证书</w:t>
            </w:r>
          </w:p>
        </w:tc>
        <w:tc>
          <w:tcPr>
            <w:tcW w:w="1035" w:type="dxa"/>
            <w:tcBorders>
              <w:top w:val="single" w:color="000000" w:sz="4" w:space="0"/>
              <w:left w:val="nil"/>
              <w:bottom w:val="single" w:color="000000" w:sz="4" w:space="0"/>
              <w:right w:val="single" w:color="000000" w:sz="4" w:space="0"/>
            </w:tcBorders>
            <w:noWrap w:val="0"/>
            <w:vAlign w:val="center"/>
          </w:tcPr>
          <w:p w14:paraId="5C453E88">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测绘相关资格证书</w:t>
            </w:r>
          </w:p>
        </w:tc>
        <w:tc>
          <w:tcPr>
            <w:tcW w:w="827" w:type="dxa"/>
            <w:tcBorders>
              <w:top w:val="single" w:color="000000" w:sz="4" w:space="0"/>
              <w:left w:val="nil"/>
              <w:bottom w:val="single" w:color="000000" w:sz="4" w:space="0"/>
              <w:right w:val="single" w:color="000000" w:sz="4" w:space="0"/>
            </w:tcBorders>
            <w:noWrap w:val="0"/>
            <w:vAlign w:val="center"/>
          </w:tcPr>
          <w:p w14:paraId="58E2FA0A">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自然资源部门</w:t>
            </w:r>
          </w:p>
        </w:tc>
        <w:tc>
          <w:tcPr>
            <w:tcW w:w="1110" w:type="dxa"/>
            <w:tcBorders>
              <w:top w:val="single" w:color="000000" w:sz="4" w:space="0"/>
              <w:left w:val="nil"/>
              <w:bottom w:val="single" w:color="000000" w:sz="4" w:space="0"/>
              <w:right w:val="single" w:color="000000" w:sz="4" w:space="0"/>
            </w:tcBorders>
            <w:noWrap w:val="0"/>
            <w:vAlign w:val="center"/>
          </w:tcPr>
          <w:p w14:paraId="1A847DB2">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提交标有近期现状的标准1：500~1：2000的标准地形图(含道路红线)</w:t>
            </w:r>
          </w:p>
        </w:tc>
        <w:tc>
          <w:tcPr>
            <w:tcW w:w="3227" w:type="dxa"/>
            <w:tcBorders>
              <w:top w:val="single" w:color="000000" w:sz="4" w:space="0"/>
              <w:left w:val="nil"/>
              <w:bottom w:val="single" w:color="000000" w:sz="4" w:space="0"/>
              <w:right w:val="single" w:color="000000" w:sz="4" w:space="0"/>
            </w:tcBorders>
            <w:noWrap w:val="0"/>
            <w:vAlign w:val="center"/>
          </w:tcPr>
          <w:p w14:paraId="3F39CB0A">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《江西省城乡规划条例》</w:t>
            </w:r>
          </w:p>
        </w:tc>
        <w:tc>
          <w:tcPr>
            <w:tcW w:w="530" w:type="dxa"/>
            <w:tcBorders>
              <w:top w:val="single" w:color="000000" w:sz="4" w:space="0"/>
              <w:left w:val="nil"/>
              <w:bottom w:val="single" w:color="000000" w:sz="4" w:space="0"/>
              <w:right w:val="single" w:color="000000" w:sz="4" w:space="0"/>
            </w:tcBorders>
            <w:noWrap w:val="0"/>
            <w:vAlign w:val="center"/>
          </w:tcPr>
          <w:p w14:paraId="68131AFA">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3C9B752B">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78E2F3B4">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审批部门</w:t>
            </w:r>
            <w:r>
              <w:rPr>
                <w:rFonts w:ascii="Times New Roman" w:hAnsi="Times New Roman" w:eastAsia="仿宋_GB2312" w:cs="Times New Roman"/>
                <w:color w:val="000000" w:themeColor="text1"/>
                <w:sz w:val="15"/>
                <w:szCs w:val="15"/>
                <w14:textFill>
                  <w14:solidFill>
                    <w14:schemeClr w14:val="tx1"/>
                  </w14:solidFill>
                </w14:textFill>
              </w:rPr>
              <w:t>委托有关机构编制</w:t>
            </w:r>
          </w:p>
        </w:tc>
        <w:tc>
          <w:tcPr>
            <w:tcW w:w="598" w:type="dxa"/>
            <w:tcBorders>
              <w:top w:val="single" w:color="000000" w:sz="4" w:space="0"/>
              <w:left w:val="nil"/>
              <w:bottom w:val="single" w:color="000000" w:sz="4" w:space="0"/>
              <w:right w:val="single" w:color="000000" w:sz="4" w:space="0"/>
            </w:tcBorders>
            <w:noWrap/>
            <w:vAlign w:val="center"/>
          </w:tcPr>
          <w:p w14:paraId="0385B68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37A0783E">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4772713F">
            <w:pPr>
              <w:keepNext w:val="0"/>
              <w:keepLines w:val="0"/>
              <w:pageBreakBefore w:val="0"/>
              <w:kinsoku w:val="0"/>
              <w:wordWrap/>
              <w:overflowPunct/>
              <w:topLinePunct w:val="0"/>
              <w:autoSpaceDE w:val="0"/>
              <w:autoSpaceDN w:val="0"/>
              <w:bidi w:val="0"/>
              <w:adjustRightInd w:val="0"/>
              <w:snapToGrid w:val="0"/>
              <w:spacing w:line="20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c>
          <w:tcPr>
            <w:tcW w:w="1228" w:type="dxa"/>
            <w:vMerge w:val="continue"/>
            <w:tcBorders>
              <w:top w:val="nil"/>
              <w:left w:val="nil"/>
              <w:bottom w:val="single" w:color="000000" w:sz="4" w:space="0"/>
              <w:right w:val="single" w:color="000000" w:sz="4" w:space="0"/>
            </w:tcBorders>
            <w:noWrap w:val="0"/>
            <w:vAlign w:val="center"/>
          </w:tcPr>
          <w:p w14:paraId="1B48463F">
            <w:pPr>
              <w:keepNext w:val="0"/>
              <w:keepLines w:val="0"/>
              <w:pageBreakBefore w:val="0"/>
              <w:kinsoku w:val="0"/>
              <w:wordWrap/>
              <w:overflowPunct/>
              <w:topLinePunct w:val="0"/>
              <w:autoSpaceDE w:val="0"/>
              <w:autoSpaceDN w:val="0"/>
              <w:bidi w:val="0"/>
              <w:adjustRightInd w:val="0"/>
              <w:snapToGrid w:val="0"/>
              <w:spacing w:line="20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c>
          <w:tcPr>
            <w:tcW w:w="1238" w:type="dxa"/>
            <w:tcBorders>
              <w:top w:val="single" w:color="000000" w:sz="4" w:space="0"/>
              <w:left w:val="nil"/>
              <w:bottom w:val="single" w:color="000000" w:sz="4" w:space="0"/>
              <w:right w:val="single" w:color="000000" w:sz="4" w:space="0"/>
            </w:tcBorders>
            <w:noWrap w:val="0"/>
            <w:vAlign w:val="center"/>
          </w:tcPr>
          <w:p w14:paraId="782648A6">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建设用地、临时建设用地规划许可</w:t>
            </w:r>
          </w:p>
        </w:tc>
        <w:tc>
          <w:tcPr>
            <w:tcW w:w="705" w:type="dxa"/>
            <w:tcBorders>
              <w:top w:val="single" w:color="000000" w:sz="4" w:space="0"/>
              <w:left w:val="nil"/>
              <w:bottom w:val="single" w:color="000000" w:sz="4" w:space="0"/>
              <w:right w:val="single" w:color="000000" w:sz="4" w:space="0"/>
            </w:tcBorders>
            <w:noWrap w:val="0"/>
            <w:vAlign w:val="center"/>
          </w:tcPr>
          <w:p w14:paraId="6DC043EE">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3F8C0123">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5FECB0C7">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7FAB41E8">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18016951">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w:t>
            </w:r>
          </w:p>
        </w:tc>
        <w:tc>
          <w:tcPr>
            <w:tcW w:w="1259" w:type="dxa"/>
            <w:tcBorders>
              <w:top w:val="single" w:color="000000" w:sz="4" w:space="0"/>
              <w:left w:val="nil"/>
              <w:bottom w:val="single" w:color="000000" w:sz="4" w:space="0"/>
              <w:right w:val="single" w:color="000000" w:sz="4" w:space="0"/>
            </w:tcBorders>
            <w:noWrap w:val="0"/>
            <w:vAlign w:val="center"/>
          </w:tcPr>
          <w:p w14:paraId="7E732F51">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测绘资质证书</w:t>
            </w:r>
          </w:p>
        </w:tc>
        <w:tc>
          <w:tcPr>
            <w:tcW w:w="1035" w:type="dxa"/>
            <w:tcBorders>
              <w:top w:val="single" w:color="000000" w:sz="4" w:space="0"/>
              <w:left w:val="nil"/>
              <w:bottom w:val="single" w:color="000000" w:sz="4" w:space="0"/>
              <w:right w:val="single" w:color="000000" w:sz="4" w:space="0"/>
            </w:tcBorders>
            <w:noWrap w:val="0"/>
            <w:vAlign w:val="center"/>
          </w:tcPr>
          <w:p w14:paraId="621B1BD0">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测绘相关资格证书</w:t>
            </w:r>
          </w:p>
        </w:tc>
        <w:tc>
          <w:tcPr>
            <w:tcW w:w="827" w:type="dxa"/>
            <w:tcBorders>
              <w:top w:val="single" w:color="000000" w:sz="4" w:space="0"/>
              <w:left w:val="nil"/>
              <w:bottom w:val="single" w:color="000000" w:sz="4" w:space="0"/>
              <w:right w:val="single" w:color="000000" w:sz="4" w:space="0"/>
            </w:tcBorders>
            <w:noWrap w:val="0"/>
            <w:vAlign w:val="center"/>
          </w:tcPr>
          <w:p w14:paraId="56003760">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自然资源部门</w:t>
            </w:r>
          </w:p>
        </w:tc>
        <w:tc>
          <w:tcPr>
            <w:tcW w:w="1110" w:type="dxa"/>
            <w:tcBorders>
              <w:top w:val="single" w:color="000000" w:sz="4" w:space="0"/>
              <w:left w:val="nil"/>
              <w:bottom w:val="single" w:color="000000" w:sz="4" w:space="0"/>
              <w:right w:val="single" w:color="000000" w:sz="4" w:space="0"/>
            </w:tcBorders>
            <w:noWrap w:val="0"/>
            <w:vAlign w:val="center"/>
          </w:tcPr>
          <w:p w14:paraId="2E1EE4D2">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提交标有近期现状的标准1：500 ~ 1 ：2000的标准地形图(含道路红线)</w:t>
            </w:r>
          </w:p>
        </w:tc>
        <w:tc>
          <w:tcPr>
            <w:tcW w:w="3227" w:type="dxa"/>
            <w:tcBorders>
              <w:top w:val="single" w:color="000000" w:sz="4" w:space="0"/>
              <w:left w:val="nil"/>
              <w:bottom w:val="single" w:color="000000" w:sz="4" w:space="0"/>
              <w:right w:val="single" w:color="000000" w:sz="4" w:space="0"/>
            </w:tcBorders>
            <w:noWrap w:val="0"/>
            <w:vAlign w:val="center"/>
          </w:tcPr>
          <w:p w14:paraId="6F717F34">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《江西省城乡规划条例》</w:t>
            </w:r>
          </w:p>
        </w:tc>
        <w:tc>
          <w:tcPr>
            <w:tcW w:w="530" w:type="dxa"/>
            <w:tcBorders>
              <w:top w:val="single" w:color="000000" w:sz="4" w:space="0"/>
              <w:left w:val="nil"/>
              <w:bottom w:val="single" w:color="000000" w:sz="4" w:space="0"/>
              <w:right w:val="single" w:color="000000" w:sz="4" w:space="0"/>
            </w:tcBorders>
            <w:noWrap w:val="0"/>
            <w:vAlign w:val="center"/>
          </w:tcPr>
          <w:p w14:paraId="7AEC24DF">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59A48D7F">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0C3EE6DE">
            <w:pPr>
              <w:keepNext w:val="0"/>
              <w:keepLines w:val="0"/>
              <w:pageBreakBefore w:val="0"/>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审批部门</w:t>
            </w:r>
            <w:r>
              <w:rPr>
                <w:rFonts w:ascii="Times New Roman" w:hAnsi="Times New Roman" w:eastAsia="仿宋_GB2312" w:cs="Times New Roman"/>
                <w:color w:val="000000" w:themeColor="text1"/>
                <w:sz w:val="15"/>
                <w:szCs w:val="15"/>
                <w14:textFill>
                  <w14:solidFill>
                    <w14:schemeClr w14:val="tx1"/>
                  </w14:solidFill>
                </w14:textFill>
              </w:rPr>
              <w:t>委托有关机构编制</w:t>
            </w:r>
          </w:p>
        </w:tc>
        <w:tc>
          <w:tcPr>
            <w:tcW w:w="598" w:type="dxa"/>
            <w:tcBorders>
              <w:top w:val="single" w:color="000000" w:sz="4" w:space="0"/>
              <w:left w:val="nil"/>
              <w:bottom w:val="single" w:color="000000" w:sz="4" w:space="0"/>
              <w:right w:val="single" w:color="000000" w:sz="4" w:space="0"/>
            </w:tcBorders>
            <w:noWrap/>
            <w:vAlign w:val="center"/>
          </w:tcPr>
          <w:p w14:paraId="314ED93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173E9F07">
        <w:tblPrEx>
          <w:tblCellMar>
            <w:top w:w="0" w:type="dxa"/>
            <w:left w:w="108" w:type="dxa"/>
            <w:bottom w:w="0" w:type="dxa"/>
            <w:right w:w="108" w:type="dxa"/>
          </w:tblCellMar>
        </w:tblPrEx>
        <w:trPr>
          <w:trHeight w:val="5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F60C6BB">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kern w:val="2"/>
                <w:sz w:val="15"/>
                <w:szCs w:val="15"/>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19</w:t>
            </w:r>
          </w:p>
        </w:tc>
        <w:tc>
          <w:tcPr>
            <w:tcW w:w="1228" w:type="dxa"/>
            <w:tcBorders>
              <w:top w:val="single" w:color="000000" w:sz="4" w:space="0"/>
              <w:left w:val="nil"/>
              <w:bottom w:val="single" w:color="000000" w:sz="4" w:space="0"/>
              <w:right w:val="single" w:color="000000" w:sz="4" w:space="0"/>
            </w:tcBorders>
            <w:noWrap w:val="0"/>
            <w:vAlign w:val="center"/>
          </w:tcPr>
          <w:p w14:paraId="06A019D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建设工程设计方案及总平面图编制</w:t>
            </w:r>
          </w:p>
        </w:tc>
        <w:tc>
          <w:tcPr>
            <w:tcW w:w="1238" w:type="dxa"/>
            <w:tcBorders>
              <w:top w:val="single" w:color="000000" w:sz="4" w:space="0"/>
              <w:left w:val="nil"/>
              <w:bottom w:val="single" w:color="000000" w:sz="4" w:space="0"/>
              <w:right w:val="single" w:color="000000" w:sz="4" w:space="0"/>
            </w:tcBorders>
            <w:noWrap w:val="0"/>
            <w:vAlign w:val="center"/>
          </w:tcPr>
          <w:p w14:paraId="71FB384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建设工程、临时建设工程规划许可</w:t>
            </w:r>
          </w:p>
        </w:tc>
        <w:tc>
          <w:tcPr>
            <w:tcW w:w="705" w:type="dxa"/>
            <w:tcBorders>
              <w:top w:val="single" w:color="000000" w:sz="4" w:space="0"/>
              <w:left w:val="nil"/>
              <w:bottom w:val="single" w:color="000000" w:sz="4" w:space="0"/>
              <w:right w:val="single" w:color="000000" w:sz="4" w:space="0"/>
            </w:tcBorders>
            <w:noWrap w:val="0"/>
            <w:vAlign w:val="center"/>
          </w:tcPr>
          <w:p w14:paraId="60CD989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1EE2CB2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03B0C3D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58BB63E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0E18C7F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城乡规划编制</w:t>
            </w:r>
          </w:p>
        </w:tc>
        <w:tc>
          <w:tcPr>
            <w:tcW w:w="1259" w:type="dxa"/>
            <w:tcBorders>
              <w:top w:val="single" w:color="000000" w:sz="4" w:space="0"/>
              <w:left w:val="nil"/>
              <w:bottom w:val="single" w:color="000000" w:sz="4" w:space="0"/>
              <w:right w:val="single" w:color="000000" w:sz="4" w:space="0"/>
            </w:tcBorders>
            <w:noWrap w:val="0"/>
            <w:vAlign w:val="center"/>
          </w:tcPr>
          <w:p w14:paraId="68E131B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城乡规划编制资质证书</w:t>
            </w:r>
          </w:p>
        </w:tc>
        <w:tc>
          <w:tcPr>
            <w:tcW w:w="1035" w:type="dxa"/>
            <w:tcBorders>
              <w:top w:val="single" w:color="000000" w:sz="4" w:space="0"/>
              <w:left w:val="nil"/>
              <w:bottom w:val="single" w:color="000000" w:sz="4" w:space="0"/>
              <w:right w:val="single" w:color="000000" w:sz="4" w:space="0"/>
            </w:tcBorders>
            <w:noWrap w:val="0"/>
            <w:vAlign w:val="center"/>
          </w:tcPr>
          <w:p w14:paraId="1833D6C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城乡规划相关资格证书</w:t>
            </w:r>
          </w:p>
        </w:tc>
        <w:tc>
          <w:tcPr>
            <w:tcW w:w="827" w:type="dxa"/>
            <w:tcBorders>
              <w:top w:val="single" w:color="000000" w:sz="4" w:space="0"/>
              <w:left w:val="nil"/>
              <w:bottom w:val="single" w:color="000000" w:sz="4" w:space="0"/>
              <w:right w:val="single" w:color="000000" w:sz="4" w:space="0"/>
            </w:tcBorders>
            <w:noWrap w:val="0"/>
            <w:vAlign w:val="center"/>
          </w:tcPr>
          <w:p w14:paraId="57F734D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自然资源部门</w:t>
            </w:r>
          </w:p>
        </w:tc>
        <w:tc>
          <w:tcPr>
            <w:tcW w:w="1110" w:type="dxa"/>
            <w:tcBorders>
              <w:top w:val="single" w:color="000000" w:sz="4" w:space="0"/>
              <w:left w:val="nil"/>
              <w:bottom w:val="single" w:color="000000" w:sz="4" w:space="0"/>
              <w:right w:val="single" w:color="000000" w:sz="4" w:space="0"/>
            </w:tcBorders>
            <w:noWrap w:val="0"/>
            <w:vAlign w:val="center"/>
          </w:tcPr>
          <w:p w14:paraId="7C0D22A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建设项目规划方案设计文本</w:t>
            </w:r>
          </w:p>
        </w:tc>
        <w:tc>
          <w:tcPr>
            <w:tcW w:w="3227" w:type="dxa"/>
            <w:tcBorders>
              <w:top w:val="single" w:color="000000" w:sz="4" w:space="0"/>
              <w:left w:val="nil"/>
              <w:bottom w:val="single" w:color="000000" w:sz="4" w:space="0"/>
              <w:right w:val="single" w:color="000000" w:sz="4" w:space="0"/>
            </w:tcBorders>
            <w:noWrap w:val="0"/>
            <w:vAlign w:val="center"/>
          </w:tcPr>
          <w:p w14:paraId="1DBAC1E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《江西省城乡规划条例》</w:t>
            </w:r>
          </w:p>
        </w:tc>
        <w:tc>
          <w:tcPr>
            <w:tcW w:w="530" w:type="dxa"/>
            <w:tcBorders>
              <w:top w:val="single" w:color="000000" w:sz="4" w:space="0"/>
              <w:left w:val="nil"/>
              <w:bottom w:val="single" w:color="000000" w:sz="4" w:space="0"/>
              <w:right w:val="single" w:color="000000" w:sz="4" w:space="0"/>
            </w:tcBorders>
            <w:noWrap w:val="0"/>
            <w:vAlign w:val="center"/>
          </w:tcPr>
          <w:p w14:paraId="0EAE5D1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79D309F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5D11301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ign w:val="center"/>
          </w:tcPr>
          <w:p w14:paraId="2888A097">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r>
      <w:tr w14:paraId="3EA450F6">
        <w:tblPrEx>
          <w:tblCellMar>
            <w:top w:w="0" w:type="dxa"/>
            <w:left w:w="108" w:type="dxa"/>
            <w:bottom w:w="0" w:type="dxa"/>
            <w:right w:w="108" w:type="dxa"/>
          </w:tblCellMar>
        </w:tblPrEx>
        <w:trPr>
          <w:trHeight w:val="5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253A701">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kern w:val="2"/>
                <w:sz w:val="15"/>
                <w:szCs w:val="15"/>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20</w:t>
            </w:r>
          </w:p>
        </w:tc>
        <w:tc>
          <w:tcPr>
            <w:tcW w:w="1228" w:type="dxa"/>
            <w:tcBorders>
              <w:top w:val="single" w:color="000000" w:sz="4" w:space="0"/>
              <w:left w:val="nil"/>
              <w:bottom w:val="single" w:color="000000" w:sz="4" w:space="0"/>
              <w:right w:val="single" w:color="000000" w:sz="4" w:space="0"/>
            </w:tcBorders>
            <w:noWrap w:val="0"/>
            <w:vAlign w:val="center"/>
          </w:tcPr>
          <w:p w14:paraId="722183A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建设项目日照分析报告</w:t>
            </w:r>
          </w:p>
        </w:tc>
        <w:tc>
          <w:tcPr>
            <w:tcW w:w="1238" w:type="dxa"/>
            <w:tcBorders>
              <w:top w:val="single" w:color="000000" w:sz="4" w:space="0"/>
              <w:left w:val="nil"/>
              <w:bottom w:val="single" w:color="000000" w:sz="4" w:space="0"/>
              <w:right w:val="single" w:color="000000" w:sz="4" w:space="0"/>
            </w:tcBorders>
            <w:noWrap w:val="0"/>
            <w:vAlign w:val="center"/>
          </w:tcPr>
          <w:p w14:paraId="09E37C4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建设工程、临时建设工程规划许可</w:t>
            </w:r>
          </w:p>
        </w:tc>
        <w:tc>
          <w:tcPr>
            <w:tcW w:w="705" w:type="dxa"/>
            <w:tcBorders>
              <w:top w:val="single" w:color="000000" w:sz="4" w:space="0"/>
              <w:left w:val="nil"/>
              <w:bottom w:val="single" w:color="000000" w:sz="4" w:space="0"/>
              <w:right w:val="single" w:color="000000" w:sz="4" w:space="0"/>
            </w:tcBorders>
            <w:noWrap w:val="0"/>
            <w:vAlign w:val="center"/>
          </w:tcPr>
          <w:p w14:paraId="28CA522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38B8D6F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78E096D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5A33DF6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3497B6B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城乡规划编制</w:t>
            </w:r>
          </w:p>
        </w:tc>
        <w:tc>
          <w:tcPr>
            <w:tcW w:w="1259" w:type="dxa"/>
            <w:tcBorders>
              <w:top w:val="single" w:color="000000" w:sz="4" w:space="0"/>
              <w:left w:val="nil"/>
              <w:bottom w:val="single" w:color="000000" w:sz="4" w:space="0"/>
              <w:right w:val="single" w:color="000000" w:sz="4" w:space="0"/>
            </w:tcBorders>
            <w:noWrap w:val="0"/>
            <w:vAlign w:val="center"/>
          </w:tcPr>
          <w:p w14:paraId="26B22A5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城乡规划编制资质证书</w:t>
            </w:r>
          </w:p>
        </w:tc>
        <w:tc>
          <w:tcPr>
            <w:tcW w:w="1035" w:type="dxa"/>
            <w:tcBorders>
              <w:top w:val="single" w:color="000000" w:sz="4" w:space="0"/>
              <w:left w:val="nil"/>
              <w:bottom w:val="single" w:color="000000" w:sz="4" w:space="0"/>
              <w:right w:val="single" w:color="000000" w:sz="4" w:space="0"/>
            </w:tcBorders>
            <w:noWrap w:val="0"/>
            <w:vAlign w:val="center"/>
          </w:tcPr>
          <w:p w14:paraId="1B1668F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城乡规划相关资格证书</w:t>
            </w:r>
          </w:p>
        </w:tc>
        <w:tc>
          <w:tcPr>
            <w:tcW w:w="827" w:type="dxa"/>
            <w:tcBorders>
              <w:top w:val="single" w:color="000000" w:sz="4" w:space="0"/>
              <w:left w:val="nil"/>
              <w:bottom w:val="single" w:color="000000" w:sz="4" w:space="0"/>
              <w:right w:val="single" w:color="000000" w:sz="4" w:space="0"/>
            </w:tcBorders>
            <w:noWrap w:val="0"/>
            <w:vAlign w:val="center"/>
          </w:tcPr>
          <w:p w14:paraId="14E92E7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自然资源部门</w:t>
            </w:r>
          </w:p>
        </w:tc>
        <w:tc>
          <w:tcPr>
            <w:tcW w:w="1110" w:type="dxa"/>
            <w:tcBorders>
              <w:top w:val="single" w:color="000000" w:sz="4" w:space="0"/>
              <w:left w:val="nil"/>
              <w:bottom w:val="single" w:color="000000" w:sz="4" w:space="0"/>
              <w:right w:val="single" w:color="000000" w:sz="4" w:space="0"/>
            </w:tcBorders>
            <w:noWrap w:val="0"/>
            <w:vAlign w:val="center"/>
          </w:tcPr>
          <w:p w14:paraId="074D13A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建设项目日照分析报告</w:t>
            </w:r>
          </w:p>
        </w:tc>
        <w:tc>
          <w:tcPr>
            <w:tcW w:w="3227" w:type="dxa"/>
            <w:tcBorders>
              <w:top w:val="single" w:color="000000" w:sz="4" w:space="0"/>
              <w:left w:val="nil"/>
              <w:bottom w:val="single" w:color="000000" w:sz="4" w:space="0"/>
              <w:right w:val="single" w:color="000000" w:sz="4" w:space="0"/>
            </w:tcBorders>
            <w:noWrap w:val="0"/>
            <w:vAlign w:val="center"/>
          </w:tcPr>
          <w:p w14:paraId="3EA75C9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《江西省城乡规划条例》</w:t>
            </w:r>
          </w:p>
        </w:tc>
        <w:tc>
          <w:tcPr>
            <w:tcW w:w="530" w:type="dxa"/>
            <w:tcBorders>
              <w:top w:val="single" w:color="000000" w:sz="4" w:space="0"/>
              <w:left w:val="nil"/>
              <w:bottom w:val="single" w:color="000000" w:sz="4" w:space="0"/>
              <w:right w:val="single" w:color="000000" w:sz="4" w:space="0"/>
            </w:tcBorders>
            <w:noWrap w:val="0"/>
            <w:vAlign w:val="center"/>
          </w:tcPr>
          <w:p w14:paraId="3A15096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02B68CB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5D56124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ign w:val="center"/>
          </w:tcPr>
          <w:p w14:paraId="20C2D3B6">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r>
      <w:tr w14:paraId="23CFC8A9">
        <w:tblPrEx>
          <w:tblCellMar>
            <w:top w:w="0" w:type="dxa"/>
            <w:left w:w="108" w:type="dxa"/>
            <w:bottom w:w="0" w:type="dxa"/>
            <w:right w:w="108" w:type="dxa"/>
          </w:tblCellMar>
        </w:tblPrEx>
        <w:trPr>
          <w:trHeight w:val="5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19C747B">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2</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1</w:t>
            </w:r>
          </w:p>
        </w:tc>
        <w:tc>
          <w:tcPr>
            <w:tcW w:w="1228" w:type="dxa"/>
            <w:tcBorders>
              <w:top w:val="single" w:color="000000" w:sz="4" w:space="0"/>
              <w:left w:val="nil"/>
              <w:bottom w:val="single" w:color="000000" w:sz="4" w:space="0"/>
              <w:right w:val="single" w:color="000000" w:sz="4" w:space="0"/>
            </w:tcBorders>
            <w:noWrap w:val="0"/>
            <w:vAlign w:val="center"/>
          </w:tcPr>
          <w:p w14:paraId="3815078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建设项目交通影响评价报告</w:t>
            </w:r>
          </w:p>
        </w:tc>
        <w:tc>
          <w:tcPr>
            <w:tcW w:w="1238" w:type="dxa"/>
            <w:tcBorders>
              <w:top w:val="single" w:color="000000" w:sz="4" w:space="0"/>
              <w:left w:val="nil"/>
              <w:bottom w:val="single" w:color="000000" w:sz="4" w:space="0"/>
              <w:right w:val="single" w:color="000000" w:sz="4" w:space="0"/>
            </w:tcBorders>
            <w:noWrap w:val="0"/>
            <w:vAlign w:val="center"/>
          </w:tcPr>
          <w:p w14:paraId="1783FDF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建设工程、临时建设工程规划许可</w:t>
            </w:r>
          </w:p>
        </w:tc>
        <w:tc>
          <w:tcPr>
            <w:tcW w:w="705" w:type="dxa"/>
            <w:tcBorders>
              <w:top w:val="single" w:color="000000" w:sz="4" w:space="0"/>
              <w:left w:val="nil"/>
              <w:bottom w:val="single" w:color="000000" w:sz="4" w:space="0"/>
              <w:right w:val="single" w:color="000000" w:sz="4" w:space="0"/>
            </w:tcBorders>
            <w:noWrap w:val="0"/>
            <w:vAlign w:val="center"/>
          </w:tcPr>
          <w:p w14:paraId="6384AE3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1E51218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7D7A0EB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1FFEFEF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4799649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工程设计、城乡规划编制</w:t>
            </w:r>
          </w:p>
        </w:tc>
        <w:tc>
          <w:tcPr>
            <w:tcW w:w="1259" w:type="dxa"/>
            <w:tcBorders>
              <w:top w:val="single" w:color="000000" w:sz="4" w:space="0"/>
              <w:left w:val="nil"/>
              <w:bottom w:val="single" w:color="000000" w:sz="4" w:space="0"/>
              <w:right w:val="single" w:color="000000" w:sz="4" w:space="0"/>
            </w:tcBorders>
            <w:noWrap w:val="0"/>
            <w:vAlign w:val="center"/>
          </w:tcPr>
          <w:p w14:paraId="2190D47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工程设计资质证书、城乡规划编制资质证书</w:t>
            </w:r>
          </w:p>
        </w:tc>
        <w:tc>
          <w:tcPr>
            <w:tcW w:w="1035" w:type="dxa"/>
            <w:tcBorders>
              <w:top w:val="single" w:color="000000" w:sz="4" w:space="0"/>
              <w:left w:val="nil"/>
              <w:bottom w:val="single" w:color="000000" w:sz="4" w:space="0"/>
              <w:right w:val="single" w:color="000000" w:sz="4" w:space="0"/>
            </w:tcBorders>
            <w:noWrap w:val="0"/>
            <w:vAlign w:val="center"/>
          </w:tcPr>
          <w:p w14:paraId="75904F4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工程设计相关专业证书</w:t>
            </w:r>
          </w:p>
        </w:tc>
        <w:tc>
          <w:tcPr>
            <w:tcW w:w="827" w:type="dxa"/>
            <w:tcBorders>
              <w:top w:val="single" w:color="000000" w:sz="4" w:space="0"/>
              <w:left w:val="nil"/>
              <w:bottom w:val="single" w:color="000000" w:sz="4" w:space="0"/>
              <w:right w:val="single" w:color="000000" w:sz="4" w:space="0"/>
            </w:tcBorders>
            <w:noWrap w:val="0"/>
            <w:vAlign w:val="center"/>
          </w:tcPr>
          <w:p w14:paraId="58C2DC3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住建部门、自然资源部门</w:t>
            </w:r>
          </w:p>
        </w:tc>
        <w:tc>
          <w:tcPr>
            <w:tcW w:w="1110" w:type="dxa"/>
            <w:tcBorders>
              <w:top w:val="single" w:color="000000" w:sz="4" w:space="0"/>
              <w:left w:val="nil"/>
              <w:bottom w:val="single" w:color="000000" w:sz="4" w:space="0"/>
              <w:right w:val="single" w:color="000000" w:sz="4" w:space="0"/>
            </w:tcBorders>
            <w:noWrap w:val="0"/>
            <w:vAlign w:val="center"/>
          </w:tcPr>
          <w:p w14:paraId="671590F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交通影响评价报告</w:t>
            </w:r>
          </w:p>
        </w:tc>
        <w:tc>
          <w:tcPr>
            <w:tcW w:w="3227" w:type="dxa"/>
            <w:tcBorders>
              <w:top w:val="single" w:color="000000" w:sz="4" w:space="0"/>
              <w:left w:val="nil"/>
              <w:bottom w:val="single" w:color="000000" w:sz="4" w:space="0"/>
              <w:right w:val="single" w:color="000000" w:sz="4" w:space="0"/>
            </w:tcBorders>
            <w:noWrap w:val="0"/>
            <w:vAlign w:val="center"/>
          </w:tcPr>
          <w:p w14:paraId="38D96D9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《江西省城乡规划条例》</w:t>
            </w:r>
          </w:p>
        </w:tc>
        <w:tc>
          <w:tcPr>
            <w:tcW w:w="530" w:type="dxa"/>
            <w:tcBorders>
              <w:top w:val="single" w:color="000000" w:sz="4" w:space="0"/>
              <w:left w:val="nil"/>
              <w:bottom w:val="single" w:color="000000" w:sz="4" w:space="0"/>
              <w:right w:val="single" w:color="000000" w:sz="4" w:space="0"/>
            </w:tcBorders>
            <w:noWrap w:val="0"/>
            <w:vAlign w:val="center"/>
          </w:tcPr>
          <w:p w14:paraId="38A60C4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43A8B4F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0F5586C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ign w:val="center"/>
          </w:tcPr>
          <w:p w14:paraId="7018B1EA">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r>
      <w:tr w14:paraId="7273CF42">
        <w:tblPrEx>
          <w:tblCellMar>
            <w:top w:w="0" w:type="dxa"/>
            <w:left w:w="108" w:type="dxa"/>
            <w:bottom w:w="0" w:type="dxa"/>
            <w:right w:w="108" w:type="dxa"/>
          </w:tblCellMar>
        </w:tblPrEx>
        <w:trPr>
          <w:trHeight w:val="5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3C31D41">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2</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2</w:t>
            </w:r>
          </w:p>
        </w:tc>
        <w:tc>
          <w:tcPr>
            <w:tcW w:w="1228" w:type="dxa"/>
            <w:tcBorders>
              <w:top w:val="single" w:color="000000" w:sz="4" w:space="0"/>
              <w:left w:val="nil"/>
              <w:bottom w:val="single" w:color="000000" w:sz="4" w:space="0"/>
              <w:right w:val="single" w:color="000000" w:sz="4" w:space="0"/>
            </w:tcBorders>
            <w:noWrap/>
            <w:vAlign w:val="center"/>
          </w:tcPr>
          <w:p w14:paraId="0E3B26F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矿业权出让收益评估</w:t>
            </w:r>
          </w:p>
        </w:tc>
        <w:tc>
          <w:tcPr>
            <w:tcW w:w="1238" w:type="dxa"/>
            <w:tcBorders>
              <w:top w:val="single" w:color="000000" w:sz="4" w:space="0"/>
              <w:left w:val="nil"/>
              <w:bottom w:val="single" w:color="000000" w:sz="4" w:space="0"/>
              <w:right w:val="single" w:color="000000" w:sz="4" w:space="0"/>
            </w:tcBorders>
            <w:noWrap w:val="0"/>
            <w:vAlign w:val="center"/>
          </w:tcPr>
          <w:p w14:paraId="0D815BC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开采矿产资源审批</w:t>
            </w:r>
          </w:p>
        </w:tc>
        <w:tc>
          <w:tcPr>
            <w:tcW w:w="705" w:type="dxa"/>
            <w:tcBorders>
              <w:top w:val="single" w:color="000000" w:sz="4" w:space="0"/>
              <w:left w:val="nil"/>
              <w:bottom w:val="single" w:color="000000" w:sz="4" w:space="0"/>
              <w:right w:val="single" w:color="000000" w:sz="4" w:space="0"/>
            </w:tcBorders>
            <w:noWrap w:val="0"/>
            <w:vAlign w:val="center"/>
          </w:tcPr>
          <w:p w14:paraId="4AB1B1D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5740F0D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54FA1C1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6473DC3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2F4F7C3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探矿权采矿权评估</w:t>
            </w:r>
          </w:p>
        </w:tc>
        <w:tc>
          <w:tcPr>
            <w:tcW w:w="1259" w:type="dxa"/>
            <w:tcBorders>
              <w:top w:val="single" w:color="000000" w:sz="4" w:space="0"/>
              <w:left w:val="nil"/>
              <w:bottom w:val="single" w:color="000000" w:sz="4" w:space="0"/>
              <w:right w:val="single" w:color="000000" w:sz="4" w:space="0"/>
            </w:tcBorders>
            <w:noWrap w:val="0"/>
            <w:vAlign w:val="center"/>
          </w:tcPr>
          <w:p w14:paraId="42D114F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探矿权采矿权评估资质证书</w:t>
            </w:r>
          </w:p>
        </w:tc>
        <w:tc>
          <w:tcPr>
            <w:tcW w:w="1035" w:type="dxa"/>
            <w:tcBorders>
              <w:top w:val="single" w:color="000000" w:sz="4" w:space="0"/>
              <w:left w:val="nil"/>
              <w:bottom w:val="single" w:color="000000" w:sz="4" w:space="0"/>
              <w:right w:val="single" w:color="000000" w:sz="4" w:space="0"/>
            </w:tcBorders>
            <w:noWrap w:val="0"/>
            <w:vAlign w:val="center"/>
          </w:tcPr>
          <w:p w14:paraId="7747586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矿业权评估师</w:t>
            </w:r>
          </w:p>
        </w:tc>
        <w:tc>
          <w:tcPr>
            <w:tcW w:w="827" w:type="dxa"/>
            <w:tcBorders>
              <w:top w:val="single" w:color="000000" w:sz="4" w:space="0"/>
              <w:left w:val="nil"/>
              <w:bottom w:val="single" w:color="000000" w:sz="4" w:space="0"/>
              <w:right w:val="single" w:color="000000" w:sz="4" w:space="0"/>
            </w:tcBorders>
            <w:noWrap w:val="0"/>
            <w:vAlign w:val="center"/>
          </w:tcPr>
          <w:p w14:paraId="6380AE0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自然资源部门</w:t>
            </w:r>
          </w:p>
        </w:tc>
        <w:tc>
          <w:tcPr>
            <w:tcW w:w="1110" w:type="dxa"/>
            <w:tcBorders>
              <w:top w:val="single" w:color="000000" w:sz="4" w:space="0"/>
              <w:left w:val="nil"/>
              <w:bottom w:val="single" w:color="000000" w:sz="4" w:space="0"/>
              <w:right w:val="single" w:color="000000" w:sz="4" w:space="0"/>
            </w:tcBorders>
            <w:noWrap w:val="0"/>
            <w:vAlign w:val="center"/>
          </w:tcPr>
          <w:p w14:paraId="201E8C9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矿业权评估报告</w:t>
            </w:r>
          </w:p>
        </w:tc>
        <w:tc>
          <w:tcPr>
            <w:tcW w:w="3227" w:type="dxa"/>
            <w:tcBorders>
              <w:top w:val="single" w:color="000000" w:sz="4" w:space="0"/>
              <w:left w:val="nil"/>
              <w:bottom w:val="single" w:color="000000" w:sz="4" w:space="0"/>
              <w:right w:val="single" w:color="000000" w:sz="4" w:space="0"/>
            </w:tcBorders>
            <w:noWrap w:val="0"/>
            <w:vAlign w:val="center"/>
          </w:tcPr>
          <w:p w14:paraId="348AD51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1.《中华人民共和国矿产资源法》2.《中华人民共和国矿产资源法实施细则》3.《矿产资源开采登记管理办法》</w:t>
            </w:r>
          </w:p>
        </w:tc>
        <w:tc>
          <w:tcPr>
            <w:tcW w:w="530" w:type="dxa"/>
            <w:tcBorders>
              <w:top w:val="single" w:color="000000" w:sz="4" w:space="0"/>
              <w:left w:val="nil"/>
              <w:bottom w:val="single" w:color="000000" w:sz="4" w:space="0"/>
              <w:right w:val="single" w:color="000000" w:sz="4" w:space="0"/>
            </w:tcBorders>
            <w:noWrap w:val="0"/>
            <w:vAlign w:val="center"/>
          </w:tcPr>
          <w:p w14:paraId="37D4FCC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2B618B1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70F3B7A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审批部门委托有关机构编制</w:t>
            </w:r>
          </w:p>
        </w:tc>
        <w:tc>
          <w:tcPr>
            <w:tcW w:w="598" w:type="dxa"/>
            <w:tcBorders>
              <w:top w:val="single" w:color="000000" w:sz="4" w:space="0"/>
              <w:left w:val="nil"/>
              <w:bottom w:val="single" w:color="000000" w:sz="4" w:space="0"/>
              <w:right w:val="single" w:color="000000" w:sz="4" w:space="0"/>
            </w:tcBorders>
            <w:noWrap/>
            <w:vAlign w:val="center"/>
          </w:tcPr>
          <w:p w14:paraId="3095FDE1">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r>
      <w:tr w14:paraId="64E520EA">
        <w:tblPrEx>
          <w:tblCellMar>
            <w:top w:w="0" w:type="dxa"/>
            <w:left w:w="108" w:type="dxa"/>
            <w:bottom w:w="0" w:type="dxa"/>
            <w:right w:w="108" w:type="dxa"/>
          </w:tblCellMar>
        </w:tblPrEx>
        <w:trPr>
          <w:trHeight w:val="5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E1CC501">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2</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3</w:t>
            </w:r>
          </w:p>
        </w:tc>
        <w:tc>
          <w:tcPr>
            <w:tcW w:w="1228" w:type="dxa"/>
            <w:tcBorders>
              <w:top w:val="single" w:color="000000" w:sz="4" w:space="0"/>
              <w:left w:val="nil"/>
              <w:bottom w:val="single" w:color="000000" w:sz="4" w:space="0"/>
              <w:right w:val="single" w:color="000000" w:sz="4" w:space="0"/>
            </w:tcBorders>
            <w:noWrap w:val="0"/>
            <w:vAlign w:val="center"/>
          </w:tcPr>
          <w:p w14:paraId="073B4BE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矿产资源储量评估报告评审备案</w:t>
            </w:r>
          </w:p>
        </w:tc>
        <w:tc>
          <w:tcPr>
            <w:tcW w:w="1238" w:type="dxa"/>
            <w:tcBorders>
              <w:top w:val="single" w:color="000000" w:sz="4" w:space="0"/>
              <w:left w:val="nil"/>
              <w:bottom w:val="single" w:color="000000" w:sz="4" w:space="0"/>
              <w:right w:val="single" w:color="000000" w:sz="4" w:space="0"/>
            </w:tcBorders>
            <w:noWrap w:val="0"/>
            <w:vAlign w:val="center"/>
          </w:tcPr>
          <w:p w14:paraId="11BAFB9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开采矿产资源审批</w:t>
            </w:r>
          </w:p>
        </w:tc>
        <w:tc>
          <w:tcPr>
            <w:tcW w:w="705" w:type="dxa"/>
            <w:tcBorders>
              <w:top w:val="single" w:color="000000" w:sz="4" w:space="0"/>
              <w:left w:val="nil"/>
              <w:bottom w:val="single" w:color="000000" w:sz="4" w:space="0"/>
              <w:right w:val="single" w:color="000000" w:sz="4" w:space="0"/>
            </w:tcBorders>
            <w:noWrap w:val="0"/>
            <w:vAlign w:val="center"/>
          </w:tcPr>
          <w:p w14:paraId="5A9639B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7C35AD5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7B3EC41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21298A4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71594D7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探矿权采矿权评估</w:t>
            </w:r>
          </w:p>
        </w:tc>
        <w:tc>
          <w:tcPr>
            <w:tcW w:w="1259" w:type="dxa"/>
            <w:tcBorders>
              <w:top w:val="single" w:color="000000" w:sz="4" w:space="0"/>
              <w:left w:val="nil"/>
              <w:bottom w:val="single" w:color="000000" w:sz="4" w:space="0"/>
              <w:right w:val="single" w:color="000000" w:sz="4" w:space="0"/>
            </w:tcBorders>
            <w:noWrap w:val="0"/>
            <w:vAlign w:val="center"/>
          </w:tcPr>
          <w:p w14:paraId="7D0AE09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1035" w:type="dxa"/>
            <w:tcBorders>
              <w:top w:val="single" w:color="000000" w:sz="4" w:space="0"/>
              <w:left w:val="nil"/>
              <w:bottom w:val="single" w:color="000000" w:sz="4" w:space="0"/>
              <w:right w:val="single" w:color="000000" w:sz="4" w:space="0"/>
            </w:tcBorders>
            <w:noWrap w:val="0"/>
            <w:vAlign w:val="center"/>
          </w:tcPr>
          <w:p w14:paraId="6BDECF1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827" w:type="dxa"/>
            <w:tcBorders>
              <w:top w:val="single" w:color="000000" w:sz="4" w:space="0"/>
              <w:left w:val="nil"/>
              <w:bottom w:val="single" w:color="000000" w:sz="4" w:space="0"/>
              <w:right w:val="single" w:color="000000" w:sz="4" w:space="0"/>
            </w:tcBorders>
            <w:noWrap w:val="0"/>
            <w:vAlign w:val="center"/>
          </w:tcPr>
          <w:p w14:paraId="256F3AC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1110" w:type="dxa"/>
            <w:tcBorders>
              <w:top w:val="single" w:color="000000" w:sz="4" w:space="0"/>
              <w:left w:val="nil"/>
              <w:bottom w:val="single" w:color="000000" w:sz="4" w:space="0"/>
              <w:right w:val="single" w:color="000000" w:sz="4" w:space="0"/>
            </w:tcBorders>
            <w:noWrap w:val="0"/>
            <w:vAlign w:val="center"/>
          </w:tcPr>
          <w:p w14:paraId="44BE39EC">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val="en-US"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矿产资源储量核实报告、矿产资源储量详查</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报告</w:t>
            </w:r>
          </w:p>
        </w:tc>
        <w:tc>
          <w:tcPr>
            <w:tcW w:w="3227" w:type="dxa"/>
            <w:tcBorders>
              <w:top w:val="single" w:color="000000" w:sz="4" w:space="0"/>
              <w:left w:val="nil"/>
              <w:bottom w:val="single" w:color="000000" w:sz="4" w:space="0"/>
              <w:right w:val="single" w:color="000000" w:sz="4" w:space="0"/>
            </w:tcBorders>
            <w:noWrap w:val="0"/>
            <w:vAlign w:val="center"/>
          </w:tcPr>
          <w:p w14:paraId="292C555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1.《中华人民共和国矿产资源法》2.《中华人民共和国矿产资源法实施细则》3.《矿产资源开采登记管理办法》</w:t>
            </w:r>
          </w:p>
        </w:tc>
        <w:tc>
          <w:tcPr>
            <w:tcW w:w="530" w:type="dxa"/>
            <w:tcBorders>
              <w:top w:val="single" w:color="000000" w:sz="4" w:space="0"/>
              <w:left w:val="nil"/>
              <w:bottom w:val="single" w:color="000000" w:sz="4" w:space="0"/>
              <w:right w:val="single" w:color="000000" w:sz="4" w:space="0"/>
            </w:tcBorders>
            <w:noWrap w:val="0"/>
            <w:vAlign w:val="center"/>
          </w:tcPr>
          <w:p w14:paraId="0D64477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3D643D5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0C94F5E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ign w:val="center"/>
          </w:tcPr>
          <w:p w14:paraId="775E30B4">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r>
      <w:tr w14:paraId="79693B3F">
        <w:tblPrEx>
          <w:tblCellMar>
            <w:top w:w="0" w:type="dxa"/>
            <w:left w:w="108" w:type="dxa"/>
            <w:bottom w:w="0" w:type="dxa"/>
            <w:right w:w="108" w:type="dxa"/>
          </w:tblCellMar>
        </w:tblPrEx>
        <w:trPr>
          <w:trHeight w:val="5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AB92AA7">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2</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4</w:t>
            </w:r>
          </w:p>
        </w:tc>
        <w:tc>
          <w:tcPr>
            <w:tcW w:w="1228" w:type="dxa"/>
            <w:tcBorders>
              <w:top w:val="single" w:color="000000" w:sz="4" w:space="0"/>
              <w:left w:val="nil"/>
              <w:bottom w:val="single" w:color="000000" w:sz="4" w:space="0"/>
              <w:right w:val="single" w:color="000000" w:sz="4" w:space="0"/>
            </w:tcBorders>
            <w:noWrap w:val="0"/>
            <w:vAlign w:val="center"/>
          </w:tcPr>
          <w:p w14:paraId="1F778C7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城市“五线”绘制</w:t>
            </w:r>
          </w:p>
        </w:tc>
        <w:tc>
          <w:tcPr>
            <w:tcW w:w="1238" w:type="dxa"/>
            <w:tcBorders>
              <w:top w:val="single" w:color="000000" w:sz="4" w:space="0"/>
              <w:left w:val="nil"/>
              <w:bottom w:val="single" w:color="000000" w:sz="4" w:space="0"/>
              <w:right w:val="single" w:color="000000" w:sz="4" w:space="0"/>
            </w:tcBorders>
            <w:noWrap w:val="0"/>
            <w:vAlign w:val="center"/>
          </w:tcPr>
          <w:p w14:paraId="4986442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建设工程、临时建设工程规划许可</w:t>
            </w:r>
          </w:p>
        </w:tc>
        <w:tc>
          <w:tcPr>
            <w:tcW w:w="705" w:type="dxa"/>
            <w:tcBorders>
              <w:top w:val="single" w:color="000000" w:sz="4" w:space="0"/>
              <w:left w:val="nil"/>
              <w:bottom w:val="single" w:color="000000" w:sz="4" w:space="0"/>
              <w:right w:val="single" w:color="000000" w:sz="4" w:space="0"/>
            </w:tcBorders>
            <w:noWrap w:val="0"/>
            <w:vAlign w:val="center"/>
          </w:tcPr>
          <w:p w14:paraId="220CE49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3B7779B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726CC3D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69" w:type="dxa"/>
            <w:tcBorders>
              <w:top w:val="single" w:color="000000" w:sz="4" w:space="0"/>
              <w:left w:val="nil"/>
              <w:bottom w:val="single" w:color="000000" w:sz="4" w:space="0"/>
              <w:right w:val="single" w:color="000000" w:sz="4" w:space="0"/>
            </w:tcBorders>
            <w:noWrap w:val="0"/>
            <w:vAlign w:val="center"/>
          </w:tcPr>
          <w:p w14:paraId="6666FAB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市自然资源局柴桑分局</w:t>
            </w:r>
          </w:p>
        </w:tc>
        <w:tc>
          <w:tcPr>
            <w:tcW w:w="825" w:type="dxa"/>
            <w:tcBorders>
              <w:top w:val="single" w:color="000000" w:sz="4" w:space="0"/>
              <w:left w:val="nil"/>
              <w:bottom w:val="single" w:color="000000" w:sz="4" w:space="0"/>
              <w:right w:val="single" w:color="000000" w:sz="4" w:space="0"/>
            </w:tcBorders>
            <w:noWrap w:val="0"/>
            <w:vAlign w:val="center"/>
          </w:tcPr>
          <w:p w14:paraId="631AB05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城乡规划编制</w:t>
            </w:r>
          </w:p>
        </w:tc>
        <w:tc>
          <w:tcPr>
            <w:tcW w:w="1259" w:type="dxa"/>
            <w:tcBorders>
              <w:top w:val="single" w:color="000000" w:sz="4" w:space="0"/>
              <w:left w:val="nil"/>
              <w:bottom w:val="single" w:color="000000" w:sz="4" w:space="0"/>
              <w:right w:val="single" w:color="000000" w:sz="4" w:space="0"/>
            </w:tcBorders>
            <w:noWrap w:val="0"/>
            <w:vAlign w:val="center"/>
          </w:tcPr>
          <w:p w14:paraId="3BDE5D9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城乡规划编制资质证书</w:t>
            </w:r>
          </w:p>
        </w:tc>
        <w:tc>
          <w:tcPr>
            <w:tcW w:w="1035" w:type="dxa"/>
            <w:tcBorders>
              <w:top w:val="single" w:color="000000" w:sz="4" w:space="0"/>
              <w:left w:val="nil"/>
              <w:bottom w:val="single" w:color="000000" w:sz="4" w:space="0"/>
              <w:right w:val="single" w:color="000000" w:sz="4" w:space="0"/>
            </w:tcBorders>
            <w:noWrap w:val="0"/>
            <w:vAlign w:val="center"/>
          </w:tcPr>
          <w:p w14:paraId="53D2974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城乡规划相关资格证书</w:t>
            </w:r>
          </w:p>
        </w:tc>
        <w:tc>
          <w:tcPr>
            <w:tcW w:w="827" w:type="dxa"/>
            <w:tcBorders>
              <w:top w:val="single" w:color="000000" w:sz="4" w:space="0"/>
              <w:left w:val="nil"/>
              <w:bottom w:val="single" w:color="000000" w:sz="4" w:space="0"/>
              <w:right w:val="single" w:color="000000" w:sz="4" w:space="0"/>
            </w:tcBorders>
            <w:noWrap w:val="0"/>
            <w:vAlign w:val="center"/>
          </w:tcPr>
          <w:p w14:paraId="08EE117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自然资源部门</w:t>
            </w:r>
          </w:p>
        </w:tc>
        <w:tc>
          <w:tcPr>
            <w:tcW w:w="1110" w:type="dxa"/>
            <w:tcBorders>
              <w:top w:val="single" w:color="000000" w:sz="4" w:space="0"/>
              <w:left w:val="nil"/>
              <w:bottom w:val="single" w:color="000000" w:sz="4" w:space="0"/>
              <w:right w:val="single" w:color="000000" w:sz="4" w:space="0"/>
            </w:tcBorders>
            <w:noWrap w:val="0"/>
            <w:vAlign w:val="center"/>
          </w:tcPr>
          <w:p w14:paraId="38A312C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项目用地所在区域“五线”图</w:t>
            </w:r>
          </w:p>
        </w:tc>
        <w:tc>
          <w:tcPr>
            <w:tcW w:w="3227" w:type="dxa"/>
            <w:tcBorders>
              <w:top w:val="single" w:color="000000" w:sz="4" w:space="0"/>
              <w:left w:val="nil"/>
              <w:bottom w:val="single" w:color="000000" w:sz="4" w:space="0"/>
              <w:right w:val="single" w:color="000000" w:sz="4" w:space="0"/>
            </w:tcBorders>
            <w:noWrap w:val="0"/>
            <w:vAlign w:val="center"/>
          </w:tcPr>
          <w:p w14:paraId="5034156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《江西省城乡规划条例》</w:t>
            </w:r>
          </w:p>
        </w:tc>
        <w:tc>
          <w:tcPr>
            <w:tcW w:w="530" w:type="dxa"/>
            <w:tcBorders>
              <w:top w:val="single" w:color="000000" w:sz="4" w:space="0"/>
              <w:left w:val="nil"/>
              <w:bottom w:val="single" w:color="000000" w:sz="4" w:space="0"/>
              <w:right w:val="single" w:color="000000" w:sz="4" w:space="0"/>
            </w:tcBorders>
            <w:noWrap w:val="0"/>
            <w:vAlign w:val="center"/>
          </w:tcPr>
          <w:p w14:paraId="4F4C331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57DE48C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4A03C13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审批部门委托有关机构编制</w:t>
            </w:r>
          </w:p>
        </w:tc>
        <w:tc>
          <w:tcPr>
            <w:tcW w:w="598" w:type="dxa"/>
            <w:tcBorders>
              <w:top w:val="single" w:color="000000" w:sz="4" w:space="0"/>
              <w:left w:val="nil"/>
              <w:bottom w:val="single" w:color="000000" w:sz="4" w:space="0"/>
              <w:right w:val="single" w:color="000000" w:sz="4" w:space="0"/>
            </w:tcBorders>
            <w:noWrap/>
            <w:vAlign w:val="center"/>
          </w:tcPr>
          <w:p w14:paraId="38402F02">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green"/>
                <w14:textFill>
                  <w14:solidFill>
                    <w14:schemeClr w14:val="tx1"/>
                  </w14:solidFill>
                </w14:textFill>
              </w:rPr>
            </w:pPr>
          </w:p>
        </w:tc>
      </w:tr>
      <w:tr w14:paraId="418BBAA6">
        <w:tblPrEx>
          <w:tblCellMar>
            <w:top w:w="0" w:type="dxa"/>
            <w:left w:w="108" w:type="dxa"/>
            <w:bottom w:w="0" w:type="dxa"/>
            <w:right w:w="108" w:type="dxa"/>
          </w:tblCellMar>
        </w:tblPrEx>
        <w:trPr>
          <w:trHeight w:val="5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19382A5">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2</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5</w:t>
            </w:r>
          </w:p>
        </w:tc>
        <w:tc>
          <w:tcPr>
            <w:tcW w:w="1228" w:type="dxa"/>
            <w:tcBorders>
              <w:top w:val="single" w:color="000000" w:sz="4" w:space="0"/>
              <w:left w:val="nil"/>
              <w:bottom w:val="single" w:color="000000" w:sz="4" w:space="0"/>
              <w:right w:val="single" w:color="000000" w:sz="4" w:space="0"/>
            </w:tcBorders>
            <w:noWrap w:val="0"/>
            <w:vAlign w:val="center"/>
          </w:tcPr>
          <w:p w14:paraId="46CABC8B">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学校筹设、正式设立所需的资产来源、资金数额、学校资产等证明</w:t>
            </w:r>
          </w:p>
        </w:tc>
        <w:tc>
          <w:tcPr>
            <w:tcW w:w="1238" w:type="dxa"/>
            <w:tcBorders>
              <w:top w:val="single" w:color="000000" w:sz="4" w:space="0"/>
              <w:left w:val="nil"/>
              <w:bottom w:val="single" w:color="000000" w:sz="4" w:space="0"/>
              <w:right w:val="single" w:color="000000" w:sz="4" w:space="0"/>
            </w:tcBorders>
            <w:noWrap w:val="0"/>
            <w:vAlign w:val="center"/>
          </w:tcPr>
          <w:p w14:paraId="016BA2E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初级职业培训学校筹设审批</w:t>
            </w:r>
          </w:p>
        </w:tc>
        <w:tc>
          <w:tcPr>
            <w:tcW w:w="705" w:type="dxa"/>
            <w:tcBorders>
              <w:top w:val="single" w:color="000000" w:sz="4" w:space="0"/>
              <w:left w:val="nil"/>
              <w:bottom w:val="single" w:color="000000" w:sz="4" w:space="0"/>
              <w:right w:val="single" w:color="000000" w:sz="4" w:space="0"/>
            </w:tcBorders>
            <w:noWrap w:val="0"/>
            <w:vAlign w:val="center"/>
          </w:tcPr>
          <w:p w14:paraId="12D8ED4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320A93F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49E50C8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区行政审批局</w:t>
            </w:r>
          </w:p>
        </w:tc>
        <w:tc>
          <w:tcPr>
            <w:tcW w:w="869" w:type="dxa"/>
            <w:tcBorders>
              <w:top w:val="single" w:color="000000" w:sz="4" w:space="0"/>
              <w:left w:val="nil"/>
              <w:bottom w:val="single" w:color="000000" w:sz="4" w:space="0"/>
              <w:right w:val="single" w:color="000000" w:sz="4" w:space="0"/>
            </w:tcBorders>
            <w:noWrap w:val="0"/>
            <w:vAlign w:val="center"/>
          </w:tcPr>
          <w:p w14:paraId="6F4A3BB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区人社局</w:t>
            </w:r>
          </w:p>
        </w:tc>
        <w:tc>
          <w:tcPr>
            <w:tcW w:w="825" w:type="dxa"/>
            <w:tcBorders>
              <w:top w:val="single" w:color="000000" w:sz="4" w:space="0"/>
              <w:left w:val="nil"/>
              <w:bottom w:val="single" w:color="000000" w:sz="4" w:space="0"/>
              <w:right w:val="single" w:color="000000" w:sz="4" w:space="0"/>
            </w:tcBorders>
            <w:noWrap w:val="0"/>
            <w:vAlign w:val="center"/>
          </w:tcPr>
          <w:p w14:paraId="10E3B483">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会计师事务所服务</w:t>
            </w:r>
          </w:p>
          <w:p w14:paraId="2D6BF257">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、国有资产评估机</w:t>
            </w:r>
          </w:p>
          <w:p w14:paraId="46C2773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构服务</w:t>
            </w:r>
          </w:p>
        </w:tc>
        <w:tc>
          <w:tcPr>
            <w:tcW w:w="1259" w:type="dxa"/>
            <w:tcBorders>
              <w:top w:val="single" w:color="000000" w:sz="4" w:space="0"/>
              <w:left w:val="nil"/>
              <w:bottom w:val="single" w:color="000000" w:sz="4" w:space="0"/>
              <w:right w:val="single" w:color="000000" w:sz="4" w:space="0"/>
            </w:tcBorders>
            <w:noWrap w:val="0"/>
            <w:vAlign w:val="center"/>
          </w:tcPr>
          <w:p w14:paraId="3344F43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会计师事务所执业证书、资产评估资格证书</w:t>
            </w:r>
          </w:p>
        </w:tc>
        <w:tc>
          <w:tcPr>
            <w:tcW w:w="1035" w:type="dxa"/>
            <w:tcBorders>
              <w:top w:val="single" w:color="000000" w:sz="4" w:space="0"/>
              <w:left w:val="nil"/>
              <w:bottom w:val="single" w:color="000000" w:sz="4" w:space="0"/>
              <w:right w:val="single" w:color="000000" w:sz="4" w:space="0"/>
            </w:tcBorders>
            <w:noWrap w:val="0"/>
            <w:vAlign w:val="center"/>
          </w:tcPr>
          <w:p w14:paraId="721B4E9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会计师从业资格证、注册资产评估师执业资格证书</w:t>
            </w:r>
          </w:p>
        </w:tc>
        <w:tc>
          <w:tcPr>
            <w:tcW w:w="827" w:type="dxa"/>
            <w:tcBorders>
              <w:top w:val="single" w:color="000000" w:sz="4" w:space="0"/>
              <w:left w:val="nil"/>
              <w:bottom w:val="single" w:color="000000" w:sz="4" w:space="0"/>
              <w:right w:val="single" w:color="000000" w:sz="4" w:space="0"/>
            </w:tcBorders>
            <w:noWrap w:val="0"/>
            <w:vAlign w:val="center"/>
          </w:tcPr>
          <w:p w14:paraId="4582086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财政部门</w:t>
            </w:r>
          </w:p>
        </w:tc>
        <w:tc>
          <w:tcPr>
            <w:tcW w:w="1110" w:type="dxa"/>
            <w:tcBorders>
              <w:top w:val="single" w:color="000000" w:sz="4" w:space="0"/>
              <w:left w:val="nil"/>
              <w:bottom w:val="single" w:color="000000" w:sz="4" w:space="0"/>
              <w:right w:val="single" w:color="000000" w:sz="4" w:space="0"/>
            </w:tcBorders>
            <w:noWrap w:val="0"/>
            <w:vAlign w:val="center"/>
          </w:tcPr>
          <w:p w14:paraId="103BA09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注册资本验资报告、国有资产评估报告</w:t>
            </w:r>
          </w:p>
        </w:tc>
        <w:tc>
          <w:tcPr>
            <w:tcW w:w="3227" w:type="dxa"/>
            <w:tcBorders>
              <w:top w:val="single" w:color="000000" w:sz="4" w:space="0"/>
              <w:left w:val="nil"/>
              <w:bottom w:val="single" w:color="000000" w:sz="4" w:space="0"/>
              <w:right w:val="single" w:color="000000" w:sz="4" w:space="0"/>
            </w:tcBorders>
            <w:noWrap w:val="0"/>
            <w:vAlign w:val="center"/>
          </w:tcPr>
          <w:p w14:paraId="7DE55DF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1.《中华人民共和国民办教育促进法》2.《中华人民共和国中外合作办学条例》</w:t>
            </w:r>
          </w:p>
        </w:tc>
        <w:tc>
          <w:tcPr>
            <w:tcW w:w="530" w:type="dxa"/>
            <w:tcBorders>
              <w:top w:val="single" w:color="000000" w:sz="4" w:space="0"/>
              <w:left w:val="nil"/>
              <w:bottom w:val="single" w:color="000000" w:sz="4" w:space="0"/>
              <w:right w:val="single" w:color="000000" w:sz="4" w:space="0"/>
            </w:tcBorders>
            <w:noWrap w:val="0"/>
            <w:vAlign w:val="center"/>
          </w:tcPr>
          <w:p w14:paraId="7EE2B25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5BF6430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42B2864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53009B91">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yellow"/>
                <w14:textFill>
                  <w14:solidFill>
                    <w14:schemeClr w14:val="tx1"/>
                  </w14:solidFill>
                </w14:textFill>
              </w:rPr>
            </w:pPr>
          </w:p>
        </w:tc>
      </w:tr>
      <w:tr w14:paraId="0313535D">
        <w:tblPrEx>
          <w:tblCellMar>
            <w:top w:w="0" w:type="dxa"/>
            <w:left w:w="108" w:type="dxa"/>
            <w:bottom w:w="0" w:type="dxa"/>
            <w:right w:w="108" w:type="dxa"/>
          </w:tblCellMar>
        </w:tblPrEx>
        <w:trPr>
          <w:trHeight w:val="5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B5892A0">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kern w:val="2"/>
                <w:sz w:val="15"/>
                <w:szCs w:val="15"/>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26</w:t>
            </w:r>
          </w:p>
        </w:tc>
        <w:tc>
          <w:tcPr>
            <w:tcW w:w="1228" w:type="dxa"/>
            <w:tcBorders>
              <w:top w:val="single" w:color="000000" w:sz="4" w:space="0"/>
              <w:left w:val="nil"/>
              <w:bottom w:val="single" w:color="000000" w:sz="4" w:space="0"/>
              <w:right w:val="single" w:color="000000" w:sz="4" w:space="0"/>
            </w:tcBorders>
            <w:noWrap w:val="0"/>
            <w:vAlign w:val="center"/>
          </w:tcPr>
          <w:p w14:paraId="157314A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学校分立、合并、终止、举办者变更财务清算报告</w:t>
            </w:r>
          </w:p>
        </w:tc>
        <w:tc>
          <w:tcPr>
            <w:tcW w:w="1238" w:type="dxa"/>
            <w:tcBorders>
              <w:top w:val="single" w:color="000000" w:sz="4" w:space="0"/>
              <w:left w:val="nil"/>
              <w:bottom w:val="single" w:color="000000" w:sz="4" w:space="0"/>
              <w:right w:val="single" w:color="000000" w:sz="4" w:space="0"/>
            </w:tcBorders>
            <w:noWrap w:val="0"/>
            <w:vAlign w:val="center"/>
          </w:tcPr>
          <w:p w14:paraId="451670A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初级职业培训学校办学许可</w:t>
            </w:r>
          </w:p>
        </w:tc>
        <w:tc>
          <w:tcPr>
            <w:tcW w:w="705" w:type="dxa"/>
            <w:tcBorders>
              <w:top w:val="single" w:color="000000" w:sz="4" w:space="0"/>
              <w:left w:val="nil"/>
              <w:bottom w:val="single" w:color="000000" w:sz="4" w:space="0"/>
              <w:right w:val="single" w:color="000000" w:sz="4" w:space="0"/>
            </w:tcBorders>
            <w:noWrap w:val="0"/>
            <w:vAlign w:val="center"/>
          </w:tcPr>
          <w:p w14:paraId="12EDEB3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765FEFF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17DA781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区行政审批局</w:t>
            </w:r>
          </w:p>
        </w:tc>
        <w:tc>
          <w:tcPr>
            <w:tcW w:w="869" w:type="dxa"/>
            <w:tcBorders>
              <w:top w:val="single" w:color="000000" w:sz="4" w:space="0"/>
              <w:left w:val="nil"/>
              <w:bottom w:val="single" w:color="000000" w:sz="4" w:space="0"/>
              <w:right w:val="single" w:color="000000" w:sz="4" w:space="0"/>
            </w:tcBorders>
            <w:noWrap w:val="0"/>
            <w:vAlign w:val="center"/>
          </w:tcPr>
          <w:p w14:paraId="6F686EC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区人社局</w:t>
            </w:r>
          </w:p>
        </w:tc>
        <w:tc>
          <w:tcPr>
            <w:tcW w:w="825" w:type="dxa"/>
            <w:tcBorders>
              <w:top w:val="single" w:color="000000" w:sz="4" w:space="0"/>
              <w:left w:val="nil"/>
              <w:bottom w:val="single" w:color="000000" w:sz="4" w:space="0"/>
              <w:right w:val="single" w:color="000000" w:sz="4" w:space="0"/>
            </w:tcBorders>
            <w:noWrap w:val="0"/>
            <w:vAlign w:val="center"/>
          </w:tcPr>
          <w:p w14:paraId="60FA5471">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会计师事务所服务</w:t>
            </w:r>
          </w:p>
          <w:p w14:paraId="50C0792B">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、国有资产评估机</w:t>
            </w:r>
          </w:p>
          <w:p w14:paraId="22B726B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构服务</w:t>
            </w:r>
          </w:p>
        </w:tc>
        <w:tc>
          <w:tcPr>
            <w:tcW w:w="1259" w:type="dxa"/>
            <w:tcBorders>
              <w:top w:val="single" w:color="000000" w:sz="4" w:space="0"/>
              <w:left w:val="nil"/>
              <w:bottom w:val="single" w:color="000000" w:sz="4" w:space="0"/>
              <w:right w:val="single" w:color="000000" w:sz="4" w:space="0"/>
            </w:tcBorders>
            <w:noWrap w:val="0"/>
            <w:vAlign w:val="center"/>
          </w:tcPr>
          <w:p w14:paraId="621F373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会计师事务所执业证书、资产评估资格证书</w:t>
            </w:r>
          </w:p>
        </w:tc>
        <w:tc>
          <w:tcPr>
            <w:tcW w:w="1035" w:type="dxa"/>
            <w:tcBorders>
              <w:top w:val="single" w:color="000000" w:sz="4" w:space="0"/>
              <w:left w:val="nil"/>
              <w:bottom w:val="single" w:color="000000" w:sz="4" w:space="0"/>
              <w:right w:val="single" w:color="000000" w:sz="4" w:space="0"/>
            </w:tcBorders>
            <w:noWrap w:val="0"/>
            <w:vAlign w:val="center"/>
          </w:tcPr>
          <w:p w14:paraId="7D24D1A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会计师从业资格证、注册资产评估师执业资格证书</w:t>
            </w:r>
          </w:p>
        </w:tc>
        <w:tc>
          <w:tcPr>
            <w:tcW w:w="827" w:type="dxa"/>
            <w:tcBorders>
              <w:top w:val="single" w:color="000000" w:sz="4" w:space="0"/>
              <w:left w:val="nil"/>
              <w:bottom w:val="single" w:color="000000" w:sz="4" w:space="0"/>
              <w:right w:val="single" w:color="000000" w:sz="4" w:space="0"/>
            </w:tcBorders>
            <w:noWrap w:val="0"/>
            <w:vAlign w:val="center"/>
          </w:tcPr>
          <w:p w14:paraId="4B3C0FF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财政部门</w:t>
            </w:r>
          </w:p>
        </w:tc>
        <w:tc>
          <w:tcPr>
            <w:tcW w:w="1110" w:type="dxa"/>
            <w:tcBorders>
              <w:top w:val="single" w:color="000000" w:sz="4" w:space="0"/>
              <w:left w:val="nil"/>
              <w:bottom w:val="single" w:color="000000" w:sz="4" w:space="0"/>
              <w:right w:val="single" w:color="000000" w:sz="4" w:space="0"/>
            </w:tcBorders>
            <w:noWrap w:val="0"/>
            <w:vAlign w:val="center"/>
          </w:tcPr>
          <w:p w14:paraId="0A445E2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注册资本验资报告、国有资产评估报告、财务清算审计报告</w:t>
            </w:r>
          </w:p>
        </w:tc>
        <w:tc>
          <w:tcPr>
            <w:tcW w:w="3227" w:type="dxa"/>
            <w:tcBorders>
              <w:top w:val="single" w:color="000000" w:sz="4" w:space="0"/>
              <w:left w:val="nil"/>
              <w:bottom w:val="single" w:color="000000" w:sz="4" w:space="0"/>
              <w:right w:val="single" w:color="000000" w:sz="4" w:space="0"/>
            </w:tcBorders>
            <w:noWrap w:val="0"/>
            <w:vAlign w:val="center"/>
          </w:tcPr>
          <w:p w14:paraId="5DD879E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1.《中华人民共和国民办教育促进法》2.《中华人民共和国中外合作办学条例》</w:t>
            </w:r>
          </w:p>
        </w:tc>
        <w:tc>
          <w:tcPr>
            <w:tcW w:w="530" w:type="dxa"/>
            <w:tcBorders>
              <w:top w:val="single" w:color="000000" w:sz="4" w:space="0"/>
              <w:left w:val="nil"/>
              <w:bottom w:val="single" w:color="000000" w:sz="4" w:space="0"/>
              <w:right w:val="single" w:color="000000" w:sz="4" w:space="0"/>
            </w:tcBorders>
            <w:noWrap w:val="0"/>
            <w:vAlign w:val="center"/>
          </w:tcPr>
          <w:p w14:paraId="3EA0E93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0AB8D74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116AA55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1C14CE49">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yellow"/>
                <w14:textFill>
                  <w14:solidFill>
                    <w14:schemeClr w14:val="tx1"/>
                  </w14:solidFill>
                </w14:textFill>
              </w:rPr>
            </w:pPr>
          </w:p>
        </w:tc>
      </w:tr>
      <w:tr w14:paraId="669BB69C">
        <w:tblPrEx>
          <w:tblCellMar>
            <w:top w:w="0" w:type="dxa"/>
            <w:left w:w="108" w:type="dxa"/>
            <w:bottom w:w="0" w:type="dxa"/>
            <w:right w:w="108" w:type="dxa"/>
          </w:tblCellMar>
        </w:tblPrEx>
        <w:trPr>
          <w:trHeight w:val="567" w:hRule="atLeast"/>
          <w:jc w:val="center"/>
        </w:trPr>
        <w:tc>
          <w:tcPr>
            <w:tcW w:w="525" w:type="dxa"/>
            <w:vMerge w:val="restart"/>
            <w:tcBorders>
              <w:top w:val="nil"/>
              <w:left w:val="single" w:color="000000" w:sz="4" w:space="0"/>
              <w:bottom w:val="single" w:color="000000" w:sz="4" w:space="0"/>
              <w:right w:val="single" w:color="000000" w:sz="4" w:space="0"/>
            </w:tcBorders>
            <w:noWrap w:val="0"/>
            <w:vAlign w:val="center"/>
          </w:tcPr>
          <w:p w14:paraId="135BAC3F">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2</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7</w:t>
            </w:r>
          </w:p>
        </w:tc>
        <w:tc>
          <w:tcPr>
            <w:tcW w:w="1228" w:type="dxa"/>
            <w:vMerge w:val="restart"/>
            <w:tcBorders>
              <w:top w:val="nil"/>
              <w:left w:val="nil"/>
              <w:bottom w:val="single" w:color="000000" w:sz="4" w:space="0"/>
              <w:right w:val="single" w:color="000000" w:sz="4" w:space="0"/>
            </w:tcBorders>
            <w:noWrap w:val="0"/>
            <w:vAlign w:val="center"/>
          </w:tcPr>
          <w:p w14:paraId="35B5532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生产建设项目水资源论证报告书</w:t>
            </w:r>
          </w:p>
        </w:tc>
        <w:tc>
          <w:tcPr>
            <w:tcW w:w="1238" w:type="dxa"/>
            <w:tcBorders>
              <w:top w:val="single" w:color="000000" w:sz="4" w:space="0"/>
              <w:left w:val="nil"/>
              <w:bottom w:val="single" w:color="000000" w:sz="4" w:space="0"/>
              <w:right w:val="single" w:color="000000" w:sz="4" w:space="0"/>
            </w:tcBorders>
            <w:noWrap w:val="0"/>
            <w:vAlign w:val="center"/>
          </w:tcPr>
          <w:p w14:paraId="156F868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取水许可(新办)</w:t>
            </w:r>
          </w:p>
        </w:tc>
        <w:tc>
          <w:tcPr>
            <w:tcW w:w="705" w:type="dxa"/>
            <w:tcBorders>
              <w:top w:val="single" w:color="000000" w:sz="4" w:space="0"/>
              <w:left w:val="nil"/>
              <w:bottom w:val="single" w:color="000000" w:sz="4" w:space="0"/>
              <w:right w:val="single" w:color="000000" w:sz="4" w:space="0"/>
            </w:tcBorders>
            <w:noWrap w:val="0"/>
            <w:vAlign w:val="center"/>
          </w:tcPr>
          <w:p w14:paraId="17184AE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64F7F60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6736E47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区行政审批局</w:t>
            </w:r>
          </w:p>
        </w:tc>
        <w:tc>
          <w:tcPr>
            <w:tcW w:w="869" w:type="dxa"/>
            <w:tcBorders>
              <w:top w:val="single" w:color="000000" w:sz="4" w:space="0"/>
              <w:left w:val="nil"/>
              <w:bottom w:val="single" w:color="000000" w:sz="4" w:space="0"/>
              <w:right w:val="single" w:color="000000" w:sz="4" w:space="0"/>
            </w:tcBorders>
            <w:noWrap w:val="0"/>
            <w:vAlign w:val="center"/>
          </w:tcPr>
          <w:p w14:paraId="2C3F436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区水利局</w:t>
            </w:r>
          </w:p>
        </w:tc>
        <w:tc>
          <w:tcPr>
            <w:tcW w:w="825" w:type="dxa"/>
            <w:tcBorders>
              <w:top w:val="single" w:color="000000" w:sz="4" w:space="0"/>
              <w:left w:val="nil"/>
              <w:bottom w:val="single" w:color="000000" w:sz="4" w:space="0"/>
              <w:right w:val="single" w:color="000000" w:sz="4" w:space="0"/>
            </w:tcBorders>
            <w:noWrap w:val="0"/>
            <w:vAlign w:val="center"/>
          </w:tcPr>
          <w:p w14:paraId="608A18B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水资源论证</w:t>
            </w:r>
          </w:p>
        </w:tc>
        <w:tc>
          <w:tcPr>
            <w:tcW w:w="1259" w:type="dxa"/>
            <w:tcBorders>
              <w:top w:val="single" w:color="000000" w:sz="4" w:space="0"/>
              <w:left w:val="nil"/>
              <w:bottom w:val="single" w:color="000000" w:sz="4" w:space="0"/>
              <w:right w:val="single" w:color="000000" w:sz="4" w:space="0"/>
            </w:tcBorders>
            <w:noWrap w:val="0"/>
            <w:vAlign w:val="center"/>
          </w:tcPr>
          <w:p w14:paraId="62305BC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1035" w:type="dxa"/>
            <w:tcBorders>
              <w:top w:val="single" w:color="000000" w:sz="4" w:space="0"/>
              <w:left w:val="nil"/>
              <w:bottom w:val="single" w:color="000000" w:sz="4" w:space="0"/>
              <w:right w:val="single" w:color="000000" w:sz="4" w:space="0"/>
            </w:tcBorders>
            <w:noWrap w:val="0"/>
            <w:vAlign w:val="center"/>
          </w:tcPr>
          <w:p w14:paraId="3DBEEBA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水资源论证相关资格或职称证书</w:t>
            </w:r>
          </w:p>
        </w:tc>
        <w:tc>
          <w:tcPr>
            <w:tcW w:w="827" w:type="dxa"/>
            <w:tcBorders>
              <w:top w:val="single" w:color="000000" w:sz="4" w:space="0"/>
              <w:left w:val="nil"/>
              <w:bottom w:val="single" w:color="000000" w:sz="4" w:space="0"/>
              <w:right w:val="single" w:color="000000" w:sz="4" w:space="0"/>
            </w:tcBorders>
            <w:noWrap w:val="0"/>
            <w:vAlign w:val="center"/>
          </w:tcPr>
          <w:p w14:paraId="6291B68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水利部门</w:t>
            </w:r>
          </w:p>
        </w:tc>
        <w:tc>
          <w:tcPr>
            <w:tcW w:w="1110" w:type="dxa"/>
            <w:tcBorders>
              <w:top w:val="single" w:color="000000" w:sz="4" w:space="0"/>
              <w:left w:val="nil"/>
              <w:bottom w:val="single" w:color="000000" w:sz="4" w:space="0"/>
              <w:right w:val="single" w:color="000000" w:sz="4" w:space="0"/>
            </w:tcBorders>
            <w:noWrap w:val="0"/>
            <w:vAlign w:val="center"/>
          </w:tcPr>
          <w:p w14:paraId="389126B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水资源论证报告</w:t>
            </w:r>
          </w:p>
        </w:tc>
        <w:tc>
          <w:tcPr>
            <w:tcW w:w="3227" w:type="dxa"/>
            <w:tcBorders>
              <w:top w:val="single" w:color="000000" w:sz="4" w:space="0"/>
              <w:left w:val="nil"/>
              <w:bottom w:val="single" w:color="000000" w:sz="4" w:space="0"/>
              <w:right w:val="single" w:color="000000" w:sz="4" w:space="0"/>
            </w:tcBorders>
            <w:noWrap w:val="0"/>
            <w:vAlign w:val="center"/>
          </w:tcPr>
          <w:p w14:paraId="4DB5784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《取水许可和水资源费征收管理条例》(中华人民共和国国务院令第676号)</w:t>
            </w:r>
          </w:p>
        </w:tc>
        <w:tc>
          <w:tcPr>
            <w:tcW w:w="530" w:type="dxa"/>
            <w:tcBorders>
              <w:top w:val="single" w:color="000000" w:sz="4" w:space="0"/>
              <w:left w:val="nil"/>
              <w:bottom w:val="single" w:color="000000" w:sz="4" w:space="0"/>
              <w:right w:val="single" w:color="000000" w:sz="4" w:space="0"/>
            </w:tcBorders>
            <w:noWrap w:val="0"/>
            <w:vAlign w:val="center"/>
          </w:tcPr>
          <w:p w14:paraId="38B6DF6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6710406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41233889">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行政相对人可按要求自行编制报告，也可委托有关机构编制</w:t>
            </w:r>
          </w:p>
        </w:tc>
        <w:tc>
          <w:tcPr>
            <w:tcW w:w="598" w:type="dxa"/>
            <w:tcBorders>
              <w:top w:val="single" w:color="000000" w:sz="4" w:space="0"/>
              <w:left w:val="nil"/>
              <w:bottom w:val="single" w:color="000000" w:sz="4" w:space="0"/>
              <w:right w:val="single" w:color="000000" w:sz="4" w:space="0"/>
            </w:tcBorders>
            <w:noWrap/>
            <w:vAlign w:val="center"/>
          </w:tcPr>
          <w:p w14:paraId="635E8073">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magenta"/>
                <w14:textFill>
                  <w14:solidFill>
                    <w14:schemeClr w14:val="tx1"/>
                  </w14:solidFill>
                </w14:textFill>
              </w:rPr>
            </w:pPr>
          </w:p>
        </w:tc>
      </w:tr>
      <w:tr w14:paraId="2E85CB05">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328144A3">
            <w:pPr>
              <w:keepNext w:val="0"/>
              <w:keepLines w:val="0"/>
              <w:pageBreakBefore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c>
          <w:tcPr>
            <w:tcW w:w="1228" w:type="dxa"/>
            <w:vMerge w:val="continue"/>
            <w:tcBorders>
              <w:top w:val="nil"/>
              <w:left w:val="nil"/>
              <w:bottom w:val="single" w:color="000000" w:sz="4" w:space="0"/>
              <w:right w:val="single" w:color="000000" w:sz="4" w:space="0"/>
            </w:tcBorders>
            <w:noWrap w:val="0"/>
            <w:vAlign w:val="center"/>
          </w:tcPr>
          <w:p w14:paraId="13E4B15A">
            <w:pPr>
              <w:keepNext w:val="0"/>
              <w:keepLines w:val="0"/>
              <w:pageBreakBefore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c>
          <w:tcPr>
            <w:tcW w:w="1238" w:type="dxa"/>
            <w:tcBorders>
              <w:top w:val="single" w:color="000000" w:sz="4" w:space="0"/>
              <w:left w:val="nil"/>
              <w:bottom w:val="single" w:color="000000" w:sz="4" w:space="0"/>
              <w:right w:val="single" w:color="000000" w:sz="4" w:space="0"/>
            </w:tcBorders>
            <w:noWrap w:val="0"/>
            <w:vAlign w:val="center"/>
          </w:tcPr>
          <w:p w14:paraId="60E05B5C">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取水许可(延续)</w:t>
            </w:r>
          </w:p>
        </w:tc>
        <w:tc>
          <w:tcPr>
            <w:tcW w:w="705" w:type="dxa"/>
            <w:tcBorders>
              <w:top w:val="single" w:color="000000" w:sz="4" w:space="0"/>
              <w:left w:val="nil"/>
              <w:bottom w:val="single" w:color="000000" w:sz="4" w:space="0"/>
              <w:right w:val="single" w:color="000000" w:sz="4" w:space="0"/>
            </w:tcBorders>
            <w:noWrap w:val="0"/>
            <w:vAlign w:val="center"/>
          </w:tcPr>
          <w:p w14:paraId="2C2455E1">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204D58C4">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26EC7303">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区行政审批局</w:t>
            </w:r>
          </w:p>
        </w:tc>
        <w:tc>
          <w:tcPr>
            <w:tcW w:w="869" w:type="dxa"/>
            <w:tcBorders>
              <w:top w:val="single" w:color="000000" w:sz="4" w:space="0"/>
              <w:left w:val="nil"/>
              <w:bottom w:val="single" w:color="000000" w:sz="4" w:space="0"/>
              <w:right w:val="single" w:color="000000" w:sz="4" w:space="0"/>
            </w:tcBorders>
            <w:noWrap w:val="0"/>
            <w:vAlign w:val="center"/>
          </w:tcPr>
          <w:p w14:paraId="142A0545">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区水利局</w:t>
            </w:r>
          </w:p>
        </w:tc>
        <w:tc>
          <w:tcPr>
            <w:tcW w:w="825" w:type="dxa"/>
            <w:tcBorders>
              <w:top w:val="single" w:color="000000" w:sz="4" w:space="0"/>
              <w:left w:val="nil"/>
              <w:bottom w:val="single" w:color="000000" w:sz="4" w:space="0"/>
              <w:right w:val="single" w:color="000000" w:sz="4" w:space="0"/>
            </w:tcBorders>
            <w:noWrap w:val="0"/>
            <w:vAlign w:val="center"/>
          </w:tcPr>
          <w:p w14:paraId="73290E78">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水资源论证</w:t>
            </w:r>
          </w:p>
        </w:tc>
        <w:tc>
          <w:tcPr>
            <w:tcW w:w="1259" w:type="dxa"/>
            <w:tcBorders>
              <w:top w:val="single" w:color="000000" w:sz="4" w:space="0"/>
              <w:left w:val="nil"/>
              <w:bottom w:val="single" w:color="000000" w:sz="4" w:space="0"/>
              <w:right w:val="single" w:color="000000" w:sz="4" w:space="0"/>
            </w:tcBorders>
            <w:noWrap w:val="0"/>
            <w:vAlign w:val="center"/>
          </w:tcPr>
          <w:p w14:paraId="3F81D317">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1035" w:type="dxa"/>
            <w:tcBorders>
              <w:top w:val="single" w:color="000000" w:sz="4" w:space="0"/>
              <w:left w:val="nil"/>
              <w:bottom w:val="single" w:color="000000" w:sz="4" w:space="0"/>
              <w:right w:val="single" w:color="000000" w:sz="4" w:space="0"/>
            </w:tcBorders>
            <w:noWrap w:val="0"/>
            <w:vAlign w:val="center"/>
          </w:tcPr>
          <w:p w14:paraId="544228EF">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水资源论证相关资格或职称证书</w:t>
            </w:r>
          </w:p>
        </w:tc>
        <w:tc>
          <w:tcPr>
            <w:tcW w:w="827" w:type="dxa"/>
            <w:tcBorders>
              <w:top w:val="single" w:color="000000" w:sz="4" w:space="0"/>
              <w:left w:val="nil"/>
              <w:bottom w:val="single" w:color="000000" w:sz="4" w:space="0"/>
              <w:right w:val="single" w:color="000000" w:sz="4" w:space="0"/>
            </w:tcBorders>
            <w:noWrap w:val="0"/>
            <w:vAlign w:val="center"/>
          </w:tcPr>
          <w:p w14:paraId="6124567B">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水利部门</w:t>
            </w:r>
          </w:p>
        </w:tc>
        <w:tc>
          <w:tcPr>
            <w:tcW w:w="1110" w:type="dxa"/>
            <w:tcBorders>
              <w:top w:val="single" w:color="000000" w:sz="4" w:space="0"/>
              <w:left w:val="nil"/>
              <w:bottom w:val="single" w:color="000000" w:sz="4" w:space="0"/>
              <w:right w:val="single" w:color="000000" w:sz="4" w:space="0"/>
            </w:tcBorders>
            <w:noWrap w:val="0"/>
            <w:vAlign w:val="center"/>
          </w:tcPr>
          <w:p w14:paraId="13B13731">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建设项目延续取水技术评估表</w:t>
            </w:r>
          </w:p>
        </w:tc>
        <w:tc>
          <w:tcPr>
            <w:tcW w:w="3227" w:type="dxa"/>
            <w:tcBorders>
              <w:top w:val="single" w:color="000000" w:sz="4" w:space="0"/>
              <w:left w:val="nil"/>
              <w:bottom w:val="single" w:color="000000" w:sz="4" w:space="0"/>
              <w:right w:val="single" w:color="000000" w:sz="4" w:space="0"/>
            </w:tcBorders>
            <w:noWrap w:val="0"/>
            <w:vAlign w:val="center"/>
          </w:tcPr>
          <w:p w14:paraId="3629C110">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《取水许可管理办法》(中华人民共和国水利部令第49号)</w:t>
            </w:r>
          </w:p>
        </w:tc>
        <w:tc>
          <w:tcPr>
            <w:tcW w:w="530" w:type="dxa"/>
            <w:tcBorders>
              <w:top w:val="single" w:color="000000" w:sz="4" w:space="0"/>
              <w:left w:val="nil"/>
              <w:bottom w:val="single" w:color="000000" w:sz="4" w:space="0"/>
              <w:right w:val="single" w:color="000000" w:sz="4" w:space="0"/>
            </w:tcBorders>
            <w:noWrap w:val="0"/>
            <w:vAlign w:val="center"/>
          </w:tcPr>
          <w:p w14:paraId="4C2DB6AF">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5A678111">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0546D7F7">
            <w:pPr>
              <w:keepNext w:val="0"/>
              <w:keepLines w:val="0"/>
              <w:pageBreakBefore w:val="0"/>
              <w:widowControl w:val="0"/>
              <w:kinsoku/>
              <w:wordWrap/>
              <w:overflowPunct/>
              <w:topLinePunct w:val="0"/>
              <w:autoSpaceDE w:val="0"/>
              <w:autoSpaceDN/>
              <w:bidi w:val="0"/>
              <w:adjustRightInd/>
              <w:snapToGrid/>
              <w:spacing w:line="22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审批部门委托有关机构编制</w:t>
            </w:r>
          </w:p>
        </w:tc>
        <w:tc>
          <w:tcPr>
            <w:tcW w:w="598" w:type="dxa"/>
            <w:tcBorders>
              <w:top w:val="single" w:color="000000" w:sz="4" w:space="0"/>
              <w:left w:val="nil"/>
              <w:bottom w:val="single" w:color="000000" w:sz="4" w:space="0"/>
              <w:right w:val="single" w:color="000000" w:sz="4" w:space="0"/>
            </w:tcBorders>
            <w:noWrap/>
            <w:vAlign w:val="center"/>
          </w:tcPr>
          <w:p w14:paraId="30F7C8D2">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magenta"/>
                <w14:textFill>
                  <w14:solidFill>
                    <w14:schemeClr w14:val="tx1"/>
                  </w14:solidFill>
                </w14:textFill>
              </w:rPr>
            </w:pPr>
          </w:p>
        </w:tc>
      </w:tr>
      <w:tr w14:paraId="5F6D4EA9">
        <w:tblPrEx>
          <w:tblCellMar>
            <w:top w:w="0" w:type="dxa"/>
            <w:left w:w="108" w:type="dxa"/>
            <w:bottom w:w="0" w:type="dxa"/>
            <w:right w:w="108" w:type="dxa"/>
          </w:tblCellMar>
        </w:tblPrEx>
        <w:trPr>
          <w:trHeight w:val="548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65F5543">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kern w:val="2"/>
                <w:sz w:val="15"/>
                <w:szCs w:val="15"/>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28</w:t>
            </w:r>
          </w:p>
        </w:tc>
        <w:tc>
          <w:tcPr>
            <w:tcW w:w="1228" w:type="dxa"/>
            <w:tcBorders>
              <w:top w:val="single" w:color="000000" w:sz="4" w:space="0"/>
              <w:left w:val="nil"/>
              <w:bottom w:val="single" w:color="000000" w:sz="4" w:space="0"/>
              <w:right w:val="single" w:color="000000" w:sz="4" w:space="0"/>
            </w:tcBorders>
            <w:noWrap w:val="0"/>
            <w:vAlign w:val="center"/>
          </w:tcPr>
          <w:p w14:paraId="7DA2C10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生产建设项目水土保持方案编制</w:t>
            </w:r>
          </w:p>
        </w:tc>
        <w:tc>
          <w:tcPr>
            <w:tcW w:w="1238" w:type="dxa"/>
            <w:tcBorders>
              <w:top w:val="single" w:color="000000" w:sz="4" w:space="0"/>
              <w:left w:val="nil"/>
              <w:bottom w:val="single" w:color="000000" w:sz="4" w:space="0"/>
              <w:right w:val="single" w:color="000000" w:sz="4" w:space="0"/>
            </w:tcBorders>
            <w:noWrap w:val="0"/>
            <w:vAlign w:val="center"/>
          </w:tcPr>
          <w:p w14:paraId="6C5F154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生产建设项目水土保持方案审批</w:t>
            </w:r>
          </w:p>
        </w:tc>
        <w:tc>
          <w:tcPr>
            <w:tcW w:w="705" w:type="dxa"/>
            <w:tcBorders>
              <w:top w:val="single" w:color="000000" w:sz="4" w:space="0"/>
              <w:left w:val="nil"/>
              <w:bottom w:val="single" w:color="000000" w:sz="4" w:space="0"/>
              <w:right w:val="single" w:color="000000" w:sz="4" w:space="0"/>
            </w:tcBorders>
            <w:noWrap w:val="0"/>
            <w:vAlign w:val="center"/>
          </w:tcPr>
          <w:p w14:paraId="154A0C7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2C75840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4711FA1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区行政审批局</w:t>
            </w:r>
          </w:p>
        </w:tc>
        <w:tc>
          <w:tcPr>
            <w:tcW w:w="869" w:type="dxa"/>
            <w:tcBorders>
              <w:top w:val="single" w:color="000000" w:sz="4" w:space="0"/>
              <w:left w:val="nil"/>
              <w:bottom w:val="single" w:color="000000" w:sz="4" w:space="0"/>
              <w:right w:val="single" w:color="000000" w:sz="4" w:space="0"/>
            </w:tcBorders>
            <w:noWrap w:val="0"/>
            <w:vAlign w:val="center"/>
          </w:tcPr>
          <w:p w14:paraId="0DCE60A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区水利局</w:t>
            </w:r>
          </w:p>
        </w:tc>
        <w:tc>
          <w:tcPr>
            <w:tcW w:w="825" w:type="dxa"/>
            <w:tcBorders>
              <w:top w:val="single" w:color="000000" w:sz="4" w:space="0"/>
              <w:left w:val="nil"/>
              <w:bottom w:val="single" w:color="000000" w:sz="4" w:space="0"/>
              <w:right w:val="single" w:color="000000" w:sz="4" w:space="0"/>
            </w:tcBorders>
            <w:noWrap w:val="0"/>
            <w:vAlign w:val="center"/>
          </w:tcPr>
          <w:p w14:paraId="6A2D49D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水土保持方案编制</w:t>
            </w:r>
          </w:p>
        </w:tc>
        <w:tc>
          <w:tcPr>
            <w:tcW w:w="1259" w:type="dxa"/>
            <w:tcBorders>
              <w:top w:val="single" w:color="000000" w:sz="4" w:space="0"/>
              <w:left w:val="nil"/>
              <w:bottom w:val="single" w:color="000000" w:sz="4" w:space="0"/>
              <w:right w:val="single" w:color="000000" w:sz="4" w:space="0"/>
            </w:tcBorders>
            <w:noWrap w:val="0"/>
            <w:vAlign w:val="center"/>
          </w:tcPr>
          <w:p w14:paraId="3ADA67C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1035" w:type="dxa"/>
            <w:tcBorders>
              <w:top w:val="single" w:color="000000" w:sz="4" w:space="0"/>
              <w:left w:val="nil"/>
              <w:bottom w:val="single" w:color="000000" w:sz="4" w:space="0"/>
              <w:right w:val="single" w:color="000000" w:sz="4" w:space="0"/>
            </w:tcBorders>
            <w:noWrap w:val="0"/>
            <w:vAlign w:val="center"/>
          </w:tcPr>
          <w:p w14:paraId="7CDAB9C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水土保持方案编制相关资格或职称证书</w:t>
            </w:r>
          </w:p>
        </w:tc>
        <w:tc>
          <w:tcPr>
            <w:tcW w:w="827" w:type="dxa"/>
            <w:tcBorders>
              <w:top w:val="single" w:color="000000" w:sz="4" w:space="0"/>
              <w:left w:val="nil"/>
              <w:bottom w:val="single" w:color="000000" w:sz="4" w:space="0"/>
              <w:right w:val="single" w:color="000000" w:sz="4" w:space="0"/>
            </w:tcBorders>
            <w:noWrap w:val="0"/>
            <w:vAlign w:val="center"/>
          </w:tcPr>
          <w:p w14:paraId="5799127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水利部门</w:t>
            </w:r>
          </w:p>
        </w:tc>
        <w:tc>
          <w:tcPr>
            <w:tcW w:w="1110" w:type="dxa"/>
            <w:tcBorders>
              <w:top w:val="single" w:color="000000" w:sz="4" w:space="0"/>
              <w:left w:val="nil"/>
              <w:bottom w:val="single" w:color="000000" w:sz="4" w:space="0"/>
              <w:right w:val="single" w:color="000000" w:sz="4" w:space="0"/>
            </w:tcBorders>
            <w:noWrap w:val="0"/>
            <w:vAlign w:val="center"/>
          </w:tcPr>
          <w:p w14:paraId="164A733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生产建设项目水土保持方案报告</w:t>
            </w:r>
          </w:p>
        </w:tc>
        <w:tc>
          <w:tcPr>
            <w:tcW w:w="3227" w:type="dxa"/>
            <w:tcBorders>
              <w:top w:val="single" w:color="000000" w:sz="4" w:space="0"/>
              <w:left w:val="nil"/>
              <w:bottom w:val="single" w:color="000000" w:sz="4" w:space="0"/>
              <w:right w:val="single" w:color="000000" w:sz="4" w:space="0"/>
            </w:tcBorders>
            <w:noWrap w:val="0"/>
            <w:vAlign w:val="center"/>
          </w:tcPr>
          <w:p w14:paraId="5CF629C7">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《中华人民共和国水土保持法》第二十五条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水土保持方案应当包括水土流失预防和治理的范围、目标、措施和投资等内容。水土保持方案经批准后，生产建设项目的地点、规模发生重大变化的，应当补充或者修改水土保持方案并报原审批机关批准。水土保持方案实施过程中，水土保持措施需要作出重大变更的，应当经原审批机关批准。生产建设项目水土保持方案的编制和审批办法，由国务院水行政主管部门制定《江西省实施〈中华人民共和国水土保持法〉办法》江西省人民代表大会常务委员会公告第106号在山区、丘陵区、风沙区以及水土保持规划确定的容易发生水土流失的其他区域，开办可能造成水土流失的生产建设项目，生产建设单位应当编制水土保持方案，报县级以上人民政府水行政主管部门审批。依法应当编制水土保持方案的生产建设项目，未编制水土保持方案或者水土保持方案未经水行政主管部门批准的，不得开工建设。关于进一步深化“放管服”改革全面加强水土保持监管的意见水保〔2019〕160号征占地面积在5公顷以上或者挖填土石方总量在5万立方米以上的生产建设项目（以下简称项目）应当编制水土保持方案报告书，征占地面积在0.5公顷以上5公顷以下或者挖填土石方总量在1千立方米以上5万立方米以下的项目编制水土保持方案报告表。水土保持方案报告书和报告表应当在项目开工前报水行政主管部门（或者地方人民政府确定的其他水土保持方案审批部门，以下简称其他审批部门）审批，其中对水土保持方案报告表实行承诺制管理。征占地面积不足0.5公顷且挖填土石方总量不足1千立方米的项目，不再办理水土保持方案审批手续，生产建设单位和个人依法做好水土流失防治工作。 确需在批准的水土保持方案确定的专门存放地外新设弃渣场的，生产建设单位可在征得所在地县级水行政主管部门同意后先行使用，同步做好防护措施，保证不产生水土流失危害，并及时向原审批部门办理变更审批手续。</w:t>
            </w:r>
          </w:p>
          <w:p w14:paraId="2BCDBA3B">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开发建设项目水土保持方案编报审批管理规定水利部令第5号凡从事有可能造成水土流失的开发建设单位和个人，必须编报水土保持方案。其中，审批制项目，在报送可行性研究报告前完成水土保持方案报批手续；核准制项目，在提交项目申请报告前完成水土保持方案报批手续；备案制项目，在办理备案手续后、项目开工前完成水土保持方案报批手续。经批准的水土保持方案应当纳入下阶段设计文件中。</w:t>
            </w:r>
          </w:p>
        </w:tc>
        <w:tc>
          <w:tcPr>
            <w:tcW w:w="530" w:type="dxa"/>
            <w:tcBorders>
              <w:top w:val="single" w:color="000000" w:sz="4" w:space="0"/>
              <w:left w:val="nil"/>
              <w:bottom w:val="single" w:color="000000" w:sz="4" w:space="0"/>
              <w:right w:val="single" w:color="000000" w:sz="4" w:space="0"/>
            </w:tcBorders>
            <w:noWrap w:val="0"/>
            <w:vAlign w:val="center"/>
          </w:tcPr>
          <w:p w14:paraId="2342DDC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37A65D0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38E8458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行政相对人可按要求自行编制报告，也可委托有关机构编制</w:t>
            </w:r>
          </w:p>
        </w:tc>
        <w:tc>
          <w:tcPr>
            <w:tcW w:w="598" w:type="dxa"/>
            <w:tcBorders>
              <w:top w:val="single" w:color="000000" w:sz="4" w:space="0"/>
              <w:left w:val="nil"/>
              <w:bottom w:val="single" w:color="000000" w:sz="4" w:space="0"/>
              <w:right w:val="single" w:color="000000" w:sz="4" w:space="0"/>
            </w:tcBorders>
            <w:noWrap/>
            <w:vAlign w:val="center"/>
          </w:tcPr>
          <w:p w14:paraId="71B605BC">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magenta"/>
                <w14:textFill>
                  <w14:solidFill>
                    <w14:schemeClr w14:val="tx1"/>
                  </w14:solidFill>
                </w14:textFill>
              </w:rPr>
            </w:pPr>
          </w:p>
        </w:tc>
      </w:tr>
      <w:tr w14:paraId="5EE72252">
        <w:tblPrEx>
          <w:tblCellMar>
            <w:top w:w="0" w:type="dxa"/>
            <w:left w:w="108" w:type="dxa"/>
            <w:bottom w:w="0" w:type="dxa"/>
            <w:right w:w="108" w:type="dxa"/>
          </w:tblCellMar>
        </w:tblPrEx>
        <w:trPr>
          <w:trHeight w:val="182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8DAB970">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kern w:val="2"/>
                <w:sz w:val="15"/>
                <w:szCs w:val="15"/>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29</w:t>
            </w:r>
          </w:p>
        </w:tc>
        <w:tc>
          <w:tcPr>
            <w:tcW w:w="1228" w:type="dxa"/>
            <w:tcBorders>
              <w:top w:val="single" w:color="000000" w:sz="4" w:space="0"/>
              <w:left w:val="nil"/>
              <w:bottom w:val="single" w:color="000000" w:sz="4" w:space="0"/>
              <w:right w:val="single" w:color="000000" w:sz="4" w:space="0"/>
            </w:tcBorders>
            <w:noWrap w:val="0"/>
            <w:vAlign w:val="center"/>
          </w:tcPr>
          <w:p w14:paraId="51A4308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涉河建设项目防洪评价报告</w:t>
            </w:r>
          </w:p>
        </w:tc>
        <w:tc>
          <w:tcPr>
            <w:tcW w:w="1238" w:type="dxa"/>
            <w:tcBorders>
              <w:top w:val="single" w:color="000000" w:sz="4" w:space="0"/>
              <w:left w:val="nil"/>
              <w:bottom w:val="single" w:color="000000" w:sz="4" w:space="0"/>
              <w:right w:val="single" w:color="000000" w:sz="4" w:space="0"/>
            </w:tcBorders>
            <w:noWrap w:val="0"/>
            <w:vAlign w:val="center"/>
          </w:tcPr>
          <w:p w14:paraId="6386BA5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非防洪建设项目洪水影响评价报告审批</w:t>
            </w:r>
          </w:p>
        </w:tc>
        <w:tc>
          <w:tcPr>
            <w:tcW w:w="705" w:type="dxa"/>
            <w:tcBorders>
              <w:top w:val="single" w:color="000000" w:sz="4" w:space="0"/>
              <w:left w:val="nil"/>
              <w:bottom w:val="single" w:color="000000" w:sz="4" w:space="0"/>
              <w:right w:val="single" w:color="000000" w:sz="4" w:space="0"/>
            </w:tcBorders>
            <w:noWrap w:val="0"/>
            <w:vAlign w:val="center"/>
          </w:tcPr>
          <w:p w14:paraId="1E6F4FA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1290AC2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58D913B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区行政审批局</w:t>
            </w:r>
          </w:p>
        </w:tc>
        <w:tc>
          <w:tcPr>
            <w:tcW w:w="869" w:type="dxa"/>
            <w:tcBorders>
              <w:top w:val="single" w:color="000000" w:sz="4" w:space="0"/>
              <w:left w:val="nil"/>
              <w:bottom w:val="single" w:color="000000" w:sz="4" w:space="0"/>
              <w:right w:val="single" w:color="000000" w:sz="4" w:space="0"/>
            </w:tcBorders>
            <w:noWrap w:val="0"/>
            <w:vAlign w:val="center"/>
          </w:tcPr>
          <w:p w14:paraId="5A3E8B4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区水利局</w:t>
            </w:r>
          </w:p>
        </w:tc>
        <w:tc>
          <w:tcPr>
            <w:tcW w:w="825" w:type="dxa"/>
            <w:tcBorders>
              <w:top w:val="single" w:color="000000" w:sz="4" w:space="0"/>
              <w:left w:val="nil"/>
              <w:bottom w:val="single" w:color="000000" w:sz="4" w:space="0"/>
              <w:right w:val="single" w:color="000000" w:sz="4" w:space="0"/>
            </w:tcBorders>
            <w:noWrap w:val="0"/>
            <w:vAlign w:val="center"/>
          </w:tcPr>
          <w:p w14:paraId="0EC1821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水文、水资源调查评价</w:t>
            </w:r>
          </w:p>
        </w:tc>
        <w:tc>
          <w:tcPr>
            <w:tcW w:w="1259" w:type="dxa"/>
            <w:tcBorders>
              <w:top w:val="single" w:color="000000" w:sz="4" w:space="0"/>
              <w:left w:val="nil"/>
              <w:bottom w:val="single" w:color="000000" w:sz="4" w:space="0"/>
              <w:right w:val="single" w:color="000000" w:sz="4" w:space="0"/>
            </w:tcBorders>
            <w:noWrap w:val="0"/>
            <w:vAlign w:val="center"/>
          </w:tcPr>
          <w:p w14:paraId="786434F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1035" w:type="dxa"/>
            <w:tcBorders>
              <w:top w:val="single" w:color="000000" w:sz="4" w:space="0"/>
              <w:left w:val="nil"/>
              <w:bottom w:val="single" w:color="000000" w:sz="4" w:space="0"/>
              <w:right w:val="single" w:color="000000" w:sz="4" w:space="0"/>
            </w:tcBorders>
            <w:noWrap w:val="0"/>
            <w:vAlign w:val="center"/>
          </w:tcPr>
          <w:p w14:paraId="5AB72E3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水资源论证相关资格或职称证书</w:t>
            </w:r>
          </w:p>
        </w:tc>
        <w:tc>
          <w:tcPr>
            <w:tcW w:w="827" w:type="dxa"/>
            <w:tcBorders>
              <w:top w:val="single" w:color="000000" w:sz="4" w:space="0"/>
              <w:left w:val="nil"/>
              <w:bottom w:val="single" w:color="000000" w:sz="4" w:space="0"/>
              <w:right w:val="single" w:color="000000" w:sz="4" w:space="0"/>
            </w:tcBorders>
            <w:noWrap w:val="0"/>
            <w:vAlign w:val="center"/>
          </w:tcPr>
          <w:p w14:paraId="0117505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水利部门</w:t>
            </w:r>
          </w:p>
        </w:tc>
        <w:tc>
          <w:tcPr>
            <w:tcW w:w="1110" w:type="dxa"/>
            <w:tcBorders>
              <w:top w:val="single" w:color="000000" w:sz="4" w:space="0"/>
              <w:left w:val="nil"/>
              <w:bottom w:val="single" w:color="000000" w:sz="4" w:space="0"/>
              <w:right w:val="single" w:color="000000" w:sz="4" w:space="0"/>
            </w:tcBorders>
            <w:noWrap w:val="0"/>
            <w:vAlign w:val="center"/>
          </w:tcPr>
          <w:p w14:paraId="4A15499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洪水影响评价报告</w:t>
            </w:r>
          </w:p>
        </w:tc>
        <w:tc>
          <w:tcPr>
            <w:tcW w:w="3227" w:type="dxa"/>
            <w:tcBorders>
              <w:top w:val="single" w:color="000000" w:sz="4" w:space="0"/>
              <w:left w:val="nil"/>
              <w:bottom w:val="single" w:color="000000" w:sz="4" w:space="0"/>
              <w:right w:val="single" w:color="000000" w:sz="4" w:space="0"/>
            </w:tcBorders>
            <w:noWrap w:val="0"/>
            <w:vAlign w:val="center"/>
          </w:tcPr>
          <w:p w14:paraId="26B8B435">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1.《中华人民共和国水法》</w:t>
            </w:r>
          </w:p>
          <w:p w14:paraId="72590CD2">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sz w:val="15"/>
                <w:szCs w:val="15"/>
                <w:highlight w:val="none"/>
                <w:lang w:eastAsia="zh-CN"/>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2.《中华人民共和国防洪法》</w:t>
            </w:r>
          </w:p>
          <w:p w14:paraId="5B8D68C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3.《中华人民共和国河道管理条例》4.《中华人民共和国水文条例》</w:t>
            </w:r>
          </w:p>
        </w:tc>
        <w:tc>
          <w:tcPr>
            <w:tcW w:w="530" w:type="dxa"/>
            <w:tcBorders>
              <w:top w:val="single" w:color="000000" w:sz="4" w:space="0"/>
              <w:left w:val="nil"/>
              <w:bottom w:val="single" w:color="000000" w:sz="4" w:space="0"/>
              <w:right w:val="single" w:color="000000" w:sz="4" w:space="0"/>
            </w:tcBorders>
            <w:noWrap w:val="0"/>
            <w:vAlign w:val="center"/>
          </w:tcPr>
          <w:p w14:paraId="7506110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53B42F9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5841F7B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行政相对人可按要求自行编制报告，也可委托有关机构编制</w:t>
            </w:r>
          </w:p>
        </w:tc>
        <w:tc>
          <w:tcPr>
            <w:tcW w:w="598" w:type="dxa"/>
            <w:tcBorders>
              <w:top w:val="single" w:color="000000" w:sz="4" w:space="0"/>
              <w:left w:val="nil"/>
              <w:bottom w:val="single" w:color="000000" w:sz="4" w:space="0"/>
              <w:right w:val="single" w:color="000000" w:sz="4" w:space="0"/>
            </w:tcBorders>
            <w:noWrap/>
            <w:vAlign w:val="center"/>
          </w:tcPr>
          <w:p w14:paraId="3420DD72">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p>
        </w:tc>
      </w:tr>
      <w:tr w14:paraId="18B503B3">
        <w:tblPrEx>
          <w:tblCellMar>
            <w:top w:w="0" w:type="dxa"/>
            <w:left w:w="108" w:type="dxa"/>
            <w:bottom w:w="0" w:type="dxa"/>
            <w:right w:w="108" w:type="dxa"/>
          </w:tblCellMar>
        </w:tblPrEx>
        <w:trPr>
          <w:trHeight w:val="235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81A5FCB">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kern w:val="2"/>
                <w:sz w:val="15"/>
                <w:szCs w:val="15"/>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30</w:t>
            </w:r>
          </w:p>
        </w:tc>
        <w:tc>
          <w:tcPr>
            <w:tcW w:w="1228" w:type="dxa"/>
            <w:tcBorders>
              <w:top w:val="single" w:color="000000" w:sz="4" w:space="0"/>
              <w:left w:val="nil"/>
              <w:bottom w:val="single" w:color="auto" w:sz="4" w:space="0"/>
              <w:right w:val="single" w:color="000000" w:sz="4" w:space="0"/>
            </w:tcBorders>
            <w:noWrap w:val="0"/>
            <w:vAlign w:val="center"/>
          </w:tcPr>
          <w:p w14:paraId="0000A65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水工程建设规划同意书专题论证报告</w:t>
            </w:r>
          </w:p>
        </w:tc>
        <w:tc>
          <w:tcPr>
            <w:tcW w:w="1238" w:type="dxa"/>
            <w:tcBorders>
              <w:top w:val="single" w:color="000000" w:sz="4" w:space="0"/>
              <w:left w:val="nil"/>
              <w:bottom w:val="single" w:color="000000" w:sz="4" w:space="0"/>
              <w:right w:val="single" w:color="000000" w:sz="4" w:space="0"/>
            </w:tcBorders>
            <w:noWrap w:val="0"/>
            <w:vAlign w:val="center"/>
          </w:tcPr>
          <w:p w14:paraId="6E466BC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水工程建设规划同意书审批</w:t>
            </w:r>
          </w:p>
        </w:tc>
        <w:tc>
          <w:tcPr>
            <w:tcW w:w="705" w:type="dxa"/>
            <w:tcBorders>
              <w:top w:val="single" w:color="000000" w:sz="4" w:space="0"/>
              <w:left w:val="nil"/>
              <w:bottom w:val="single" w:color="000000" w:sz="4" w:space="0"/>
              <w:right w:val="single" w:color="000000" w:sz="4" w:space="0"/>
            </w:tcBorders>
            <w:noWrap w:val="0"/>
            <w:vAlign w:val="center"/>
          </w:tcPr>
          <w:p w14:paraId="77E3F59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w:t>
            </w:r>
          </w:p>
          <w:p w14:paraId="3D9BDF3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noWrap w:val="0"/>
            <w:vAlign w:val="center"/>
          </w:tcPr>
          <w:p w14:paraId="79F8BF1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区水利局</w:t>
            </w:r>
          </w:p>
        </w:tc>
        <w:tc>
          <w:tcPr>
            <w:tcW w:w="869" w:type="dxa"/>
            <w:tcBorders>
              <w:top w:val="single" w:color="000000" w:sz="4" w:space="0"/>
              <w:left w:val="nil"/>
              <w:bottom w:val="single" w:color="000000" w:sz="4" w:space="0"/>
              <w:right w:val="single" w:color="000000" w:sz="4" w:space="0"/>
            </w:tcBorders>
            <w:noWrap w:val="0"/>
            <w:vAlign w:val="center"/>
          </w:tcPr>
          <w:p w14:paraId="7B83EBC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区水利局</w:t>
            </w:r>
          </w:p>
        </w:tc>
        <w:tc>
          <w:tcPr>
            <w:tcW w:w="825" w:type="dxa"/>
            <w:tcBorders>
              <w:top w:val="single" w:color="000000" w:sz="4" w:space="0"/>
              <w:left w:val="nil"/>
              <w:bottom w:val="single" w:color="000000" w:sz="4" w:space="0"/>
              <w:right w:val="single" w:color="000000" w:sz="4" w:space="0"/>
            </w:tcBorders>
            <w:noWrap w:val="0"/>
            <w:vAlign w:val="center"/>
          </w:tcPr>
          <w:p w14:paraId="5D58807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工程设计</w:t>
            </w:r>
          </w:p>
        </w:tc>
        <w:tc>
          <w:tcPr>
            <w:tcW w:w="1259" w:type="dxa"/>
            <w:tcBorders>
              <w:top w:val="single" w:color="000000" w:sz="4" w:space="0"/>
              <w:left w:val="nil"/>
              <w:bottom w:val="single" w:color="000000" w:sz="4" w:space="0"/>
              <w:right w:val="single" w:color="000000" w:sz="4" w:space="0"/>
            </w:tcBorders>
            <w:noWrap w:val="0"/>
            <w:vAlign w:val="center"/>
          </w:tcPr>
          <w:p w14:paraId="1A2181E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w:t>
            </w:r>
          </w:p>
        </w:tc>
        <w:tc>
          <w:tcPr>
            <w:tcW w:w="1035" w:type="dxa"/>
            <w:tcBorders>
              <w:top w:val="single" w:color="000000" w:sz="4" w:space="0"/>
              <w:left w:val="nil"/>
              <w:bottom w:val="single" w:color="000000" w:sz="4" w:space="0"/>
              <w:right w:val="single" w:color="000000" w:sz="4" w:space="0"/>
            </w:tcBorders>
            <w:noWrap w:val="0"/>
            <w:vAlign w:val="center"/>
          </w:tcPr>
          <w:p w14:paraId="68F2196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工程设计相关专业证书</w:t>
            </w:r>
          </w:p>
        </w:tc>
        <w:tc>
          <w:tcPr>
            <w:tcW w:w="827" w:type="dxa"/>
            <w:tcBorders>
              <w:top w:val="single" w:color="000000" w:sz="4" w:space="0"/>
              <w:left w:val="nil"/>
              <w:bottom w:val="single" w:color="000000" w:sz="4" w:space="0"/>
              <w:right w:val="single" w:color="000000" w:sz="4" w:space="0"/>
            </w:tcBorders>
            <w:noWrap w:val="0"/>
            <w:vAlign w:val="center"/>
          </w:tcPr>
          <w:p w14:paraId="23045D9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水利部门</w:t>
            </w:r>
          </w:p>
        </w:tc>
        <w:tc>
          <w:tcPr>
            <w:tcW w:w="1110" w:type="dxa"/>
            <w:tcBorders>
              <w:top w:val="single" w:color="000000" w:sz="4" w:space="0"/>
              <w:left w:val="nil"/>
              <w:bottom w:val="single" w:color="000000" w:sz="4" w:space="0"/>
              <w:right w:val="single" w:color="000000" w:sz="4" w:space="0"/>
            </w:tcBorders>
            <w:noWrap w:val="0"/>
            <w:vAlign w:val="center"/>
          </w:tcPr>
          <w:p w14:paraId="02DAD97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建设项目延续取水技术评估表</w:t>
            </w:r>
          </w:p>
        </w:tc>
        <w:tc>
          <w:tcPr>
            <w:tcW w:w="3227" w:type="dxa"/>
            <w:tcBorders>
              <w:top w:val="single" w:color="000000" w:sz="4" w:space="0"/>
              <w:left w:val="nil"/>
              <w:bottom w:val="single" w:color="000000" w:sz="4" w:space="0"/>
              <w:right w:val="single" w:color="000000" w:sz="4" w:space="0"/>
            </w:tcBorders>
            <w:noWrap w:val="0"/>
            <w:vAlign w:val="center"/>
          </w:tcPr>
          <w:p w14:paraId="721346E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水工程建设规划同意书制度管理办法》水利部令第31号第九条水工程所在江河、湖泊的流域综合规划或者防洪规划尚未编制或者批复的，建设单位应当委托有相应工程咨询资质的单位或者流域综合规划或者防洪规划的编制单位，就水工程是否符合流域治理、开发、保护的要求或者防洪的要求编制专题论证报告。审查签署机关应当组织专家对专题论证报告进行审查，水工程符合流域治理、开发、保护和防洪要求的，作出批准的决定，并签署水工程建设规划同意书。</w:t>
            </w:r>
          </w:p>
        </w:tc>
        <w:tc>
          <w:tcPr>
            <w:tcW w:w="530" w:type="dxa"/>
            <w:tcBorders>
              <w:top w:val="single" w:color="000000" w:sz="4" w:space="0"/>
              <w:left w:val="nil"/>
              <w:bottom w:val="single" w:color="000000" w:sz="4" w:space="0"/>
              <w:right w:val="single" w:color="000000" w:sz="4" w:space="0"/>
            </w:tcBorders>
            <w:noWrap w:val="0"/>
            <w:vAlign w:val="center"/>
          </w:tcPr>
          <w:p w14:paraId="057ECB8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noWrap w:val="0"/>
            <w:vAlign w:val="center"/>
          </w:tcPr>
          <w:p w14:paraId="3C19B8A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noWrap w:val="0"/>
            <w:vAlign w:val="center"/>
          </w:tcPr>
          <w:p w14:paraId="42E6091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kern w:val="2"/>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ign w:val="center"/>
          </w:tcPr>
          <w:p w14:paraId="51E9DDA5">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magenta"/>
                <w14:textFill>
                  <w14:solidFill>
                    <w14:schemeClr w14:val="tx1"/>
                  </w14:solidFill>
                </w14:textFill>
              </w:rPr>
            </w:pPr>
          </w:p>
        </w:tc>
      </w:tr>
      <w:tr w14:paraId="1971AA12">
        <w:tblPrEx>
          <w:tblCellMar>
            <w:top w:w="0" w:type="dxa"/>
            <w:left w:w="108" w:type="dxa"/>
            <w:bottom w:w="0" w:type="dxa"/>
            <w:right w:w="108" w:type="dxa"/>
          </w:tblCellMar>
        </w:tblPrEx>
        <w:trPr>
          <w:trHeight w:val="1065" w:hRule="atLeast"/>
          <w:jc w:val="center"/>
        </w:trPr>
        <w:tc>
          <w:tcPr>
            <w:tcW w:w="525" w:type="dxa"/>
            <w:tcBorders>
              <w:top w:val="nil"/>
              <w:left w:val="single" w:color="000000" w:sz="4" w:space="0"/>
              <w:bottom w:val="single" w:color="000000" w:sz="4" w:space="0"/>
              <w:right w:val="single" w:color="auto" w:sz="4" w:space="0"/>
            </w:tcBorders>
            <w:noWrap w:val="0"/>
            <w:vAlign w:val="center"/>
          </w:tcPr>
          <w:p w14:paraId="66D59431">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lang w:eastAsia="zh-CN"/>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3</w:t>
            </w:r>
            <w:r>
              <w:rPr>
                <w:rFonts w:hint="eastAsia" w:ascii="Times New Roman" w:hAnsi="Times New Roman" w:eastAsia="仿宋_GB2312" w:cs="Times New Roman"/>
                <w:color w:val="000000" w:themeColor="text1"/>
                <w:sz w:val="15"/>
                <w:szCs w:val="15"/>
                <w:lang w:val="en-US" w:eastAsia="zh-CN"/>
                <w14:textFill>
                  <w14:solidFill>
                    <w14:schemeClr w14:val="tx1"/>
                  </w14:solidFill>
                </w14:textFill>
              </w:rPr>
              <w:t>1</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3B26033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14:textFill>
                  <w14:solidFill>
                    <w14:schemeClr w14:val="tx1"/>
                  </w14:solidFill>
                </w14:textFill>
              </w:rPr>
            </w:pPr>
            <w:r>
              <w:rPr>
                <w:rFonts w:hint="eastAsia" w:ascii="Times New Roman" w:hAnsi="Times New Roman" w:eastAsia="仿宋_GB2312" w:cs="Times New Roman"/>
                <w:color w:val="000000" w:themeColor="text1"/>
                <w:kern w:val="2"/>
                <w:sz w:val="15"/>
                <w:szCs w:val="15"/>
                <w:lang w:val="en-US" w:eastAsia="zh-CN"/>
                <w14:textFill>
                  <w14:solidFill>
                    <w14:schemeClr w14:val="tx1"/>
                  </w14:solidFill>
                </w14:textFill>
              </w:rPr>
              <w:t>安全设施设计</w:t>
            </w:r>
          </w:p>
        </w:tc>
        <w:tc>
          <w:tcPr>
            <w:tcW w:w="123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0379F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金属冶炼建设项目安全设施设计审查</w:t>
            </w:r>
          </w:p>
        </w:tc>
        <w:tc>
          <w:tcPr>
            <w:tcW w:w="705" w:type="dxa"/>
            <w:tcBorders>
              <w:top w:val="single" w:color="000000" w:sz="4" w:space="0"/>
              <w:left w:val="nil"/>
              <w:bottom w:val="single" w:color="000000" w:sz="4" w:space="0"/>
              <w:right w:val="single" w:color="000000" w:sz="4" w:space="0"/>
            </w:tcBorders>
            <w:shd w:val="clear" w:color="auto" w:fill="auto"/>
            <w:noWrap w:val="0"/>
            <w:vAlign w:val="center"/>
          </w:tcPr>
          <w:p w14:paraId="46644CE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行政</w:t>
            </w:r>
          </w:p>
          <w:p w14:paraId="15D6461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14:paraId="6908149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区应急管理局</w:t>
            </w:r>
          </w:p>
        </w:tc>
        <w:tc>
          <w:tcPr>
            <w:tcW w:w="869" w:type="dxa"/>
            <w:tcBorders>
              <w:top w:val="single" w:color="000000" w:sz="4" w:space="0"/>
              <w:left w:val="nil"/>
              <w:bottom w:val="single" w:color="000000" w:sz="4" w:space="0"/>
              <w:right w:val="single" w:color="000000" w:sz="4" w:space="0"/>
            </w:tcBorders>
            <w:shd w:val="clear" w:color="auto" w:fill="auto"/>
            <w:noWrap w:val="0"/>
            <w:vAlign w:val="center"/>
          </w:tcPr>
          <w:p w14:paraId="55ECCCB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区应急管理局</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14:paraId="2FC8616D">
            <w:pPr>
              <w:keepNext w:val="0"/>
              <w:keepLines w:val="0"/>
              <w:pageBreakBefore w:val="0"/>
              <w:wordWrap/>
              <w:overflowPunct/>
              <w:topLinePunct w:val="0"/>
              <w:autoSpaceDE w:val="0"/>
              <w:bidi w:val="0"/>
              <w:spacing w:line="240" w:lineRule="exact"/>
              <w:jc w:val="center"/>
              <w:textAlignment w:val="center"/>
              <w:rPr>
                <w:rFonts w:hint="eastAsia"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w:t>
            </w:r>
            <w:r>
              <w:rPr>
                <w:rFonts w:hint="eastAsia" w:ascii="Times New Roman" w:hAnsi="Times New Roman" w:eastAsia="仿宋_GB2312" w:cs="Times New Roman"/>
                <w:color w:val="000000" w:themeColor="text1"/>
                <w:sz w:val="15"/>
                <w:szCs w:val="15"/>
                <w:lang w:val="en-US" w:eastAsia="zh-CN"/>
                <w14:textFill>
                  <w14:solidFill>
                    <w14:schemeClr w14:val="tx1"/>
                  </w14:solidFill>
                </w14:textFill>
              </w:rPr>
              <w:t>设施设计</w:t>
            </w:r>
          </w:p>
        </w:tc>
        <w:tc>
          <w:tcPr>
            <w:tcW w:w="1259" w:type="dxa"/>
            <w:tcBorders>
              <w:top w:val="single" w:color="000000" w:sz="4" w:space="0"/>
              <w:left w:val="nil"/>
              <w:bottom w:val="single" w:color="000000" w:sz="4" w:space="0"/>
              <w:right w:val="single" w:color="000000" w:sz="4" w:space="0"/>
            </w:tcBorders>
            <w:shd w:val="clear" w:color="auto" w:fill="auto"/>
            <w:noWrap w:val="0"/>
            <w:vAlign w:val="center"/>
          </w:tcPr>
          <w:p w14:paraId="59A826E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安全评价机构资质证书</w:t>
            </w:r>
          </w:p>
        </w:tc>
        <w:tc>
          <w:tcPr>
            <w:tcW w:w="1035" w:type="dxa"/>
            <w:tcBorders>
              <w:top w:val="single" w:color="000000" w:sz="4" w:space="0"/>
              <w:left w:val="nil"/>
              <w:bottom w:val="single" w:color="000000" w:sz="4" w:space="0"/>
              <w:right w:val="single" w:color="000000" w:sz="4" w:space="0"/>
            </w:tcBorders>
            <w:shd w:val="clear" w:color="auto" w:fill="auto"/>
            <w:noWrap w:val="0"/>
            <w:vAlign w:val="center"/>
          </w:tcPr>
          <w:p w14:paraId="49FF20F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安全评价师证书</w:t>
            </w:r>
          </w:p>
        </w:tc>
        <w:tc>
          <w:tcPr>
            <w:tcW w:w="827" w:type="dxa"/>
            <w:tcBorders>
              <w:top w:val="single" w:color="000000" w:sz="4" w:space="0"/>
              <w:left w:val="nil"/>
              <w:bottom w:val="single" w:color="000000" w:sz="4" w:space="0"/>
              <w:right w:val="single" w:color="000000" w:sz="4" w:space="0"/>
            </w:tcBorders>
            <w:shd w:val="clear" w:color="auto" w:fill="auto"/>
            <w:noWrap w:val="0"/>
            <w:vAlign w:val="center"/>
          </w:tcPr>
          <w:p w14:paraId="016CFD6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15"/>
                <w:szCs w:val="15"/>
                <w:lang w:val="en-US" w:eastAsia="zh-CN"/>
                <w14:textFill>
                  <w14:solidFill>
                    <w14:schemeClr w14:val="tx1"/>
                  </w14:solidFill>
                </w14:textFill>
              </w:rPr>
              <w:t>住建</w:t>
            </w:r>
            <w:r>
              <w:rPr>
                <w:rFonts w:ascii="Times New Roman" w:hAnsi="Times New Roman" w:eastAsia="仿宋_GB2312" w:cs="Times New Roman"/>
                <w:color w:val="000000" w:themeColor="text1"/>
                <w:sz w:val="15"/>
                <w:szCs w:val="15"/>
                <w14:textFill>
                  <w14:solidFill>
                    <w14:schemeClr w14:val="tx1"/>
                  </w14:solidFill>
                </w14:textFill>
              </w:rPr>
              <w:t>部门</w:t>
            </w:r>
          </w:p>
        </w:tc>
        <w:tc>
          <w:tcPr>
            <w:tcW w:w="1110" w:type="dxa"/>
            <w:tcBorders>
              <w:top w:val="single" w:color="000000" w:sz="4" w:space="0"/>
              <w:left w:val="nil"/>
              <w:bottom w:val="single" w:color="000000" w:sz="4" w:space="0"/>
              <w:right w:val="single" w:color="000000" w:sz="4" w:space="0"/>
            </w:tcBorders>
            <w:shd w:val="clear" w:color="auto" w:fill="auto"/>
            <w:noWrap w:val="0"/>
            <w:vAlign w:val="center"/>
          </w:tcPr>
          <w:p w14:paraId="63053CD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w:t>
            </w:r>
            <w:r>
              <w:rPr>
                <w:rFonts w:hint="eastAsia" w:ascii="Times New Roman" w:hAnsi="Times New Roman" w:eastAsia="仿宋_GB2312" w:cs="Times New Roman"/>
                <w:color w:val="000000" w:themeColor="text1"/>
                <w:sz w:val="15"/>
                <w:szCs w:val="15"/>
                <w:lang w:val="en-US" w:eastAsia="zh-CN"/>
                <w14:textFill>
                  <w14:solidFill>
                    <w14:schemeClr w14:val="tx1"/>
                  </w14:solidFill>
                </w14:textFill>
              </w:rPr>
              <w:t>设施设计</w:t>
            </w:r>
            <w:r>
              <w:rPr>
                <w:rFonts w:ascii="Times New Roman" w:hAnsi="Times New Roman" w:eastAsia="仿宋_GB2312" w:cs="Times New Roman"/>
                <w:color w:val="000000" w:themeColor="text1"/>
                <w:sz w:val="15"/>
                <w:szCs w:val="15"/>
                <w14:textFill>
                  <w14:solidFill>
                    <w14:schemeClr w14:val="tx1"/>
                  </w14:solidFill>
                </w14:textFill>
              </w:rPr>
              <w:t>报告</w:t>
            </w:r>
          </w:p>
        </w:tc>
        <w:tc>
          <w:tcPr>
            <w:tcW w:w="3227" w:type="dxa"/>
            <w:tcBorders>
              <w:top w:val="single" w:color="000000" w:sz="4" w:space="0"/>
              <w:left w:val="nil"/>
              <w:bottom w:val="single" w:color="000000" w:sz="4" w:space="0"/>
              <w:right w:val="single" w:color="000000" w:sz="4" w:space="0"/>
            </w:tcBorders>
            <w:shd w:val="clear" w:color="auto" w:fill="auto"/>
            <w:noWrap w:val="0"/>
            <w:vAlign w:val="center"/>
          </w:tcPr>
          <w:p w14:paraId="7EEB6F1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《中华人民共和国安全生产法》</w:t>
            </w:r>
          </w:p>
        </w:tc>
        <w:tc>
          <w:tcPr>
            <w:tcW w:w="530" w:type="dxa"/>
            <w:tcBorders>
              <w:top w:val="single" w:color="000000" w:sz="4" w:space="0"/>
              <w:left w:val="nil"/>
              <w:bottom w:val="single" w:color="000000" w:sz="4" w:space="0"/>
              <w:right w:val="single" w:color="000000" w:sz="4" w:space="0"/>
            </w:tcBorders>
            <w:shd w:val="clear" w:color="auto" w:fill="auto"/>
            <w:noWrap w:val="0"/>
            <w:vAlign w:val="center"/>
          </w:tcPr>
          <w:p w14:paraId="1DC5066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shd w:val="clear" w:color="auto" w:fill="auto"/>
            <w:noWrap w:val="0"/>
            <w:vAlign w:val="center"/>
          </w:tcPr>
          <w:p w14:paraId="24ED979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shd w:val="clear" w:color="auto" w:fill="auto"/>
            <w:noWrap w:val="0"/>
            <w:vAlign w:val="center"/>
          </w:tcPr>
          <w:p w14:paraId="20BB7B6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67C27FC8">
            <w:pPr>
              <w:keepNext w:val="0"/>
              <w:keepLines w:val="0"/>
              <w:pageBreakBefore w:val="0"/>
              <w:widowControl w:val="0"/>
              <w:wordWrap/>
              <w:overflowPunct/>
              <w:topLinePunct w:val="0"/>
              <w:autoSpaceDE w:val="0"/>
              <w:bidi w:val="0"/>
              <w:spacing w:line="240" w:lineRule="exact"/>
              <w:jc w:val="center"/>
              <w:rPr>
                <w:rFonts w:hint="default" w:ascii="Times New Roman" w:hAnsi="Times New Roman" w:eastAsia="仿宋_GB2312" w:cs="Times New Roman"/>
                <w:color w:val="000000" w:themeColor="text1"/>
                <w:kern w:val="2"/>
                <w:sz w:val="15"/>
                <w:szCs w:val="15"/>
                <w:highlight w:val="red"/>
                <w:lang w:val="en-US" w:eastAsia="zh-CN"/>
                <w14:textFill>
                  <w14:solidFill>
                    <w14:schemeClr w14:val="tx1"/>
                  </w14:solidFill>
                </w14:textFill>
              </w:rPr>
            </w:pPr>
          </w:p>
        </w:tc>
      </w:tr>
      <w:tr w14:paraId="25B5C8E3">
        <w:tblPrEx>
          <w:tblCellMar>
            <w:top w:w="0" w:type="dxa"/>
            <w:left w:w="108" w:type="dxa"/>
            <w:bottom w:w="0" w:type="dxa"/>
            <w:right w:w="108" w:type="dxa"/>
          </w:tblCellMar>
        </w:tblPrEx>
        <w:trPr>
          <w:trHeight w:val="1045" w:hRule="atLeast"/>
          <w:jc w:val="center"/>
        </w:trPr>
        <w:tc>
          <w:tcPr>
            <w:tcW w:w="525" w:type="dxa"/>
            <w:vMerge w:val="restart"/>
            <w:tcBorders>
              <w:top w:val="nil"/>
              <w:left w:val="single" w:color="000000" w:sz="4" w:space="0"/>
              <w:right w:val="single" w:color="auto" w:sz="4" w:space="0"/>
            </w:tcBorders>
            <w:noWrap w:val="0"/>
            <w:vAlign w:val="center"/>
          </w:tcPr>
          <w:p w14:paraId="5A61797E">
            <w:pPr>
              <w:keepNext w:val="0"/>
              <w:keepLines w:val="0"/>
              <w:pageBreakBefore w:val="0"/>
              <w:wordWrap/>
              <w:overflowPunct/>
              <w:topLinePunct w:val="0"/>
              <w:autoSpaceDE w:val="0"/>
              <w:bidi w:val="0"/>
              <w:spacing w:line="240" w:lineRule="exact"/>
              <w:jc w:val="center"/>
              <w:rPr>
                <w:rFonts w:hint="default" w:ascii="Times New Roman" w:hAnsi="Times New Roman" w:eastAsia="仿宋_GB2312" w:cs="Times New Roman"/>
                <w:color w:val="000000" w:themeColor="text1"/>
                <w:kern w:val="2"/>
                <w:sz w:val="15"/>
                <w:szCs w:val="15"/>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15"/>
                <w:szCs w:val="15"/>
                <w:lang w:val="en-US" w:eastAsia="zh-CN"/>
                <w14:textFill>
                  <w14:solidFill>
                    <w14:schemeClr w14:val="tx1"/>
                  </w14:solidFill>
                </w14:textFill>
              </w:rPr>
              <w:t>32</w:t>
            </w:r>
          </w:p>
        </w:tc>
        <w:tc>
          <w:tcPr>
            <w:tcW w:w="1228" w:type="dxa"/>
            <w:vMerge w:val="restart"/>
            <w:tcBorders>
              <w:top w:val="single" w:color="auto" w:sz="4" w:space="0"/>
              <w:left w:val="single" w:color="auto" w:sz="4" w:space="0"/>
              <w:right w:val="single" w:color="auto" w:sz="4" w:space="0"/>
            </w:tcBorders>
            <w:noWrap w:val="0"/>
            <w:vAlign w:val="center"/>
          </w:tcPr>
          <w:p w14:paraId="54B48010">
            <w:pPr>
              <w:keepNext w:val="0"/>
              <w:keepLines w:val="0"/>
              <w:pageBreakBefore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安全评价</w:t>
            </w:r>
          </w:p>
        </w:tc>
        <w:tc>
          <w:tcPr>
            <w:tcW w:w="123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870BE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危险化学品经营许可</w:t>
            </w:r>
          </w:p>
        </w:tc>
        <w:tc>
          <w:tcPr>
            <w:tcW w:w="705" w:type="dxa"/>
            <w:tcBorders>
              <w:top w:val="single" w:color="000000" w:sz="4" w:space="0"/>
              <w:left w:val="nil"/>
              <w:bottom w:val="single" w:color="000000" w:sz="4" w:space="0"/>
              <w:right w:val="single" w:color="000000" w:sz="4" w:space="0"/>
            </w:tcBorders>
            <w:shd w:val="clear" w:color="auto" w:fill="auto"/>
            <w:noWrap w:val="0"/>
            <w:vAlign w:val="center"/>
          </w:tcPr>
          <w:p w14:paraId="1D8F43A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行政</w:t>
            </w:r>
          </w:p>
          <w:p w14:paraId="7EE5E31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14:paraId="5C8D370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区应急管理局</w:t>
            </w:r>
          </w:p>
        </w:tc>
        <w:tc>
          <w:tcPr>
            <w:tcW w:w="869" w:type="dxa"/>
            <w:tcBorders>
              <w:top w:val="single" w:color="000000" w:sz="4" w:space="0"/>
              <w:left w:val="nil"/>
              <w:bottom w:val="single" w:color="000000" w:sz="4" w:space="0"/>
              <w:right w:val="single" w:color="000000" w:sz="4" w:space="0"/>
            </w:tcBorders>
            <w:shd w:val="clear" w:color="auto" w:fill="auto"/>
            <w:noWrap w:val="0"/>
            <w:vAlign w:val="center"/>
          </w:tcPr>
          <w:p w14:paraId="2E3859C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区应急管理局</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14:paraId="38177493">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安全评价</w:t>
            </w:r>
          </w:p>
        </w:tc>
        <w:tc>
          <w:tcPr>
            <w:tcW w:w="1259" w:type="dxa"/>
            <w:tcBorders>
              <w:top w:val="single" w:color="000000" w:sz="4" w:space="0"/>
              <w:left w:val="nil"/>
              <w:bottom w:val="single" w:color="000000" w:sz="4" w:space="0"/>
              <w:right w:val="single" w:color="000000" w:sz="4" w:space="0"/>
            </w:tcBorders>
            <w:shd w:val="clear" w:color="auto" w:fill="auto"/>
            <w:noWrap w:val="0"/>
            <w:vAlign w:val="center"/>
          </w:tcPr>
          <w:p w14:paraId="25CD777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安全评价机 构资质证书</w:t>
            </w:r>
          </w:p>
        </w:tc>
        <w:tc>
          <w:tcPr>
            <w:tcW w:w="1035" w:type="dxa"/>
            <w:tcBorders>
              <w:top w:val="single" w:color="000000" w:sz="4" w:space="0"/>
              <w:left w:val="nil"/>
              <w:bottom w:val="single" w:color="000000" w:sz="4" w:space="0"/>
              <w:right w:val="single" w:color="000000" w:sz="4" w:space="0"/>
            </w:tcBorders>
            <w:shd w:val="clear" w:color="auto" w:fill="auto"/>
            <w:noWrap w:val="0"/>
            <w:vAlign w:val="center"/>
          </w:tcPr>
          <w:p w14:paraId="763932E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安全评价师证书</w:t>
            </w:r>
          </w:p>
        </w:tc>
        <w:tc>
          <w:tcPr>
            <w:tcW w:w="827" w:type="dxa"/>
            <w:tcBorders>
              <w:top w:val="single" w:color="000000" w:sz="4" w:space="0"/>
              <w:left w:val="nil"/>
              <w:bottom w:val="single" w:color="000000" w:sz="4" w:space="0"/>
              <w:right w:val="single" w:color="000000" w:sz="4" w:space="0"/>
            </w:tcBorders>
            <w:shd w:val="clear" w:color="auto" w:fill="auto"/>
            <w:noWrap w:val="0"/>
            <w:vAlign w:val="center"/>
          </w:tcPr>
          <w:p w14:paraId="06E414B7">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应急管理部门</w:t>
            </w:r>
          </w:p>
        </w:tc>
        <w:tc>
          <w:tcPr>
            <w:tcW w:w="1110" w:type="dxa"/>
            <w:tcBorders>
              <w:top w:val="single" w:color="000000" w:sz="4" w:space="0"/>
              <w:left w:val="nil"/>
              <w:bottom w:val="single" w:color="000000" w:sz="4" w:space="0"/>
              <w:right w:val="single" w:color="000000" w:sz="4" w:space="0"/>
            </w:tcBorders>
            <w:shd w:val="clear" w:color="auto" w:fill="auto"/>
            <w:noWrap w:val="0"/>
            <w:vAlign w:val="center"/>
          </w:tcPr>
          <w:p w14:paraId="0D1F3F1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安全设施验收报告、安全现状评价报告</w:t>
            </w:r>
          </w:p>
        </w:tc>
        <w:tc>
          <w:tcPr>
            <w:tcW w:w="3227" w:type="dxa"/>
            <w:tcBorders>
              <w:top w:val="single" w:color="000000" w:sz="4" w:space="0"/>
              <w:left w:val="nil"/>
              <w:bottom w:val="single" w:color="000000" w:sz="4" w:space="0"/>
              <w:right w:val="single" w:color="000000" w:sz="4" w:space="0"/>
            </w:tcBorders>
            <w:shd w:val="clear" w:color="auto" w:fill="auto"/>
            <w:noWrap w:val="0"/>
            <w:vAlign w:val="center"/>
          </w:tcPr>
          <w:p w14:paraId="0D7CDF2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《危险化学品安全管理条例》</w:t>
            </w:r>
          </w:p>
        </w:tc>
        <w:tc>
          <w:tcPr>
            <w:tcW w:w="530" w:type="dxa"/>
            <w:tcBorders>
              <w:top w:val="single" w:color="000000" w:sz="4" w:space="0"/>
              <w:left w:val="nil"/>
              <w:bottom w:val="single" w:color="000000" w:sz="4" w:space="0"/>
              <w:right w:val="single" w:color="000000" w:sz="4" w:space="0"/>
            </w:tcBorders>
            <w:shd w:val="clear" w:color="auto" w:fill="auto"/>
            <w:noWrap w:val="0"/>
            <w:vAlign w:val="center"/>
          </w:tcPr>
          <w:p w14:paraId="6E2F1AB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shd w:val="clear" w:color="auto" w:fill="auto"/>
            <w:noWrap w:val="0"/>
            <w:vAlign w:val="center"/>
          </w:tcPr>
          <w:p w14:paraId="3C88D49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shd w:val="clear" w:color="auto" w:fill="auto"/>
            <w:noWrap w:val="0"/>
            <w:vAlign w:val="center"/>
          </w:tcPr>
          <w:p w14:paraId="46A8F7E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2AD333D8">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r>
      <w:tr w14:paraId="6D9D0A63">
        <w:tblPrEx>
          <w:tblCellMar>
            <w:top w:w="0" w:type="dxa"/>
            <w:left w:w="108" w:type="dxa"/>
            <w:bottom w:w="0" w:type="dxa"/>
            <w:right w:w="108" w:type="dxa"/>
          </w:tblCellMar>
        </w:tblPrEx>
        <w:trPr>
          <w:trHeight w:val="1020" w:hRule="atLeast"/>
          <w:jc w:val="center"/>
        </w:trPr>
        <w:tc>
          <w:tcPr>
            <w:tcW w:w="525" w:type="dxa"/>
            <w:vMerge w:val="continue"/>
            <w:tcBorders>
              <w:left w:val="single" w:color="000000" w:sz="4" w:space="0"/>
              <w:bottom w:val="single" w:color="000000" w:sz="4" w:space="0"/>
              <w:right w:val="single" w:color="auto" w:sz="4" w:space="0"/>
            </w:tcBorders>
            <w:noWrap w:val="0"/>
            <w:vAlign w:val="center"/>
          </w:tcPr>
          <w:p w14:paraId="56783ABD">
            <w:pPr>
              <w:keepNext w:val="0"/>
              <w:keepLines w:val="0"/>
              <w:pageBreakBefore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noWrap w:val="0"/>
            <w:vAlign w:val="center"/>
          </w:tcPr>
          <w:p w14:paraId="251EE74F">
            <w:pPr>
              <w:keepNext w:val="0"/>
              <w:keepLines w:val="0"/>
              <w:pageBreakBefore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14:textFill>
                  <w14:solidFill>
                    <w14:schemeClr w14:val="tx1"/>
                  </w14:solidFill>
                </w14:textFill>
              </w:rPr>
            </w:pPr>
          </w:p>
        </w:tc>
        <w:tc>
          <w:tcPr>
            <w:tcW w:w="123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7A351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烟花爆竹经营许可</w:t>
            </w:r>
          </w:p>
        </w:tc>
        <w:tc>
          <w:tcPr>
            <w:tcW w:w="705" w:type="dxa"/>
            <w:tcBorders>
              <w:top w:val="single" w:color="000000" w:sz="4" w:space="0"/>
              <w:left w:val="nil"/>
              <w:bottom w:val="single" w:color="000000" w:sz="4" w:space="0"/>
              <w:right w:val="single" w:color="000000" w:sz="4" w:space="0"/>
            </w:tcBorders>
            <w:shd w:val="clear" w:color="auto" w:fill="auto"/>
            <w:noWrap w:val="0"/>
            <w:vAlign w:val="center"/>
          </w:tcPr>
          <w:p w14:paraId="6F6A0C6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行政</w:t>
            </w:r>
          </w:p>
          <w:p w14:paraId="234B2B3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许可</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14:paraId="1866A06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区应急管理局</w:t>
            </w:r>
          </w:p>
        </w:tc>
        <w:tc>
          <w:tcPr>
            <w:tcW w:w="869" w:type="dxa"/>
            <w:tcBorders>
              <w:top w:val="single" w:color="000000" w:sz="4" w:space="0"/>
              <w:left w:val="nil"/>
              <w:bottom w:val="single" w:color="000000" w:sz="4" w:space="0"/>
              <w:right w:val="single" w:color="000000" w:sz="4" w:space="0"/>
            </w:tcBorders>
            <w:shd w:val="clear" w:color="auto" w:fill="auto"/>
            <w:noWrap w:val="0"/>
            <w:vAlign w:val="center"/>
          </w:tcPr>
          <w:p w14:paraId="530F89E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区应急管理局</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14:paraId="29BC9A3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安全评价</w:t>
            </w:r>
          </w:p>
        </w:tc>
        <w:tc>
          <w:tcPr>
            <w:tcW w:w="1259" w:type="dxa"/>
            <w:tcBorders>
              <w:top w:val="single" w:color="000000" w:sz="4" w:space="0"/>
              <w:left w:val="nil"/>
              <w:bottom w:val="single" w:color="000000" w:sz="4" w:space="0"/>
              <w:right w:val="single" w:color="000000" w:sz="4" w:space="0"/>
            </w:tcBorders>
            <w:shd w:val="clear" w:color="auto" w:fill="auto"/>
            <w:noWrap w:val="0"/>
            <w:vAlign w:val="center"/>
          </w:tcPr>
          <w:p w14:paraId="5B5C2DA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安全评价机 构资质证书</w:t>
            </w:r>
          </w:p>
        </w:tc>
        <w:tc>
          <w:tcPr>
            <w:tcW w:w="1035" w:type="dxa"/>
            <w:tcBorders>
              <w:top w:val="single" w:color="000000" w:sz="4" w:space="0"/>
              <w:left w:val="nil"/>
              <w:bottom w:val="single" w:color="000000" w:sz="4" w:space="0"/>
              <w:right w:val="single" w:color="000000" w:sz="4" w:space="0"/>
            </w:tcBorders>
            <w:shd w:val="clear" w:color="auto" w:fill="auto"/>
            <w:noWrap w:val="0"/>
            <w:vAlign w:val="center"/>
          </w:tcPr>
          <w:p w14:paraId="017A37C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安全评价师证书</w:t>
            </w:r>
          </w:p>
        </w:tc>
        <w:tc>
          <w:tcPr>
            <w:tcW w:w="827" w:type="dxa"/>
            <w:tcBorders>
              <w:top w:val="single" w:color="000000" w:sz="4" w:space="0"/>
              <w:left w:val="nil"/>
              <w:bottom w:val="single" w:color="000000" w:sz="4" w:space="0"/>
              <w:right w:val="single" w:color="000000" w:sz="4" w:space="0"/>
            </w:tcBorders>
            <w:shd w:val="clear" w:color="auto" w:fill="auto"/>
            <w:noWrap w:val="0"/>
            <w:vAlign w:val="center"/>
          </w:tcPr>
          <w:p w14:paraId="5F03218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应急管理部门</w:t>
            </w:r>
          </w:p>
        </w:tc>
        <w:tc>
          <w:tcPr>
            <w:tcW w:w="1110" w:type="dxa"/>
            <w:tcBorders>
              <w:top w:val="single" w:color="000000" w:sz="4" w:space="0"/>
              <w:left w:val="nil"/>
              <w:bottom w:val="single" w:color="000000" w:sz="4" w:space="0"/>
              <w:right w:val="single" w:color="000000" w:sz="4" w:space="0"/>
            </w:tcBorders>
            <w:shd w:val="clear" w:color="auto" w:fill="auto"/>
            <w:noWrap w:val="0"/>
            <w:vAlign w:val="center"/>
          </w:tcPr>
          <w:p w14:paraId="5AA08F9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安全设施验收报告、安全现状评价报告</w:t>
            </w:r>
          </w:p>
        </w:tc>
        <w:tc>
          <w:tcPr>
            <w:tcW w:w="3227" w:type="dxa"/>
            <w:tcBorders>
              <w:top w:val="single" w:color="000000" w:sz="4" w:space="0"/>
              <w:left w:val="nil"/>
              <w:bottom w:val="single" w:color="000000" w:sz="4" w:space="0"/>
              <w:right w:val="single" w:color="000000" w:sz="4" w:space="0"/>
            </w:tcBorders>
            <w:shd w:val="clear" w:color="auto" w:fill="auto"/>
            <w:noWrap w:val="0"/>
            <w:vAlign w:val="center"/>
          </w:tcPr>
          <w:p w14:paraId="57DABFA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《烟花爆竹安全管理条例》</w:t>
            </w:r>
          </w:p>
        </w:tc>
        <w:tc>
          <w:tcPr>
            <w:tcW w:w="530" w:type="dxa"/>
            <w:tcBorders>
              <w:top w:val="single" w:color="000000" w:sz="4" w:space="0"/>
              <w:left w:val="nil"/>
              <w:bottom w:val="single" w:color="000000" w:sz="4" w:space="0"/>
              <w:right w:val="single" w:color="000000" w:sz="4" w:space="0"/>
            </w:tcBorders>
            <w:shd w:val="clear" w:color="auto" w:fill="auto"/>
            <w:noWrap w:val="0"/>
            <w:vAlign w:val="center"/>
          </w:tcPr>
          <w:p w14:paraId="3E367BF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市场调节价</w:t>
            </w:r>
          </w:p>
        </w:tc>
        <w:tc>
          <w:tcPr>
            <w:tcW w:w="520" w:type="dxa"/>
            <w:tcBorders>
              <w:top w:val="single" w:color="000000" w:sz="4" w:space="0"/>
              <w:left w:val="nil"/>
              <w:bottom w:val="single" w:color="000000" w:sz="4" w:space="0"/>
              <w:right w:val="single" w:color="000000" w:sz="4" w:space="0"/>
            </w:tcBorders>
            <w:shd w:val="clear" w:color="auto" w:fill="auto"/>
            <w:noWrap w:val="0"/>
            <w:vAlign w:val="center"/>
          </w:tcPr>
          <w:p w14:paraId="2556696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合同约定</w:t>
            </w:r>
          </w:p>
        </w:tc>
        <w:tc>
          <w:tcPr>
            <w:tcW w:w="934" w:type="dxa"/>
            <w:tcBorders>
              <w:top w:val="single" w:color="000000" w:sz="4" w:space="0"/>
              <w:left w:val="nil"/>
              <w:bottom w:val="single" w:color="000000" w:sz="4" w:space="0"/>
              <w:right w:val="single" w:color="000000" w:sz="4" w:space="0"/>
            </w:tcBorders>
            <w:shd w:val="clear" w:color="auto" w:fill="auto"/>
            <w:noWrap w:val="0"/>
            <w:vAlign w:val="center"/>
          </w:tcPr>
          <w:p w14:paraId="4769B90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kern w:val="2"/>
                <w:sz w:val="15"/>
                <w:szCs w:val="15"/>
                <w:lang w:val="en-US" w:eastAsia="zh-CN" w:bidi="ar-SA"/>
                <w14:textFill>
                  <w14:solidFill>
                    <w14:schemeClr w14:val="tx1"/>
                  </w14:solidFill>
                </w14:textFill>
              </w:rPr>
            </w:pPr>
            <w:r>
              <w:rPr>
                <w:rFonts w:ascii="Times New Roman" w:hAnsi="Times New Roman" w:eastAsia="仿宋_GB2312" w:cs="Times New Roman"/>
                <w:color w:val="000000" w:themeColor="text1"/>
                <w:sz w:val="15"/>
                <w:szCs w:val="15"/>
                <w14:textFill>
                  <w14:solidFill>
                    <w14:schemeClr w14:val="tx1"/>
                  </w14:solidFill>
                </w14:textFill>
              </w:rPr>
              <w:t>行政相对人委托有关机构编制</w:t>
            </w:r>
          </w:p>
        </w:tc>
        <w:tc>
          <w:tcPr>
            <w:tcW w:w="598" w:type="dxa"/>
            <w:tcBorders>
              <w:top w:val="single" w:color="000000" w:sz="4" w:space="0"/>
              <w:left w:val="nil"/>
              <w:bottom w:val="single" w:color="000000" w:sz="4" w:space="0"/>
              <w:right w:val="single" w:color="000000" w:sz="4" w:space="0"/>
            </w:tcBorders>
            <w:noWrap w:val="0"/>
            <w:vAlign w:val="center"/>
          </w:tcPr>
          <w:p w14:paraId="26BFAB7B">
            <w:pPr>
              <w:keepNext w:val="0"/>
              <w:keepLines w:val="0"/>
              <w:pageBreakBefore w:val="0"/>
              <w:widowControl w:val="0"/>
              <w:wordWrap/>
              <w:overflowPunct/>
              <w:topLinePunct w:val="0"/>
              <w:autoSpaceDE w:val="0"/>
              <w:bidi w:val="0"/>
              <w:spacing w:line="240" w:lineRule="exact"/>
              <w:jc w:val="center"/>
              <w:rPr>
                <w:rFonts w:ascii="Times New Roman" w:hAnsi="Times New Roman" w:eastAsia="仿宋_GB2312" w:cs="Times New Roman"/>
                <w:color w:val="000000" w:themeColor="text1"/>
                <w:kern w:val="2"/>
                <w:sz w:val="15"/>
                <w:szCs w:val="15"/>
                <w:highlight w:val="red"/>
                <w14:textFill>
                  <w14:solidFill>
                    <w14:schemeClr w14:val="tx1"/>
                  </w14:solidFill>
                </w14:textFill>
              </w:rPr>
            </w:pPr>
          </w:p>
        </w:tc>
      </w:tr>
      <w:tr w14:paraId="6C428513">
        <w:tblPrEx>
          <w:tblCellMar>
            <w:top w:w="0" w:type="dxa"/>
            <w:left w:w="108" w:type="dxa"/>
            <w:bottom w:w="0" w:type="dxa"/>
            <w:right w:w="108" w:type="dxa"/>
          </w:tblCellMar>
        </w:tblPrEx>
        <w:trPr>
          <w:trHeight w:val="567"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60955563">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33</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36164BF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房产测绘报告</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2F3DD69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商品房预售许可</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1E18CD3">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w:t>
            </w:r>
          </w:p>
          <w:p w14:paraId="46B59AE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许可</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03BFE0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2482A6C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75C632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测绘</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CEBE52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测绘资质证书</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4B8090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测绘相关资格证书</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4DE9671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自然资源部门</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95758C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房产测绘报告</w:t>
            </w:r>
          </w:p>
        </w:tc>
        <w:tc>
          <w:tcPr>
            <w:tcW w:w="3227" w:type="dxa"/>
            <w:tcBorders>
              <w:top w:val="single" w:color="auto" w:sz="4" w:space="0"/>
              <w:left w:val="single" w:color="auto" w:sz="4" w:space="0"/>
              <w:bottom w:val="single" w:color="auto" w:sz="4" w:space="0"/>
              <w:right w:val="single" w:color="auto" w:sz="4" w:space="0"/>
            </w:tcBorders>
            <w:noWrap w:val="0"/>
            <w:vAlign w:val="center"/>
          </w:tcPr>
          <w:p w14:paraId="58C5D23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《中华人民共和国城市房地产管理法》</w:t>
            </w:r>
          </w:p>
        </w:tc>
        <w:tc>
          <w:tcPr>
            <w:tcW w:w="530" w:type="dxa"/>
            <w:tcBorders>
              <w:top w:val="single" w:color="auto" w:sz="4" w:space="0"/>
              <w:left w:val="single" w:color="auto" w:sz="4" w:space="0"/>
              <w:bottom w:val="single" w:color="auto" w:sz="4" w:space="0"/>
              <w:right w:val="single" w:color="auto" w:sz="4" w:space="0"/>
            </w:tcBorders>
            <w:noWrap w:val="0"/>
            <w:vAlign w:val="center"/>
          </w:tcPr>
          <w:p w14:paraId="7516809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市场调节价</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34B087D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合同约定</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7A3EBA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行政相对人委托有关机构编制</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6D698B6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p>
        </w:tc>
      </w:tr>
      <w:tr w14:paraId="3524AF54">
        <w:tblPrEx>
          <w:tblCellMar>
            <w:top w:w="0" w:type="dxa"/>
            <w:left w:w="108" w:type="dxa"/>
            <w:bottom w:w="0" w:type="dxa"/>
            <w:right w:w="108" w:type="dxa"/>
          </w:tblCellMar>
        </w:tblPrEx>
        <w:trPr>
          <w:trHeight w:val="567"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096D3426">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34</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1B70C79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招标代理</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2907D9D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建筑工程施工许可</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3218FC6">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w:t>
            </w:r>
          </w:p>
          <w:p w14:paraId="7365DF5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许可</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B82C24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1A5255C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3559D6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招标代理</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B0E3B7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9B52CF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5F82E87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4C43D7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招标文件</w:t>
            </w:r>
          </w:p>
        </w:tc>
        <w:tc>
          <w:tcPr>
            <w:tcW w:w="3227" w:type="dxa"/>
            <w:tcBorders>
              <w:top w:val="single" w:color="auto" w:sz="4" w:space="0"/>
              <w:left w:val="single" w:color="auto" w:sz="4" w:space="0"/>
              <w:bottom w:val="single" w:color="auto" w:sz="4" w:space="0"/>
              <w:right w:val="single" w:color="auto" w:sz="4" w:space="0"/>
            </w:tcBorders>
            <w:noWrap w:val="0"/>
            <w:vAlign w:val="center"/>
          </w:tcPr>
          <w:p w14:paraId="053C526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《中华人民共和国建筑法》</w:t>
            </w:r>
          </w:p>
        </w:tc>
        <w:tc>
          <w:tcPr>
            <w:tcW w:w="530" w:type="dxa"/>
            <w:tcBorders>
              <w:top w:val="single" w:color="auto" w:sz="4" w:space="0"/>
              <w:left w:val="single" w:color="auto" w:sz="4" w:space="0"/>
              <w:bottom w:val="single" w:color="auto" w:sz="4" w:space="0"/>
              <w:right w:val="single" w:color="auto" w:sz="4" w:space="0"/>
            </w:tcBorders>
            <w:noWrap w:val="0"/>
            <w:vAlign w:val="center"/>
          </w:tcPr>
          <w:p w14:paraId="25EFC7C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市场调节价</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434D823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合同约定</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9C013C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行政相对人可按要求自行编制报告，也可委托有关机构编制</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2886AC4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p>
        </w:tc>
      </w:tr>
      <w:tr w14:paraId="08A64D78">
        <w:tblPrEx>
          <w:tblCellMar>
            <w:top w:w="0" w:type="dxa"/>
            <w:left w:w="108" w:type="dxa"/>
            <w:bottom w:w="0" w:type="dxa"/>
            <w:right w:w="108" w:type="dxa"/>
          </w:tblCellMar>
        </w:tblPrEx>
        <w:trPr>
          <w:trHeight w:val="567"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1EC536B">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3</w:t>
            </w: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5</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A24970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工程监理</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39B4CF1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建筑工程施工许可</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9F39C7D">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w:t>
            </w:r>
          </w:p>
          <w:p w14:paraId="5653767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许可</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DE4263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1C0B9C5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19563C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工程监理</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3FA356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工程监理资质证书</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D491FD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工程监理资质（资格）证书</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04DA814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住建部门</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D76487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竣工验收意见</w:t>
            </w:r>
          </w:p>
        </w:tc>
        <w:tc>
          <w:tcPr>
            <w:tcW w:w="3227" w:type="dxa"/>
            <w:tcBorders>
              <w:top w:val="single" w:color="auto" w:sz="4" w:space="0"/>
              <w:left w:val="single" w:color="auto" w:sz="4" w:space="0"/>
              <w:bottom w:val="single" w:color="auto" w:sz="4" w:space="0"/>
              <w:right w:val="single" w:color="auto" w:sz="4" w:space="0"/>
            </w:tcBorders>
            <w:noWrap w:val="0"/>
            <w:vAlign w:val="center"/>
          </w:tcPr>
          <w:p w14:paraId="072142E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《中华人民共和国建筑法》</w:t>
            </w:r>
          </w:p>
        </w:tc>
        <w:tc>
          <w:tcPr>
            <w:tcW w:w="530" w:type="dxa"/>
            <w:tcBorders>
              <w:top w:val="single" w:color="auto" w:sz="4" w:space="0"/>
              <w:left w:val="single" w:color="auto" w:sz="4" w:space="0"/>
              <w:bottom w:val="single" w:color="auto" w:sz="4" w:space="0"/>
              <w:right w:val="single" w:color="auto" w:sz="4" w:space="0"/>
            </w:tcBorders>
            <w:noWrap w:val="0"/>
            <w:vAlign w:val="center"/>
          </w:tcPr>
          <w:p w14:paraId="34C47FB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市场调节价</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0437564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合同约定</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372AB1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行政相对人可按要求自行编制报告，也可委托有关机构编制</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64DC631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p>
        </w:tc>
      </w:tr>
      <w:tr w14:paraId="47BBC699">
        <w:tblPrEx>
          <w:tblCellMar>
            <w:top w:w="0" w:type="dxa"/>
            <w:left w:w="108" w:type="dxa"/>
            <w:bottom w:w="0" w:type="dxa"/>
            <w:right w:w="108" w:type="dxa"/>
          </w:tblCellMar>
        </w:tblPrEx>
        <w:trPr>
          <w:trHeight w:val="567"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72CD2B29">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36</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74C8561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房屋建筑施工图设计审查</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58E8CDF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建筑工程施工许可</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D8F2271">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w:t>
            </w:r>
          </w:p>
          <w:p w14:paraId="1A68E58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许可</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D6EDBD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4BA8E71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263AF9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建筑施工图审查</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7548D4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施工图审查机构资质证书</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D049C9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lang w:val="en-US" w:eastAsia="zh-CN"/>
                <w14:textFill>
                  <w14:solidFill>
                    <w14:schemeClr w14:val="tx1"/>
                  </w14:solidFill>
                </w14:textFill>
              </w:rPr>
              <w:t>注册建筑师、注册结构师、注册公共给排水、注册暖通工程师、注册电气工程师</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5F58C68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住建部门</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91A54B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图审报告</w:t>
            </w:r>
          </w:p>
        </w:tc>
        <w:tc>
          <w:tcPr>
            <w:tcW w:w="3227" w:type="dxa"/>
            <w:tcBorders>
              <w:top w:val="single" w:color="auto" w:sz="4" w:space="0"/>
              <w:left w:val="single" w:color="auto" w:sz="4" w:space="0"/>
              <w:bottom w:val="single" w:color="auto" w:sz="4" w:space="0"/>
              <w:right w:val="single" w:color="auto" w:sz="4" w:space="0"/>
            </w:tcBorders>
            <w:noWrap w:val="0"/>
            <w:vAlign w:val="center"/>
          </w:tcPr>
          <w:p w14:paraId="423FB6F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《中华人民共和国建筑法》</w:t>
            </w:r>
          </w:p>
        </w:tc>
        <w:tc>
          <w:tcPr>
            <w:tcW w:w="530" w:type="dxa"/>
            <w:tcBorders>
              <w:top w:val="single" w:color="auto" w:sz="4" w:space="0"/>
              <w:left w:val="single" w:color="auto" w:sz="4" w:space="0"/>
              <w:bottom w:val="single" w:color="auto" w:sz="4" w:space="0"/>
              <w:right w:val="single" w:color="auto" w:sz="4" w:space="0"/>
            </w:tcBorders>
            <w:noWrap w:val="0"/>
            <w:vAlign w:val="center"/>
          </w:tcPr>
          <w:p w14:paraId="6EC17C6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市场调节价</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264CAEA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合同约定</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65BAD1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行政相对人委托有关机构编制</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3E1D690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p>
        </w:tc>
      </w:tr>
      <w:tr w14:paraId="714769AD">
        <w:tblPrEx>
          <w:tblCellMar>
            <w:top w:w="0" w:type="dxa"/>
            <w:left w:w="108" w:type="dxa"/>
            <w:bottom w:w="0" w:type="dxa"/>
            <w:right w:w="108" w:type="dxa"/>
          </w:tblCellMar>
        </w:tblPrEx>
        <w:trPr>
          <w:trHeight w:val="567"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68E340A7">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37</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039FCF7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岩土工程</w:t>
            </w: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勘察报告</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3C5CC82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建筑工程施工许可</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2E027C6">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w:t>
            </w:r>
          </w:p>
          <w:p w14:paraId="7374C96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许可</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E6E33C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408131C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25896AD">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工程勘察</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7A0A9D2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工程勘察资质证书</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EF51AE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工程勘察相关职称证书、注册土木工程师注册执业证书</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4ECB224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住建部门</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43214A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岩土工程勘察报告</w:t>
            </w:r>
          </w:p>
        </w:tc>
        <w:tc>
          <w:tcPr>
            <w:tcW w:w="3227" w:type="dxa"/>
            <w:tcBorders>
              <w:top w:val="single" w:color="auto" w:sz="4" w:space="0"/>
              <w:left w:val="single" w:color="auto" w:sz="4" w:space="0"/>
              <w:bottom w:val="single" w:color="auto" w:sz="4" w:space="0"/>
              <w:right w:val="single" w:color="auto" w:sz="4" w:space="0"/>
            </w:tcBorders>
            <w:noWrap w:val="0"/>
            <w:vAlign w:val="center"/>
          </w:tcPr>
          <w:p w14:paraId="7EE7FAA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《中华人民共和国建筑法》</w:t>
            </w:r>
          </w:p>
        </w:tc>
        <w:tc>
          <w:tcPr>
            <w:tcW w:w="530" w:type="dxa"/>
            <w:tcBorders>
              <w:top w:val="single" w:color="auto" w:sz="4" w:space="0"/>
              <w:left w:val="single" w:color="auto" w:sz="4" w:space="0"/>
              <w:bottom w:val="single" w:color="auto" w:sz="4" w:space="0"/>
              <w:right w:val="single" w:color="auto" w:sz="4" w:space="0"/>
            </w:tcBorders>
            <w:noWrap w:val="0"/>
            <w:vAlign w:val="center"/>
          </w:tcPr>
          <w:p w14:paraId="488AB7D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市场调节价</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75EEEE6C">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合同约定</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7E338D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行政相对人委托有关机构编制</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5BB7932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p>
        </w:tc>
      </w:tr>
      <w:tr w14:paraId="5C162ADD">
        <w:tblPrEx>
          <w:tblCellMar>
            <w:top w:w="0" w:type="dxa"/>
            <w:left w:w="108" w:type="dxa"/>
            <w:bottom w:w="0" w:type="dxa"/>
            <w:right w:w="108" w:type="dxa"/>
          </w:tblCellMar>
        </w:tblPrEx>
        <w:trPr>
          <w:trHeight w:val="567"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61BE1054">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38</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7B6E071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工程施工图设计</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BF2827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建筑工程施工许可</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AAAD254">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w:t>
            </w:r>
          </w:p>
          <w:p w14:paraId="2D96C41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许可</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EDD290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2B00C6B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B02019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工程设计</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69117F8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工程设计资质证书</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03B89B6">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工程设计相关专业证书</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62BDA23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住建部门</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D06F48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施工图设计文本</w:t>
            </w:r>
          </w:p>
        </w:tc>
        <w:tc>
          <w:tcPr>
            <w:tcW w:w="3227" w:type="dxa"/>
            <w:tcBorders>
              <w:top w:val="single" w:color="auto" w:sz="4" w:space="0"/>
              <w:left w:val="single" w:color="auto" w:sz="4" w:space="0"/>
              <w:bottom w:val="single" w:color="auto" w:sz="4" w:space="0"/>
              <w:right w:val="single" w:color="auto" w:sz="4" w:space="0"/>
            </w:tcBorders>
            <w:noWrap w:val="0"/>
            <w:vAlign w:val="center"/>
          </w:tcPr>
          <w:p w14:paraId="1D7FAFC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《中华人民共和国建筑法》</w:t>
            </w:r>
          </w:p>
        </w:tc>
        <w:tc>
          <w:tcPr>
            <w:tcW w:w="530" w:type="dxa"/>
            <w:tcBorders>
              <w:top w:val="single" w:color="auto" w:sz="4" w:space="0"/>
              <w:left w:val="single" w:color="auto" w:sz="4" w:space="0"/>
              <w:bottom w:val="single" w:color="auto" w:sz="4" w:space="0"/>
              <w:right w:val="single" w:color="auto" w:sz="4" w:space="0"/>
            </w:tcBorders>
            <w:noWrap w:val="0"/>
            <w:vAlign w:val="center"/>
          </w:tcPr>
          <w:p w14:paraId="5F1EDDEA">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市场调节价</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11286CF1">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合同约定</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3E2BA5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行政相对人委托有关机构编制</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293B3DC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p>
        </w:tc>
      </w:tr>
      <w:tr w14:paraId="69D0FEC6">
        <w:tblPrEx>
          <w:tblCellMar>
            <w:top w:w="0" w:type="dxa"/>
            <w:left w:w="108" w:type="dxa"/>
            <w:bottom w:w="0" w:type="dxa"/>
            <w:right w:w="108" w:type="dxa"/>
          </w:tblCellMar>
        </w:tblPrEx>
        <w:trPr>
          <w:trHeight w:val="567"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505F3C95">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39</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55B62AC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建设工程</w:t>
            </w: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消防设施检测</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89455C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建设工程消防验收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8C43A66">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w:t>
            </w:r>
          </w:p>
          <w:p w14:paraId="27B72BA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许可</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BED1D1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14E7BA0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BAD2454">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建设工程消防设施检测</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2B515B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53633D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具有相应资质（资格）</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39CBB0E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消防部门</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1F72CC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ascii="Times New Roman" w:hAnsi="Times New Roman" w:eastAsia="仿宋_GB2312" w:cs="Times New Roman"/>
                <w:color w:val="000000" w:themeColor="text1"/>
                <w:sz w:val="15"/>
                <w:szCs w:val="15"/>
                <w:highlight w:val="none"/>
                <w:lang w:val="en-US" w:eastAsia="zh-CN"/>
                <w14:textFill>
                  <w14:solidFill>
                    <w14:schemeClr w14:val="tx1"/>
                  </w14:solidFill>
                </w14:textFill>
              </w:rPr>
              <w:t>消防设施检测报告</w:t>
            </w:r>
          </w:p>
        </w:tc>
        <w:tc>
          <w:tcPr>
            <w:tcW w:w="3227" w:type="dxa"/>
            <w:tcBorders>
              <w:top w:val="single" w:color="auto" w:sz="4" w:space="0"/>
              <w:left w:val="single" w:color="auto" w:sz="4" w:space="0"/>
              <w:bottom w:val="single" w:color="auto" w:sz="4" w:space="0"/>
              <w:right w:val="single" w:color="auto" w:sz="4" w:space="0"/>
            </w:tcBorders>
            <w:noWrap w:val="0"/>
            <w:vAlign w:val="center"/>
          </w:tcPr>
          <w:p w14:paraId="08CE101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《中华人民共和国消防法》</w:t>
            </w:r>
          </w:p>
        </w:tc>
        <w:tc>
          <w:tcPr>
            <w:tcW w:w="530" w:type="dxa"/>
            <w:tcBorders>
              <w:top w:val="single" w:color="auto" w:sz="4" w:space="0"/>
              <w:left w:val="single" w:color="auto" w:sz="4" w:space="0"/>
              <w:bottom w:val="single" w:color="auto" w:sz="4" w:space="0"/>
              <w:right w:val="single" w:color="auto" w:sz="4" w:space="0"/>
            </w:tcBorders>
            <w:noWrap w:val="0"/>
            <w:vAlign w:val="center"/>
          </w:tcPr>
          <w:p w14:paraId="5C3F4942">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市场调节价</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00627448">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合同约定</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143B859">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行政相对人委托有关机构编制</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7329B53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p>
        </w:tc>
      </w:tr>
      <w:tr w14:paraId="3DEC1465">
        <w:tblPrEx>
          <w:tblCellMar>
            <w:top w:w="0" w:type="dxa"/>
            <w:left w:w="108" w:type="dxa"/>
            <w:bottom w:w="0" w:type="dxa"/>
            <w:right w:w="108" w:type="dxa"/>
          </w:tblCellMar>
        </w:tblPrEx>
        <w:trPr>
          <w:trHeight w:val="567"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35B1BE76">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14:textFill>
                  <w14:solidFill>
                    <w14:schemeClr w14:val="tx1"/>
                  </w14:solidFill>
                </w14:textFill>
              </w:rPr>
            </w:pPr>
            <w:r>
              <w:rPr>
                <w:rFonts w:hint="eastAsia" w:ascii="Times New Roman" w:hAnsi="Times New Roman" w:eastAsia="仿宋_GB2312" w:cs="Times New Roman"/>
                <w:color w:val="000000" w:themeColor="text1"/>
                <w:sz w:val="15"/>
                <w:szCs w:val="15"/>
                <w:highlight w:val="none"/>
                <w:lang w:val="en-US" w:eastAsia="zh-CN"/>
                <w14:textFill>
                  <w14:solidFill>
                    <w14:schemeClr w14:val="tx1"/>
                  </w14:solidFill>
                </w14:textFill>
              </w:rPr>
              <w:t>40</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487EBBD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房屋建筑和市政基础设施工程质量安全检测</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4677E99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竣工验收备案</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AFF7D26">
            <w:pPr>
              <w:keepNext w:val="0"/>
              <w:keepLines w:val="0"/>
              <w:pageBreakBefore w:val="0"/>
              <w:wordWrap/>
              <w:overflowPunct/>
              <w:topLinePunct w:val="0"/>
              <w:autoSpaceDE w:val="0"/>
              <w:bidi w:val="0"/>
              <w:spacing w:line="240" w:lineRule="exact"/>
              <w:jc w:val="center"/>
              <w:textAlignment w:val="cente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w:t>
            </w:r>
          </w:p>
          <w:p w14:paraId="0936FED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许可</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DF9F26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515F5607">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区住建局</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202327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房屋市政工程质量安全检测</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ED8E60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建设工程质量检测机构资质证书</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40931FB">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建设工程质量检测人员岗位证书</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6B1CB275">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住建部门</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D2EE94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房屋建筑和市政基础设施工程质量安全检测报告</w:t>
            </w:r>
          </w:p>
        </w:tc>
        <w:tc>
          <w:tcPr>
            <w:tcW w:w="3227" w:type="dxa"/>
            <w:tcBorders>
              <w:top w:val="single" w:color="auto" w:sz="4" w:space="0"/>
              <w:left w:val="single" w:color="auto" w:sz="4" w:space="0"/>
              <w:bottom w:val="single" w:color="auto" w:sz="4" w:space="0"/>
              <w:right w:val="single" w:color="auto" w:sz="4" w:space="0"/>
            </w:tcBorders>
            <w:noWrap w:val="0"/>
            <w:vAlign w:val="center"/>
          </w:tcPr>
          <w:p w14:paraId="4617276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《中华人民共和国建筑法》</w:t>
            </w:r>
          </w:p>
        </w:tc>
        <w:tc>
          <w:tcPr>
            <w:tcW w:w="530" w:type="dxa"/>
            <w:tcBorders>
              <w:top w:val="single" w:color="auto" w:sz="4" w:space="0"/>
              <w:left w:val="single" w:color="auto" w:sz="4" w:space="0"/>
              <w:bottom w:val="single" w:color="auto" w:sz="4" w:space="0"/>
              <w:right w:val="single" w:color="auto" w:sz="4" w:space="0"/>
            </w:tcBorders>
            <w:noWrap w:val="0"/>
            <w:vAlign w:val="center"/>
          </w:tcPr>
          <w:p w14:paraId="7D0C7353">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市场调节价</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32A5F12F">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合同约定</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B3EE5FE">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r>
              <w:rPr>
                <w:rFonts w:hint="default" w:ascii="Times New Roman" w:hAnsi="Times New Roman" w:eastAsia="仿宋_GB2312" w:cs="Times New Roman"/>
                <w:color w:val="000000" w:themeColor="text1"/>
                <w:sz w:val="15"/>
                <w:szCs w:val="15"/>
                <w:highlight w:val="none"/>
                <w:lang w:val="en-US" w:eastAsia="zh-CN"/>
                <w14:textFill>
                  <w14:solidFill>
                    <w14:schemeClr w14:val="tx1"/>
                  </w14:solidFill>
                </w14:textFill>
              </w:rPr>
              <w:t>行政相对人委托有关机构编制</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0513E8B0">
            <w:pPr>
              <w:keepNext w:val="0"/>
              <w:keepLines w:val="0"/>
              <w:pageBreakBefore w:val="0"/>
              <w:wordWrap/>
              <w:overflowPunct/>
              <w:topLinePunct w:val="0"/>
              <w:autoSpaceDE w:val="0"/>
              <w:bidi w:val="0"/>
              <w:spacing w:line="240" w:lineRule="exact"/>
              <w:jc w:val="center"/>
              <w:textAlignment w:val="center"/>
              <w:rPr>
                <w:rFonts w:ascii="Times New Roman" w:hAnsi="Times New Roman" w:eastAsia="仿宋_GB2312" w:cs="Times New Roman"/>
                <w:color w:val="000000" w:themeColor="text1"/>
                <w:sz w:val="15"/>
                <w:szCs w:val="15"/>
                <w:highlight w:val="none"/>
                <w14:textFill>
                  <w14:solidFill>
                    <w14:schemeClr w14:val="tx1"/>
                  </w14:solidFill>
                </w14:textFill>
              </w:rPr>
            </w:pPr>
          </w:p>
        </w:tc>
      </w:tr>
    </w:tbl>
    <w:p w14:paraId="66794F2D">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6838" w:h="11906" w:orient="landscape"/>
      <w:pgMar w:top="1417" w:right="1417" w:bottom="1417" w:left="1417" w:header="851" w:footer="119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CB8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21C2F">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121C2F">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dit="forms"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37BA9"/>
    <w:rsid w:val="001D4D56"/>
    <w:rsid w:val="00443541"/>
    <w:rsid w:val="01565C22"/>
    <w:rsid w:val="01B42948"/>
    <w:rsid w:val="02421D02"/>
    <w:rsid w:val="02641C78"/>
    <w:rsid w:val="0374238F"/>
    <w:rsid w:val="038F0F77"/>
    <w:rsid w:val="03F86B1C"/>
    <w:rsid w:val="04037BA9"/>
    <w:rsid w:val="043D6C25"/>
    <w:rsid w:val="04955276"/>
    <w:rsid w:val="06465660"/>
    <w:rsid w:val="073065CD"/>
    <w:rsid w:val="07C82CA9"/>
    <w:rsid w:val="08940DDD"/>
    <w:rsid w:val="0B187AA4"/>
    <w:rsid w:val="0B8D66E4"/>
    <w:rsid w:val="0CA75583"/>
    <w:rsid w:val="0CD619C5"/>
    <w:rsid w:val="0D240982"/>
    <w:rsid w:val="0DED5218"/>
    <w:rsid w:val="0E2F75DE"/>
    <w:rsid w:val="0E5A03D3"/>
    <w:rsid w:val="0F184516"/>
    <w:rsid w:val="0FF87EA4"/>
    <w:rsid w:val="11453EED"/>
    <w:rsid w:val="12170AB5"/>
    <w:rsid w:val="12C64289"/>
    <w:rsid w:val="13946135"/>
    <w:rsid w:val="1514752E"/>
    <w:rsid w:val="15A9411A"/>
    <w:rsid w:val="17263548"/>
    <w:rsid w:val="18697B91"/>
    <w:rsid w:val="18FF04F5"/>
    <w:rsid w:val="19067AD5"/>
    <w:rsid w:val="191E4E1F"/>
    <w:rsid w:val="1A534654"/>
    <w:rsid w:val="1B4240B2"/>
    <w:rsid w:val="1BC077CF"/>
    <w:rsid w:val="1C27102C"/>
    <w:rsid w:val="1C7D516E"/>
    <w:rsid w:val="1CDC4DD5"/>
    <w:rsid w:val="1CEB6DC6"/>
    <w:rsid w:val="1F334A54"/>
    <w:rsid w:val="1FFB4472"/>
    <w:rsid w:val="20E26732"/>
    <w:rsid w:val="22813D29"/>
    <w:rsid w:val="247C0D6C"/>
    <w:rsid w:val="248F097F"/>
    <w:rsid w:val="24C21763"/>
    <w:rsid w:val="25EE7927"/>
    <w:rsid w:val="26025181"/>
    <w:rsid w:val="27565784"/>
    <w:rsid w:val="276A122F"/>
    <w:rsid w:val="27CC311E"/>
    <w:rsid w:val="28013942"/>
    <w:rsid w:val="2985212C"/>
    <w:rsid w:val="29B816E7"/>
    <w:rsid w:val="29CC64C1"/>
    <w:rsid w:val="2A007C29"/>
    <w:rsid w:val="2B532A95"/>
    <w:rsid w:val="2B8F74B6"/>
    <w:rsid w:val="2BD31739"/>
    <w:rsid w:val="2CA64AB8"/>
    <w:rsid w:val="2CC22BD3"/>
    <w:rsid w:val="2CF73565"/>
    <w:rsid w:val="2D9B2143"/>
    <w:rsid w:val="2FB27C17"/>
    <w:rsid w:val="315216B2"/>
    <w:rsid w:val="31A11CF2"/>
    <w:rsid w:val="32F10A57"/>
    <w:rsid w:val="33460DA3"/>
    <w:rsid w:val="37B26A07"/>
    <w:rsid w:val="37F05781"/>
    <w:rsid w:val="38066D52"/>
    <w:rsid w:val="380A136E"/>
    <w:rsid w:val="385E26EA"/>
    <w:rsid w:val="3A1514CF"/>
    <w:rsid w:val="3A63223A"/>
    <w:rsid w:val="3A6F5083"/>
    <w:rsid w:val="3AF235BE"/>
    <w:rsid w:val="3CA8662A"/>
    <w:rsid w:val="3D42082D"/>
    <w:rsid w:val="3D762284"/>
    <w:rsid w:val="3E0B50C2"/>
    <w:rsid w:val="3E257732"/>
    <w:rsid w:val="3E985BD3"/>
    <w:rsid w:val="3ED90D1D"/>
    <w:rsid w:val="3F161F71"/>
    <w:rsid w:val="402103CD"/>
    <w:rsid w:val="415347FA"/>
    <w:rsid w:val="425A03C6"/>
    <w:rsid w:val="43BE6733"/>
    <w:rsid w:val="43F860E9"/>
    <w:rsid w:val="457B0D80"/>
    <w:rsid w:val="45B61DB8"/>
    <w:rsid w:val="45E00BE3"/>
    <w:rsid w:val="46AC4F69"/>
    <w:rsid w:val="47FA38D4"/>
    <w:rsid w:val="486C49B0"/>
    <w:rsid w:val="4ACC3E2B"/>
    <w:rsid w:val="4B204964"/>
    <w:rsid w:val="4B7D6ED4"/>
    <w:rsid w:val="4DC112FA"/>
    <w:rsid w:val="4DDE00FE"/>
    <w:rsid w:val="4FFC492C"/>
    <w:rsid w:val="50974594"/>
    <w:rsid w:val="51D3784E"/>
    <w:rsid w:val="53426A39"/>
    <w:rsid w:val="53530C46"/>
    <w:rsid w:val="54297BF9"/>
    <w:rsid w:val="56334102"/>
    <w:rsid w:val="5886561A"/>
    <w:rsid w:val="596D0588"/>
    <w:rsid w:val="59D10B16"/>
    <w:rsid w:val="59E3084A"/>
    <w:rsid w:val="59EF3692"/>
    <w:rsid w:val="5A6951F3"/>
    <w:rsid w:val="5A6F322D"/>
    <w:rsid w:val="5B6E3117"/>
    <w:rsid w:val="5B9C6F02"/>
    <w:rsid w:val="5BBE50CA"/>
    <w:rsid w:val="5C313AEE"/>
    <w:rsid w:val="5CEE3073"/>
    <w:rsid w:val="5E0C4813"/>
    <w:rsid w:val="5ED6097D"/>
    <w:rsid w:val="60BA7BA6"/>
    <w:rsid w:val="61291238"/>
    <w:rsid w:val="61EE5FDE"/>
    <w:rsid w:val="627E3805"/>
    <w:rsid w:val="62E95123"/>
    <w:rsid w:val="646507D9"/>
    <w:rsid w:val="64862081"/>
    <w:rsid w:val="65071890"/>
    <w:rsid w:val="655F791E"/>
    <w:rsid w:val="67B0620F"/>
    <w:rsid w:val="68702CA3"/>
    <w:rsid w:val="69236EB5"/>
    <w:rsid w:val="6A116D0D"/>
    <w:rsid w:val="6A235D53"/>
    <w:rsid w:val="6A611A43"/>
    <w:rsid w:val="6A75729C"/>
    <w:rsid w:val="6B7E6624"/>
    <w:rsid w:val="6BE97F42"/>
    <w:rsid w:val="6D9C44AE"/>
    <w:rsid w:val="6E510DEB"/>
    <w:rsid w:val="6F411E43"/>
    <w:rsid w:val="6F60051B"/>
    <w:rsid w:val="706E6C67"/>
    <w:rsid w:val="72B43474"/>
    <w:rsid w:val="73DA4614"/>
    <w:rsid w:val="74B44E65"/>
    <w:rsid w:val="75D22519"/>
    <w:rsid w:val="76F854DD"/>
    <w:rsid w:val="77ED2B68"/>
    <w:rsid w:val="78D12489"/>
    <w:rsid w:val="7A5F5873"/>
    <w:rsid w:val="7B8B4B71"/>
    <w:rsid w:val="7C790E6E"/>
    <w:rsid w:val="7D32101D"/>
    <w:rsid w:val="7DB3191C"/>
    <w:rsid w:val="7E6A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pPr>
    <w:rPr>
      <w:rFonts w:ascii="宋体" w:hAnsi="宋体" w:cs="Times New Roman"/>
      <w:sz w:val="24"/>
      <w:szCs w:val="24"/>
    </w:rPr>
  </w:style>
  <w:style w:type="paragraph" w:styleId="6">
    <w:name w:val="Title"/>
    <w:basedOn w:val="1"/>
    <w:next w:val="1"/>
    <w:qFormat/>
    <w:uiPriority w:val="0"/>
    <w:pPr>
      <w:spacing w:before="240" w:after="60"/>
      <w:outlineLvl w:val="0"/>
    </w:pPr>
    <w:rPr>
      <w:rFonts w:ascii="Cambria" w:hAnsi="Cambria" w:eastAsia="宋体" w:cs="Times New Roman"/>
      <w:b/>
      <w:bCs/>
      <w:kern w:val="0"/>
      <w:sz w:val="32"/>
      <w:szCs w:val="32"/>
    </w:rPr>
  </w:style>
  <w:style w:type="paragraph" w:customStyle="1" w:styleId="9">
    <w:name w:val="正文首行缩进 21"/>
    <w:basedOn w:val="10"/>
    <w:next w:val="1"/>
    <w:qFormat/>
    <w:uiPriority w:val="0"/>
    <w:pPr>
      <w:spacing w:after="200"/>
      <w:ind w:firstLine="420" w:firstLineChars="200"/>
    </w:pPr>
    <w:rPr>
      <w:rFonts w:eastAsia="宋体"/>
    </w:rPr>
  </w:style>
  <w:style w:type="paragraph" w:customStyle="1" w:styleId="10">
    <w:name w:val="正文文本缩进1"/>
    <w:basedOn w:val="1"/>
    <w:qFormat/>
    <w:uiPriority w:val="0"/>
    <w:pPr>
      <w:ind w:firstLine="630"/>
    </w:pPr>
    <w:rPr>
      <w:rFonts w:ascii="Times New Roman" w:hAnsi="Times New Roman" w:eastAsia="仿宋_GB2312"/>
      <w:sz w:val="32"/>
      <w:szCs w:val="32"/>
    </w:rPr>
  </w:style>
  <w:style w:type="character" w:customStyle="1" w:styleId="11">
    <w:name w:val="15"/>
    <w:basedOn w:val="8"/>
    <w:qFormat/>
    <w:uiPriority w:val="0"/>
    <w:rPr>
      <w:rFonts w:hint="eastAsia" w:ascii="仿宋" w:hAnsi="仿宋" w:eastAsia="仿宋"/>
      <w:color w:val="000000"/>
      <w:sz w:val="20"/>
      <w:szCs w:val="20"/>
    </w:rPr>
  </w:style>
  <w:style w:type="character" w:customStyle="1" w:styleId="12">
    <w:name w:val="16"/>
    <w:basedOn w:val="8"/>
    <w:qFormat/>
    <w:uiPriority w:val="0"/>
    <w:rPr>
      <w:rFonts w:hint="eastAsia" w:ascii="仿宋" w:hAnsi="仿宋" w:eastAsia="仿宋"/>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2271</Words>
  <Characters>2327</Characters>
  <Lines>0</Lines>
  <Paragraphs>0</Paragraphs>
  <TotalTime>67</TotalTime>
  <ScaleCrop>false</ScaleCrop>
  <LinksUpToDate>false</LinksUpToDate>
  <CharactersWithSpaces>2371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2025-07-15T08:50:00Z</dcterms:created>
  <dc:creator>悠然</dc:creator>
  <cp:lastModifiedBy>悠然</cp:lastModifiedBy>
  <cp:lastPrinted>2025-07-18T07:19:00Z</cp:lastPrinted>
  <dcterms:modified xsi:type="dcterms:W3CDTF">2025-07-22T08:22:32Z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254ACC2DE16542E3A3FF6A9A14F482D4_13</vt:lpwstr>
  </property>
  <property fmtid="{D5CDD505-2E9C-101B-9397-08002B2CF9AE}" pid="4" name="KSOTemplateDocerSaveRecord">
    <vt:lpwstr>eyJoZGlkIjoiODIyOGNmMWQ5YjY3OGM4NzVjMjM2NjZiYTRhNDJmYTciLCJ1c2VySWQiOiIxMTIwNTA4NzM2In0=</vt:lpwstr>
  </property>
</Properties>
</file>