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7523" w:rsidRDefault="00B502F6">
      <w:pPr>
        <w:ind w:firstLine="562"/>
        <w:jc w:val="right"/>
        <w:rPr>
          <w:b/>
          <w:bCs/>
          <w:sz w:val="44"/>
          <w:szCs w:val="44"/>
        </w:rPr>
      </w:pPr>
      <w:r>
        <w:rPr>
          <w:rFonts w:cs="宋体" w:hint="eastAsia"/>
          <w:b/>
          <w:bCs/>
        </w:rPr>
        <w:t>报告版本号</w:t>
      </w:r>
      <w:r>
        <w:rPr>
          <w:b/>
          <w:bCs/>
        </w:rPr>
        <w:t>: (2021)</w:t>
      </w:r>
      <w:r>
        <w:rPr>
          <w:rFonts w:cs="宋体" w:hint="eastAsia"/>
          <w:b/>
          <w:bCs/>
        </w:rPr>
        <w:t>第二版</w:t>
      </w:r>
    </w:p>
    <w:p w:rsidR="004D7523" w:rsidRDefault="004D7523">
      <w:pPr>
        <w:ind w:firstLine="883"/>
        <w:jc w:val="center"/>
        <w:rPr>
          <w:b/>
          <w:bCs/>
          <w:sz w:val="44"/>
          <w:szCs w:val="44"/>
        </w:rPr>
      </w:pPr>
    </w:p>
    <w:p w:rsidR="004D7523" w:rsidRDefault="004D7523">
      <w:pPr>
        <w:ind w:firstLine="883"/>
        <w:jc w:val="center"/>
        <w:rPr>
          <w:b/>
          <w:bCs/>
          <w:sz w:val="44"/>
          <w:szCs w:val="44"/>
        </w:rPr>
      </w:pPr>
    </w:p>
    <w:p w:rsidR="004D7523" w:rsidRDefault="004D7523">
      <w:pPr>
        <w:ind w:firstLine="883"/>
        <w:jc w:val="center"/>
        <w:rPr>
          <w:b/>
          <w:bCs/>
          <w:sz w:val="44"/>
          <w:szCs w:val="44"/>
        </w:rPr>
      </w:pPr>
    </w:p>
    <w:p w:rsidR="004D7523" w:rsidRDefault="00B502F6">
      <w:pPr>
        <w:ind w:firstLine="964"/>
        <w:jc w:val="center"/>
        <w:rPr>
          <w:b/>
          <w:bCs/>
          <w:sz w:val="44"/>
          <w:szCs w:val="44"/>
        </w:rPr>
      </w:pPr>
      <w:r>
        <w:rPr>
          <w:rFonts w:cs="宋体" w:hint="eastAsia"/>
          <w:b/>
          <w:bCs/>
          <w:sz w:val="48"/>
          <w:szCs w:val="48"/>
        </w:rPr>
        <w:t>江西铜业股份有限公司城门山铜矿</w:t>
      </w:r>
    </w:p>
    <w:p w:rsidR="004D7523" w:rsidRDefault="00B502F6">
      <w:pPr>
        <w:ind w:firstLine="883"/>
        <w:jc w:val="center"/>
        <w:rPr>
          <w:b/>
          <w:bCs/>
          <w:sz w:val="44"/>
          <w:szCs w:val="44"/>
        </w:rPr>
      </w:pPr>
      <w:r>
        <w:rPr>
          <w:rFonts w:cs="宋体" w:hint="eastAsia"/>
          <w:b/>
          <w:bCs/>
          <w:sz w:val="44"/>
          <w:szCs w:val="44"/>
        </w:rPr>
        <w:t>环境应急资源调查报告</w:t>
      </w:r>
    </w:p>
    <w:p w:rsidR="004D7523" w:rsidRDefault="00B502F6">
      <w:pPr>
        <w:spacing w:beforeLines="1500" w:before="5715"/>
        <w:ind w:firstLine="562"/>
        <w:jc w:val="center"/>
        <w:rPr>
          <w:b/>
          <w:bCs/>
        </w:rPr>
      </w:pPr>
      <w:r>
        <w:rPr>
          <w:rFonts w:cs="宋体" w:hint="eastAsia"/>
          <w:b/>
          <w:bCs/>
        </w:rPr>
        <w:t>建设单位：</w:t>
      </w:r>
      <w:r>
        <w:rPr>
          <w:rFonts w:cs="宋体" w:hint="eastAsia"/>
          <w:b/>
          <w:bCs/>
          <w:sz w:val="32"/>
          <w:szCs w:val="32"/>
        </w:rPr>
        <w:t>江西铜业股份有限公司城门山铜矿</w:t>
      </w:r>
    </w:p>
    <w:p w:rsidR="004D7523" w:rsidRDefault="00B502F6">
      <w:pPr>
        <w:ind w:firstLine="562"/>
        <w:jc w:val="center"/>
        <w:rPr>
          <w:b/>
          <w:bCs/>
        </w:rPr>
        <w:sectPr w:rsidR="004D7523">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pgNumType w:start="1"/>
          <w:cols w:space="720"/>
          <w:titlePg/>
          <w:docGrid w:type="lines" w:linePitch="381"/>
        </w:sectPr>
      </w:pPr>
      <w:r>
        <w:rPr>
          <w:rFonts w:cs="宋体" w:hint="eastAsia"/>
          <w:b/>
          <w:bCs/>
        </w:rPr>
        <w:t>编制日期：</w:t>
      </w:r>
      <w:r>
        <w:rPr>
          <w:b/>
          <w:bCs/>
        </w:rPr>
        <w:t>2021</w:t>
      </w:r>
      <w:r>
        <w:rPr>
          <w:rFonts w:cs="宋体" w:hint="eastAsia"/>
          <w:b/>
          <w:bCs/>
        </w:rPr>
        <w:t>年</w:t>
      </w:r>
      <w:r>
        <w:rPr>
          <w:b/>
          <w:bCs/>
        </w:rPr>
        <w:t>11</w:t>
      </w:r>
      <w:r>
        <w:rPr>
          <w:rFonts w:cs="宋体" w:hint="eastAsia"/>
          <w:b/>
          <w:bCs/>
        </w:rPr>
        <w:t>月</w:t>
      </w:r>
    </w:p>
    <w:p w:rsidR="004D7523" w:rsidRDefault="00B502F6">
      <w:pPr>
        <w:ind w:firstLine="562"/>
        <w:jc w:val="center"/>
        <w:rPr>
          <w:b/>
          <w:bCs/>
        </w:rPr>
      </w:pPr>
      <w:r>
        <w:rPr>
          <w:rFonts w:cs="宋体" w:hint="eastAsia"/>
          <w:b/>
          <w:bCs/>
        </w:rPr>
        <w:lastRenderedPageBreak/>
        <w:t>目录</w:t>
      </w:r>
    </w:p>
    <w:p w:rsidR="00631C1D" w:rsidRPr="0094571D" w:rsidRDefault="00B502F6">
      <w:pPr>
        <w:pStyle w:val="TOC1"/>
        <w:tabs>
          <w:tab w:val="right" w:leader="dot" w:pos="9515"/>
        </w:tabs>
        <w:ind w:firstLine="482"/>
        <w:rPr>
          <w:rFonts w:cs="Times New Roman"/>
          <w:b w:val="0"/>
          <w:bCs w:val="0"/>
          <w:caps w:val="0"/>
          <w:noProof/>
          <w:sz w:val="21"/>
          <w:szCs w:val="22"/>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"1-2" \h \z \u </w:instrText>
      </w:r>
      <w:r>
        <w:rPr>
          <w:rFonts w:ascii="Times New Roman" w:hAnsi="Times New Roman" w:cs="Times New Roman"/>
          <w:sz w:val="24"/>
          <w:szCs w:val="24"/>
        </w:rPr>
        <w:fldChar w:fldCharType="separate"/>
      </w:r>
      <w:hyperlink w:anchor="_Toc99728147" w:history="1">
        <w:r w:rsidR="00631C1D" w:rsidRPr="0014041D">
          <w:rPr>
            <w:rStyle w:val="affb"/>
            <w:noProof/>
          </w:rPr>
          <w:t>1</w:t>
        </w:r>
        <w:r w:rsidR="00631C1D" w:rsidRPr="0014041D">
          <w:rPr>
            <w:rStyle w:val="affb"/>
            <w:rFonts w:cs="宋体"/>
            <w:noProof/>
          </w:rPr>
          <w:t>环境应急资源调查工作的目的</w:t>
        </w:r>
        <w:r w:rsidR="00631C1D">
          <w:rPr>
            <w:noProof/>
            <w:webHidden/>
          </w:rPr>
          <w:tab/>
        </w:r>
        <w:r w:rsidR="00631C1D">
          <w:rPr>
            <w:noProof/>
            <w:webHidden/>
          </w:rPr>
          <w:fldChar w:fldCharType="begin"/>
        </w:r>
        <w:r w:rsidR="00631C1D">
          <w:rPr>
            <w:noProof/>
            <w:webHidden/>
          </w:rPr>
          <w:instrText xml:space="preserve"> PAGEREF _Toc99728147 \h </w:instrText>
        </w:r>
        <w:r w:rsidR="00631C1D">
          <w:rPr>
            <w:noProof/>
            <w:webHidden/>
          </w:rPr>
        </w:r>
        <w:r w:rsidR="00631C1D">
          <w:rPr>
            <w:noProof/>
            <w:webHidden/>
          </w:rPr>
          <w:fldChar w:fldCharType="separate"/>
        </w:r>
        <w:r w:rsidR="00631C1D">
          <w:rPr>
            <w:noProof/>
            <w:webHidden/>
          </w:rPr>
          <w:t>2</w:t>
        </w:r>
        <w:r w:rsidR="00631C1D">
          <w:rPr>
            <w:noProof/>
            <w:webHidden/>
          </w:rPr>
          <w:fldChar w:fldCharType="end"/>
        </w:r>
      </w:hyperlink>
    </w:p>
    <w:p w:rsidR="00631C1D" w:rsidRPr="0094571D" w:rsidRDefault="00631C1D">
      <w:pPr>
        <w:pStyle w:val="TOC1"/>
        <w:tabs>
          <w:tab w:val="right" w:leader="dot" w:pos="9515"/>
        </w:tabs>
        <w:ind w:firstLine="402"/>
        <w:rPr>
          <w:rFonts w:cs="Times New Roman"/>
          <w:b w:val="0"/>
          <w:bCs w:val="0"/>
          <w:caps w:val="0"/>
          <w:noProof/>
          <w:sz w:val="21"/>
          <w:szCs w:val="22"/>
        </w:rPr>
      </w:pPr>
      <w:hyperlink w:anchor="_Toc99728148" w:history="1">
        <w:r w:rsidRPr="0014041D">
          <w:rPr>
            <w:rStyle w:val="affb"/>
            <w:noProof/>
          </w:rPr>
          <w:t>2</w:t>
        </w:r>
        <w:r w:rsidRPr="0014041D">
          <w:rPr>
            <w:rStyle w:val="affb"/>
            <w:noProof/>
          </w:rPr>
          <w:t>江西铜业股份有限公司城门山铜矿简介</w:t>
        </w:r>
        <w:r>
          <w:rPr>
            <w:noProof/>
            <w:webHidden/>
          </w:rPr>
          <w:tab/>
        </w:r>
        <w:r>
          <w:rPr>
            <w:noProof/>
            <w:webHidden/>
          </w:rPr>
          <w:fldChar w:fldCharType="begin"/>
        </w:r>
        <w:r>
          <w:rPr>
            <w:noProof/>
            <w:webHidden/>
          </w:rPr>
          <w:instrText xml:space="preserve"> PAGEREF _Toc99728148 \h </w:instrText>
        </w:r>
        <w:r>
          <w:rPr>
            <w:noProof/>
            <w:webHidden/>
          </w:rPr>
        </w:r>
        <w:r>
          <w:rPr>
            <w:noProof/>
            <w:webHidden/>
          </w:rPr>
          <w:fldChar w:fldCharType="separate"/>
        </w:r>
        <w:r>
          <w:rPr>
            <w:noProof/>
            <w:webHidden/>
          </w:rPr>
          <w:t>3</w:t>
        </w:r>
        <w:r>
          <w:rPr>
            <w:noProof/>
            <w:webHidden/>
          </w:rPr>
          <w:fldChar w:fldCharType="end"/>
        </w:r>
      </w:hyperlink>
    </w:p>
    <w:p w:rsidR="00631C1D" w:rsidRPr="0094571D" w:rsidRDefault="00631C1D">
      <w:pPr>
        <w:pStyle w:val="TOC2"/>
        <w:tabs>
          <w:tab w:val="right" w:leader="dot" w:pos="9515"/>
        </w:tabs>
        <w:ind w:firstLine="400"/>
        <w:rPr>
          <w:rFonts w:cs="Times New Roman"/>
          <w:smallCaps w:val="0"/>
          <w:noProof/>
          <w:sz w:val="21"/>
          <w:szCs w:val="22"/>
        </w:rPr>
      </w:pPr>
      <w:hyperlink w:anchor="_Toc99728149" w:history="1">
        <w:r w:rsidRPr="0014041D">
          <w:rPr>
            <w:rStyle w:val="affb"/>
            <w:noProof/>
          </w:rPr>
          <w:t>2.1</w:t>
        </w:r>
        <w:r w:rsidRPr="0014041D">
          <w:rPr>
            <w:rStyle w:val="affb"/>
            <w:noProof/>
          </w:rPr>
          <w:t>企业概况</w:t>
        </w:r>
        <w:r>
          <w:rPr>
            <w:noProof/>
            <w:webHidden/>
          </w:rPr>
          <w:tab/>
        </w:r>
        <w:r>
          <w:rPr>
            <w:noProof/>
            <w:webHidden/>
          </w:rPr>
          <w:fldChar w:fldCharType="begin"/>
        </w:r>
        <w:r>
          <w:rPr>
            <w:noProof/>
            <w:webHidden/>
          </w:rPr>
          <w:instrText xml:space="preserve"> PAGEREF _Toc99728149 \h </w:instrText>
        </w:r>
        <w:r>
          <w:rPr>
            <w:noProof/>
            <w:webHidden/>
          </w:rPr>
        </w:r>
        <w:r>
          <w:rPr>
            <w:noProof/>
            <w:webHidden/>
          </w:rPr>
          <w:fldChar w:fldCharType="separate"/>
        </w:r>
        <w:r>
          <w:rPr>
            <w:noProof/>
            <w:webHidden/>
          </w:rPr>
          <w:t>3</w:t>
        </w:r>
        <w:r>
          <w:rPr>
            <w:noProof/>
            <w:webHidden/>
          </w:rPr>
          <w:fldChar w:fldCharType="end"/>
        </w:r>
      </w:hyperlink>
    </w:p>
    <w:p w:rsidR="00631C1D" w:rsidRPr="0094571D" w:rsidRDefault="00631C1D">
      <w:pPr>
        <w:pStyle w:val="TOC1"/>
        <w:tabs>
          <w:tab w:val="right" w:leader="dot" w:pos="9515"/>
        </w:tabs>
        <w:ind w:firstLine="402"/>
        <w:rPr>
          <w:rFonts w:cs="Times New Roman"/>
          <w:b w:val="0"/>
          <w:bCs w:val="0"/>
          <w:caps w:val="0"/>
          <w:noProof/>
          <w:sz w:val="21"/>
          <w:szCs w:val="22"/>
        </w:rPr>
      </w:pPr>
      <w:hyperlink w:anchor="_Toc99728150" w:history="1">
        <w:r w:rsidRPr="0014041D">
          <w:rPr>
            <w:rStyle w:val="affb"/>
            <w:noProof/>
          </w:rPr>
          <w:t>3</w:t>
        </w:r>
        <w:r w:rsidRPr="0014041D">
          <w:rPr>
            <w:rStyle w:val="affb"/>
            <w:noProof/>
          </w:rPr>
          <w:t>应急组织机构</w:t>
        </w:r>
        <w:r>
          <w:rPr>
            <w:noProof/>
            <w:webHidden/>
          </w:rPr>
          <w:tab/>
        </w:r>
        <w:r>
          <w:rPr>
            <w:noProof/>
            <w:webHidden/>
          </w:rPr>
          <w:fldChar w:fldCharType="begin"/>
        </w:r>
        <w:r>
          <w:rPr>
            <w:noProof/>
            <w:webHidden/>
          </w:rPr>
          <w:instrText xml:space="preserve"> PAGEREF _Toc99728150 \h </w:instrText>
        </w:r>
        <w:r>
          <w:rPr>
            <w:noProof/>
            <w:webHidden/>
          </w:rPr>
        </w:r>
        <w:r>
          <w:rPr>
            <w:noProof/>
            <w:webHidden/>
          </w:rPr>
          <w:fldChar w:fldCharType="separate"/>
        </w:r>
        <w:r>
          <w:rPr>
            <w:noProof/>
            <w:webHidden/>
          </w:rPr>
          <w:t>5</w:t>
        </w:r>
        <w:r>
          <w:rPr>
            <w:noProof/>
            <w:webHidden/>
          </w:rPr>
          <w:fldChar w:fldCharType="end"/>
        </w:r>
      </w:hyperlink>
    </w:p>
    <w:p w:rsidR="00631C1D" w:rsidRPr="0094571D" w:rsidRDefault="00631C1D">
      <w:pPr>
        <w:pStyle w:val="TOC2"/>
        <w:tabs>
          <w:tab w:val="right" w:leader="dot" w:pos="9515"/>
        </w:tabs>
        <w:ind w:firstLine="400"/>
        <w:rPr>
          <w:rFonts w:cs="Times New Roman"/>
          <w:smallCaps w:val="0"/>
          <w:noProof/>
          <w:sz w:val="21"/>
          <w:szCs w:val="22"/>
        </w:rPr>
      </w:pPr>
      <w:hyperlink w:anchor="_Toc99728151" w:history="1">
        <w:r w:rsidRPr="0014041D">
          <w:rPr>
            <w:rStyle w:val="affb"/>
            <w:noProof/>
          </w:rPr>
          <w:t>3.1</w:t>
        </w:r>
        <w:r w:rsidRPr="0014041D">
          <w:rPr>
            <w:rStyle w:val="affb"/>
            <w:noProof/>
          </w:rPr>
          <w:t>应急指挥部</w:t>
        </w:r>
        <w:r>
          <w:rPr>
            <w:noProof/>
            <w:webHidden/>
          </w:rPr>
          <w:tab/>
        </w:r>
        <w:r>
          <w:rPr>
            <w:noProof/>
            <w:webHidden/>
          </w:rPr>
          <w:fldChar w:fldCharType="begin"/>
        </w:r>
        <w:r>
          <w:rPr>
            <w:noProof/>
            <w:webHidden/>
          </w:rPr>
          <w:instrText xml:space="preserve"> PAGEREF _Toc99728151 \h </w:instrText>
        </w:r>
        <w:r>
          <w:rPr>
            <w:noProof/>
            <w:webHidden/>
          </w:rPr>
        </w:r>
        <w:r>
          <w:rPr>
            <w:noProof/>
            <w:webHidden/>
          </w:rPr>
          <w:fldChar w:fldCharType="separate"/>
        </w:r>
        <w:r>
          <w:rPr>
            <w:noProof/>
            <w:webHidden/>
          </w:rPr>
          <w:t>5</w:t>
        </w:r>
        <w:r>
          <w:rPr>
            <w:noProof/>
            <w:webHidden/>
          </w:rPr>
          <w:fldChar w:fldCharType="end"/>
        </w:r>
      </w:hyperlink>
    </w:p>
    <w:p w:rsidR="00631C1D" w:rsidRPr="0094571D" w:rsidRDefault="00631C1D">
      <w:pPr>
        <w:pStyle w:val="TOC2"/>
        <w:tabs>
          <w:tab w:val="right" w:leader="dot" w:pos="9515"/>
        </w:tabs>
        <w:ind w:firstLine="400"/>
        <w:rPr>
          <w:rFonts w:cs="Times New Roman"/>
          <w:smallCaps w:val="0"/>
          <w:noProof/>
          <w:sz w:val="21"/>
          <w:szCs w:val="22"/>
        </w:rPr>
      </w:pPr>
      <w:hyperlink w:anchor="_Toc99728152" w:history="1">
        <w:r w:rsidRPr="0014041D">
          <w:rPr>
            <w:rStyle w:val="affb"/>
            <w:noProof/>
          </w:rPr>
          <w:t>3.2</w:t>
        </w:r>
        <w:r w:rsidRPr="0014041D">
          <w:rPr>
            <w:rStyle w:val="affb"/>
            <w:noProof/>
          </w:rPr>
          <w:t>应急指挥办公室</w:t>
        </w:r>
        <w:r>
          <w:rPr>
            <w:noProof/>
            <w:webHidden/>
          </w:rPr>
          <w:tab/>
        </w:r>
        <w:r>
          <w:rPr>
            <w:noProof/>
            <w:webHidden/>
          </w:rPr>
          <w:fldChar w:fldCharType="begin"/>
        </w:r>
        <w:r>
          <w:rPr>
            <w:noProof/>
            <w:webHidden/>
          </w:rPr>
          <w:instrText xml:space="preserve"> PAGEREF _Toc99728152 \h </w:instrText>
        </w:r>
        <w:r>
          <w:rPr>
            <w:noProof/>
            <w:webHidden/>
          </w:rPr>
        </w:r>
        <w:r>
          <w:rPr>
            <w:noProof/>
            <w:webHidden/>
          </w:rPr>
          <w:fldChar w:fldCharType="separate"/>
        </w:r>
        <w:r>
          <w:rPr>
            <w:noProof/>
            <w:webHidden/>
          </w:rPr>
          <w:t>6</w:t>
        </w:r>
        <w:r>
          <w:rPr>
            <w:noProof/>
            <w:webHidden/>
          </w:rPr>
          <w:fldChar w:fldCharType="end"/>
        </w:r>
      </w:hyperlink>
    </w:p>
    <w:p w:rsidR="00631C1D" w:rsidRPr="0094571D" w:rsidRDefault="00631C1D">
      <w:pPr>
        <w:pStyle w:val="TOC2"/>
        <w:tabs>
          <w:tab w:val="right" w:leader="dot" w:pos="9515"/>
        </w:tabs>
        <w:ind w:firstLine="400"/>
        <w:rPr>
          <w:rFonts w:cs="Times New Roman"/>
          <w:smallCaps w:val="0"/>
          <w:noProof/>
          <w:sz w:val="21"/>
          <w:szCs w:val="22"/>
        </w:rPr>
      </w:pPr>
      <w:hyperlink w:anchor="_Toc99728153" w:history="1">
        <w:r w:rsidRPr="0014041D">
          <w:rPr>
            <w:rStyle w:val="affb"/>
            <w:noProof/>
          </w:rPr>
          <w:t>3.3</w:t>
        </w:r>
        <w:r w:rsidRPr="0014041D">
          <w:rPr>
            <w:rStyle w:val="affb"/>
            <w:noProof/>
          </w:rPr>
          <w:t>现场应急指挥部</w:t>
        </w:r>
        <w:r>
          <w:rPr>
            <w:noProof/>
            <w:webHidden/>
          </w:rPr>
          <w:tab/>
        </w:r>
        <w:r>
          <w:rPr>
            <w:noProof/>
            <w:webHidden/>
          </w:rPr>
          <w:fldChar w:fldCharType="begin"/>
        </w:r>
        <w:r>
          <w:rPr>
            <w:noProof/>
            <w:webHidden/>
          </w:rPr>
          <w:instrText xml:space="preserve"> PAGEREF _Toc99728153 \h </w:instrText>
        </w:r>
        <w:r>
          <w:rPr>
            <w:noProof/>
            <w:webHidden/>
          </w:rPr>
        </w:r>
        <w:r>
          <w:rPr>
            <w:noProof/>
            <w:webHidden/>
          </w:rPr>
          <w:fldChar w:fldCharType="separate"/>
        </w:r>
        <w:r>
          <w:rPr>
            <w:noProof/>
            <w:webHidden/>
          </w:rPr>
          <w:t>6</w:t>
        </w:r>
        <w:r>
          <w:rPr>
            <w:noProof/>
            <w:webHidden/>
          </w:rPr>
          <w:fldChar w:fldCharType="end"/>
        </w:r>
      </w:hyperlink>
    </w:p>
    <w:p w:rsidR="00631C1D" w:rsidRPr="0094571D" w:rsidRDefault="00631C1D">
      <w:pPr>
        <w:pStyle w:val="TOC2"/>
        <w:tabs>
          <w:tab w:val="right" w:leader="dot" w:pos="9515"/>
        </w:tabs>
        <w:ind w:firstLine="400"/>
        <w:rPr>
          <w:rFonts w:cs="Times New Roman"/>
          <w:smallCaps w:val="0"/>
          <w:noProof/>
          <w:sz w:val="21"/>
          <w:szCs w:val="22"/>
        </w:rPr>
      </w:pPr>
      <w:hyperlink w:anchor="_Toc99728154" w:history="1">
        <w:r w:rsidRPr="0014041D">
          <w:rPr>
            <w:rStyle w:val="affb"/>
            <w:noProof/>
          </w:rPr>
          <w:t>3.4</w:t>
        </w:r>
        <w:r w:rsidRPr="0014041D">
          <w:rPr>
            <w:rStyle w:val="affb"/>
            <w:noProof/>
          </w:rPr>
          <w:t>现有应急物资及设施装备</w:t>
        </w:r>
        <w:r>
          <w:rPr>
            <w:noProof/>
            <w:webHidden/>
          </w:rPr>
          <w:tab/>
        </w:r>
        <w:r>
          <w:rPr>
            <w:noProof/>
            <w:webHidden/>
          </w:rPr>
          <w:fldChar w:fldCharType="begin"/>
        </w:r>
        <w:r>
          <w:rPr>
            <w:noProof/>
            <w:webHidden/>
          </w:rPr>
          <w:instrText xml:space="preserve"> PAGEREF _Toc99728154 \h </w:instrText>
        </w:r>
        <w:r>
          <w:rPr>
            <w:noProof/>
            <w:webHidden/>
          </w:rPr>
        </w:r>
        <w:r>
          <w:rPr>
            <w:noProof/>
            <w:webHidden/>
          </w:rPr>
          <w:fldChar w:fldCharType="separate"/>
        </w:r>
        <w:r>
          <w:rPr>
            <w:noProof/>
            <w:webHidden/>
          </w:rPr>
          <w:t>9</w:t>
        </w:r>
        <w:r>
          <w:rPr>
            <w:noProof/>
            <w:webHidden/>
          </w:rPr>
          <w:fldChar w:fldCharType="end"/>
        </w:r>
      </w:hyperlink>
    </w:p>
    <w:p w:rsidR="00631C1D" w:rsidRPr="0094571D" w:rsidRDefault="00631C1D">
      <w:pPr>
        <w:pStyle w:val="TOC2"/>
        <w:tabs>
          <w:tab w:val="right" w:leader="dot" w:pos="9515"/>
        </w:tabs>
        <w:ind w:firstLine="400"/>
        <w:rPr>
          <w:rFonts w:cs="Times New Roman"/>
          <w:smallCaps w:val="0"/>
          <w:noProof/>
          <w:sz w:val="21"/>
          <w:szCs w:val="22"/>
        </w:rPr>
      </w:pPr>
      <w:hyperlink w:anchor="_Toc99728155" w:history="1">
        <w:r w:rsidRPr="0014041D">
          <w:rPr>
            <w:rStyle w:val="affb"/>
            <w:noProof/>
          </w:rPr>
          <w:t>3.5</w:t>
        </w:r>
        <w:r w:rsidRPr="0014041D">
          <w:rPr>
            <w:rStyle w:val="affb"/>
            <w:noProof/>
          </w:rPr>
          <w:t>其他资源</w:t>
        </w:r>
        <w:r>
          <w:rPr>
            <w:noProof/>
            <w:webHidden/>
          </w:rPr>
          <w:tab/>
        </w:r>
        <w:r>
          <w:rPr>
            <w:noProof/>
            <w:webHidden/>
          </w:rPr>
          <w:fldChar w:fldCharType="begin"/>
        </w:r>
        <w:r>
          <w:rPr>
            <w:noProof/>
            <w:webHidden/>
          </w:rPr>
          <w:instrText xml:space="preserve"> PAGEREF _Toc99728155 \h </w:instrText>
        </w:r>
        <w:r>
          <w:rPr>
            <w:noProof/>
            <w:webHidden/>
          </w:rPr>
        </w:r>
        <w:r>
          <w:rPr>
            <w:noProof/>
            <w:webHidden/>
          </w:rPr>
          <w:fldChar w:fldCharType="separate"/>
        </w:r>
        <w:r>
          <w:rPr>
            <w:noProof/>
            <w:webHidden/>
          </w:rPr>
          <w:t>12</w:t>
        </w:r>
        <w:r>
          <w:rPr>
            <w:noProof/>
            <w:webHidden/>
          </w:rPr>
          <w:fldChar w:fldCharType="end"/>
        </w:r>
      </w:hyperlink>
    </w:p>
    <w:p w:rsidR="00631C1D" w:rsidRPr="0094571D" w:rsidRDefault="00631C1D">
      <w:pPr>
        <w:pStyle w:val="TOC2"/>
        <w:tabs>
          <w:tab w:val="right" w:leader="dot" w:pos="9515"/>
        </w:tabs>
        <w:ind w:firstLine="400"/>
        <w:rPr>
          <w:rFonts w:cs="Times New Roman"/>
          <w:smallCaps w:val="0"/>
          <w:noProof/>
          <w:sz w:val="21"/>
          <w:szCs w:val="22"/>
        </w:rPr>
      </w:pPr>
      <w:hyperlink w:anchor="_Toc99728156" w:history="1">
        <w:r w:rsidRPr="0014041D">
          <w:rPr>
            <w:rStyle w:val="affb"/>
            <w:noProof/>
          </w:rPr>
          <w:t>3.6</w:t>
        </w:r>
        <w:r w:rsidRPr="0014041D">
          <w:rPr>
            <w:rStyle w:val="affb"/>
            <w:noProof/>
          </w:rPr>
          <w:t>应急监测能力</w:t>
        </w:r>
        <w:r>
          <w:rPr>
            <w:noProof/>
            <w:webHidden/>
          </w:rPr>
          <w:tab/>
        </w:r>
        <w:r>
          <w:rPr>
            <w:noProof/>
            <w:webHidden/>
          </w:rPr>
          <w:fldChar w:fldCharType="begin"/>
        </w:r>
        <w:r>
          <w:rPr>
            <w:noProof/>
            <w:webHidden/>
          </w:rPr>
          <w:instrText xml:space="preserve"> PAGEREF _Toc99728156 \h </w:instrText>
        </w:r>
        <w:r>
          <w:rPr>
            <w:noProof/>
            <w:webHidden/>
          </w:rPr>
        </w:r>
        <w:r>
          <w:rPr>
            <w:noProof/>
            <w:webHidden/>
          </w:rPr>
          <w:fldChar w:fldCharType="separate"/>
        </w:r>
        <w:r>
          <w:rPr>
            <w:noProof/>
            <w:webHidden/>
          </w:rPr>
          <w:t>15</w:t>
        </w:r>
        <w:r>
          <w:rPr>
            <w:noProof/>
            <w:webHidden/>
          </w:rPr>
          <w:fldChar w:fldCharType="end"/>
        </w:r>
      </w:hyperlink>
    </w:p>
    <w:p w:rsidR="00631C1D" w:rsidRPr="0094571D" w:rsidRDefault="00631C1D">
      <w:pPr>
        <w:pStyle w:val="TOC1"/>
        <w:tabs>
          <w:tab w:val="right" w:leader="dot" w:pos="9515"/>
        </w:tabs>
        <w:ind w:firstLine="402"/>
        <w:rPr>
          <w:rFonts w:cs="Times New Roman"/>
          <w:b w:val="0"/>
          <w:bCs w:val="0"/>
          <w:caps w:val="0"/>
          <w:noProof/>
          <w:sz w:val="21"/>
          <w:szCs w:val="22"/>
        </w:rPr>
      </w:pPr>
      <w:hyperlink w:anchor="_Toc99728157" w:history="1">
        <w:r w:rsidRPr="0014041D">
          <w:rPr>
            <w:rStyle w:val="affb"/>
            <w:noProof/>
          </w:rPr>
          <w:t>4</w:t>
        </w:r>
        <w:r w:rsidRPr="0014041D">
          <w:rPr>
            <w:rStyle w:val="affb"/>
            <w:noProof/>
          </w:rPr>
          <w:t>应急资源调查主要结论</w:t>
        </w:r>
        <w:r>
          <w:rPr>
            <w:noProof/>
            <w:webHidden/>
          </w:rPr>
          <w:tab/>
        </w:r>
        <w:r>
          <w:rPr>
            <w:noProof/>
            <w:webHidden/>
          </w:rPr>
          <w:fldChar w:fldCharType="begin"/>
        </w:r>
        <w:r>
          <w:rPr>
            <w:noProof/>
            <w:webHidden/>
          </w:rPr>
          <w:instrText xml:space="preserve"> PAGEREF _Toc99728157 \h </w:instrText>
        </w:r>
        <w:r>
          <w:rPr>
            <w:noProof/>
            <w:webHidden/>
          </w:rPr>
        </w:r>
        <w:r>
          <w:rPr>
            <w:noProof/>
            <w:webHidden/>
          </w:rPr>
          <w:fldChar w:fldCharType="separate"/>
        </w:r>
        <w:r>
          <w:rPr>
            <w:noProof/>
            <w:webHidden/>
          </w:rPr>
          <w:t>15</w:t>
        </w:r>
        <w:r>
          <w:rPr>
            <w:noProof/>
            <w:webHidden/>
          </w:rPr>
          <w:fldChar w:fldCharType="end"/>
        </w:r>
      </w:hyperlink>
    </w:p>
    <w:p w:rsidR="00631C1D" w:rsidRPr="0094571D" w:rsidRDefault="00631C1D">
      <w:pPr>
        <w:pStyle w:val="TOC1"/>
        <w:tabs>
          <w:tab w:val="right" w:leader="dot" w:pos="9515"/>
        </w:tabs>
        <w:ind w:firstLine="402"/>
        <w:rPr>
          <w:rFonts w:cs="Times New Roman"/>
          <w:b w:val="0"/>
          <w:bCs w:val="0"/>
          <w:caps w:val="0"/>
          <w:noProof/>
          <w:sz w:val="21"/>
          <w:szCs w:val="22"/>
        </w:rPr>
      </w:pPr>
      <w:hyperlink w:anchor="_Toc99728158" w:history="1">
        <w:r w:rsidRPr="0014041D">
          <w:rPr>
            <w:rStyle w:val="affb"/>
            <w:noProof/>
          </w:rPr>
          <w:t>5</w:t>
        </w:r>
        <w:r w:rsidRPr="0014041D">
          <w:rPr>
            <w:rStyle w:val="affb"/>
            <w:noProof/>
          </w:rPr>
          <w:t>附件</w:t>
        </w:r>
        <w:r>
          <w:rPr>
            <w:noProof/>
            <w:webHidden/>
          </w:rPr>
          <w:tab/>
        </w:r>
        <w:r>
          <w:rPr>
            <w:noProof/>
            <w:webHidden/>
          </w:rPr>
          <w:fldChar w:fldCharType="begin"/>
        </w:r>
        <w:r>
          <w:rPr>
            <w:noProof/>
            <w:webHidden/>
          </w:rPr>
          <w:instrText xml:space="preserve"> PAGEREF _Toc99728158 \h </w:instrText>
        </w:r>
        <w:r>
          <w:rPr>
            <w:noProof/>
            <w:webHidden/>
          </w:rPr>
        </w:r>
        <w:r>
          <w:rPr>
            <w:noProof/>
            <w:webHidden/>
          </w:rPr>
          <w:fldChar w:fldCharType="separate"/>
        </w:r>
        <w:r>
          <w:rPr>
            <w:noProof/>
            <w:webHidden/>
          </w:rPr>
          <w:t>17</w:t>
        </w:r>
        <w:r>
          <w:rPr>
            <w:noProof/>
            <w:webHidden/>
          </w:rPr>
          <w:fldChar w:fldCharType="end"/>
        </w:r>
      </w:hyperlink>
    </w:p>
    <w:p w:rsidR="004D7523" w:rsidRDefault="00B502F6">
      <w:pPr>
        <w:pStyle w:val="113"/>
        <w:spacing w:beforeLines="0" w:afterLines="0"/>
        <w:sectPr w:rsidR="004D7523">
          <w:footerReference w:type="default" r:id="rId14"/>
          <w:pgSz w:w="11906" w:h="16838"/>
          <w:pgMar w:top="1134" w:right="1134" w:bottom="1134" w:left="1247" w:header="851" w:footer="992" w:gutter="0"/>
          <w:pgNumType w:fmt="upperRoman" w:start="1"/>
          <w:cols w:space="720"/>
          <w:docGrid w:type="lines" w:linePitch="380"/>
        </w:sectPr>
      </w:pPr>
      <w:r>
        <w:rPr>
          <w:sz w:val="24"/>
          <w:szCs w:val="24"/>
        </w:rPr>
        <w:fldChar w:fldCharType="end"/>
      </w:r>
    </w:p>
    <w:p w:rsidR="004D7523" w:rsidRDefault="00B502F6">
      <w:pPr>
        <w:pStyle w:val="113"/>
        <w:spacing w:beforeLines="0" w:afterLines="0"/>
      </w:pPr>
      <w:bookmarkStart w:id="0" w:name="_Toc99728147"/>
      <w:r>
        <w:lastRenderedPageBreak/>
        <w:t>1</w:t>
      </w:r>
      <w:r>
        <w:rPr>
          <w:rFonts w:cs="宋体" w:hint="eastAsia"/>
        </w:rPr>
        <w:t>环境应急资源调查工作的目的</w:t>
      </w:r>
      <w:bookmarkEnd w:id="0"/>
    </w:p>
    <w:p w:rsidR="004D7523" w:rsidRDefault="00B502F6">
      <w:pPr>
        <w:ind w:firstLine="480"/>
        <w:rPr>
          <w:sz w:val="24"/>
          <w:szCs w:val="24"/>
        </w:rPr>
      </w:pPr>
      <w:r>
        <w:rPr>
          <w:rFonts w:cs="宋体" w:hint="eastAsia"/>
          <w:sz w:val="24"/>
          <w:szCs w:val="24"/>
        </w:rPr>
        <w:t>在任何工业活动中都有可能发生事故，尤其是随着现代化工业的发展，生产过程中存在的巨大能量和有害物质，一旦发生重大事故，往往造成惨重的生命、财产损失和环境破坏。由于自然或人为、技术等原因，当事故或灾害不可能完全避免的时候，启动环境事故应急救援体系，组织及时有效的应急救援行动，环境应急资源的配备是应急救援的基础，因此首先对本矿区环境应急资源进行了调查。</w:t>
      </w:r>
    </w:p>
    <w:p w:rsidR="004D7523" w:rsidRDefault="00B502F6">
      <w:pPr>
        <w:ind w:firstLine="480"/>
        <w:rPr>
          <w:rFonts w:cs="宋体"/>
          <w:sz w:val="24"/>
          <w:szCs w:val="24"/>
        </w:rPr>
      </w:pPr>
      <w:r>
        <w:rPr>
          <w:rFonts w:cs="宋体" w:hint="eastAsia"/>
          <w:sz w:val="24"/>
          <w:szCs w:val="24"/>
        </w:rPr>
        <w:t>在本矿区化突发环境事件后能迅速、有序有效地开展应急处置行动，阻止和控制污染物向周边环境的无序排放，最大可能避免对公共环境（大气、水体）造成的污染冲击，为了预防和减少突发环境事件的发生，控制、减轻和消除突发事件引起的严重社会危害，规范突发事件应对活动，对本矿区应急救援工作、存在的问题、救援资源进行了调查，并编制了本应急资源调查报告。</w:t>
      </w: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4D7523">
      <w:pPr>
        <w:ind w:firstLine="480"/>
        <w:rPr>
          <w:rFonts w:cs="宋体"/>
          <w:sz w:val="24"/>
          <w:szCs w:val="24"/>
        </w:rPr>
      </w:pPr>
    </w:p>
    <w:p w:rsidR="004D7523" w:rsidRDefault="00B502F6">
      <w:pPr>
        <w:pStyle w:val="113"/>
        <w:spacing w:beforeLines="0" w:afterLines="0"/>
      </w:pPr>
      <w:bookmarkStart w:id="1" w:name="_Toc99728148"/>
      <w:r>
        <w:rPr>
          <w:rFonts w:hint="eastAsia"/>
        </w:rPr>
        <w:lastRenderedPageBreak/>
        <w:t>2</w:t>
      </w:r>
      <w:r>
        <w:rPr>
          <w:rFonts w:hint="eastAsia"/>
        </w:rPr>
        <w:t>江西铜业股份有限公司城门山铜矿</w:t>
      </w:r>
      <w:r>
        <w:t>简介</w:t>
      </w:r>
      <w:bookmarkEnd w:id="1"/>
    </w:p>
    <w:p w:rsidR="004D7523" w:rsidRDefault="00B502F6">
      <w:pPr>
        <w:pStyle w:val="2f3"/>
        <w:spacing w:beforeLines="0" w:afterLines="0"/>
      </w:pPr>
      <w:bookmarkStart w:id="2" w:name="_Toc99728149"/>
      <w:r>
        <w:rPr>
          <w:rFonts w:hint="eastAsia"/>
        </w:rPr>
        <w:t>2</w:t>
      </w:r>
      <w:r>
        <w:t>.1</w:t>
      </w:r>
      <w:r>
        <w:t>企业概况</w:t>
      </w:r>
      <w:bookmarkEnd w:id="2"/>
    </w:p>
    <w:p w:rsidR="004D7523" w:rsidRDefault="00B502F6">
      <w:pPr>
        <w:ind w:firstLine="480"/>
        <w:rPr>
          <w:rFonts w:cs="宋体"/>
          <w:sz w:val="24"/>
          <w:szCs w:val="24"/>
        </w:rPr>
      </w:pPr>
      <w:r>
        <w:rPr>
          <w:rFonts w:cs="宋体" w:hint="eastAsia"/>
          <w:sz w:val="24"/>
          <w:szCs w:val="24"/>
        </w:rPr>
        <w:t>城门山铜矿位于九江市西南</w:t>
      </w:r>
      <w:r>
        <w:rPr>
          <w:rFonts w:cs="宋体"/>
          <w:sz w:val="24"/>
          <w:szCs w:val="24"/>
        </w:rPr>
        <w:t>18km</w:t>
      </w:r>
      <w:r>
        <w:rPr>
          <w:rFonts w:cs="宋体" w:hint="eastAsia"/>
          <w:sz w:val="24"/>
          <w:szCs w:val="24"/>
        </w:rPr>
        <w:t>的城门乡境内，地理位置坐标东经</w:t>
      </w:r>
      <w:r>
        <w:rPr>
          <w:rFonts w:cs="宋体"/>
          <w:sz w:val="24"/>
          <w:szCs w:val="24"/>
        </w:rPr>
        <w:t>115°45′52″~115°50′12″</w:t>
      </w:r>
      <w:r>
        <w:rPr>
          <w:rFonts w:cs="宋体" w:hint="eastAsia"/>
          <w:sz w:val="24"/>
          <w:szCs w:val="24"/>
        </w:rPr>
        <w:t>，北纬</w:t>
      </w:r>
      <w:r>
        <w:rPr>
          <w:rFonts w:cs="宋体"/>
          <w:sz w:val="24"/>
          <w:szCs w:val="24"/>
        </w:rPr>
        <w:t>29°38′29″~29°41′49″</w:t>
      </w:r>
      <w:r>
        <w:rPr>
          <w:rFonts w:cs="宋体" w:hint="eastAsia"/>
          <w:sz w:val="24"/>
          <w:szCs w:val="24"/>
        </w:rPr>
        <w:t>，矿权面积约</w:t>
      </w:r>
      <w:r>
        <w:rPr>
          <w:rFonts w:cs="宋体"/>
          <w:sz w:val="24"/>
          <w:szCs w:val="24"/>
        </w:rPr>
        <w:t>1.45km2</w:t>
      </w:r>
      <w:r>
        <w:rPr>
          <w:rFonts w:cs="宋体" w:hint="eastAsia"/>
          <w:sz w:val="24"/>
          <w:szCs w:val="24"/>
        </w:rPr>
        <w:t>。矿区与九江</w:t>
      </w:r>
      <w:r>
        <w:rPr>
          <w:rFonts w:cs="宋体"/>
          <w:sz w:val="24"/>
          <w:szCs w:val="24"/>
        </w:rPr>
        <w:t>—</w:t>
      </w:r>
      <w:r>
        <w:rPr>
          <w:rFonts w:cs="宋体" w:hint="eastAsia"/>
          <w:sz w:val="24"/>
          <w:szCs w:val="24"/>
        </w:rPr>
        <w:t>瑞昌公路隔（赛城）湖相对，距长江南岸</w:t>
      </w:r>
      <w:r>
        <w:rPr>
          <w:rFonts w:cs="宋体"/>
          <w:sz w:val="24"/>
          <w:szCs w:val="24"/>
        </w:rPr>
        <w:t>6.5km</w:t>
      </w:r>
      <w:r>
        <w:rPr>
          <w:rFonts w:cs="宋体" w:hint="eastAsia"/>
          <w:sz w:val="24"/>
          <w:szCs w:val="24"/>
        </w:rPr>
        <w:t>，东南距九江县城沙河镇</w:t>
      </w:r>
      <w:r>
        <w:rPr>
          <w:rFonts w:cs="宋体"/>
          <w:sz w:val="24"/>
          <w:szCs w:val="24"/>
        </w:rPr>
        <w:t>18km</w:t>
      </w:r>
      <w:r>
        <w:rPr>
          <w:rFonts w:cs="宋体" w:hint="eastAsia"/>
          <w:sz w:val="24"/>
          <w:szCs w:val="24"/>
        </w:rPr>
        <w:t>，南距武（汉）九（江）铁路线九里垅站接轨点</w:t>
      </w:r>
      <w:r>
        <w:rPr>
          <w:rFonts w:cs="宋体"/>
          <w:sz w:val="24"/>
          <w:szCs w:val="24"/>
        </w:rPr>
        <w:t>7.7km</w:t>
      </w:r>
      <w:r>
        <w:rPr>
          <w:rFonts w:cs="宋体" w:hint="eastAsia"/>
          <w:sz w:val="24"/>
          <w:szCs w:val="24"/>
        </w:rPr>
        <w:t>。</w:t>
      </w:r>
    </w:p>
    <w:p w:rsidR="004D7523" w:rsidRDefault="00B502F6">
      <w:pPr>
        <w:ind w:firstLine="480"/>
        <w:rPr>
          <w:rFonts w:cs="宋体"/>
          <w:sz w:val="24"/>
          <w:szCs w:val="24"/>
        </w:rPr>
      </w:pPr>
      <w:r>
        <w:rPr>
          <w:rFonts w:cs="宋体"/>
          <w:sz w:val="24"/>
          <w:szCs w:val="24"/>
        </w:rPr>
        <w:t>1</w:t>
      </w:r>
      <w:r>
        <w:rPr>
          <w:rFonts w:cs="宋体" w:hint="eastAsia"/>
          <w:sz w:val="24"/>
          <w:szCs w:val="24"/>
        </w:rPr>
        <w:t>、城门山铜矿是在</w:t>
      </w:r>
      <w:r>
        <w:rPr>
          <w:rFonts w:cs="宋体"/>
          <w:sz w:val="24"/>
          <w:szCs w:val="24"/>
        </w:rPr>
        <w:t>1958</w:t>
      </w:r>
      <w:r>
        <w:rPr>
          <w:rFonts w:cs="宋体" w:hint="eastAsia"/>
          <w:sz w:val="24"/>
          <w:szCs w:val="24"/>
        </w:rPr>
        <w:t>年开采铁帽时发现的。经</w:t>
      </w:r>
      <w:r>
        <w:rPr>
          <w:rFonts w:cs="宋体"/>
          <w:sz w:val="24"/>
          <w:szCs w:val="24"/>
        </w:rPr>
        <w:t>1962</w:t>
      </w:r>
      <w:r>
        <w:rPr>
          <w:rFonts w:cs="宋体" w:hint="eastAsia"/>
          <w:sz w:val="24"/>
          <w:szCs w:val="24"/>
        </w:rPr>
        <w:t>～</w:t>
      </w:r>
      <w:r>
        <w:rPr>
          <w:rFonts w:cs="宋体"/>
          <w:sz w:val="24"/>
          <w:szCs w:val="24"/>
        </w:rPr>
        <w:t>1980</w:t>
      </w:r>
      <w:r>
        <w:rPr>
          <w:rFonts w:cs="宋体" w:hint="eastAsia"/>
          <w:sz w:val="24"/>
          <w:szCs w:val="24"/>
        </w:rPr>
        <w:t>年的详勘、补勘，探明该矿是一座以铜、硫为主，共生钼、铁、锌，伴生金、银和稀散元素的大型多金属矿。</w:t>
      </w:r>
      <w:r>
        <w:rPr>
          <w:rFonts w:cs="宋体"/>
          <w:sz w:val="24"/>
          <w:szCs w:val="24"/>
        </w:rPr>
        <w:t>1984</w:t>
      </w:r>
      <w:r>
        <w:rPr>
          <w:rFonts w:cs="宋体" w:hint="eastAsia"/>
          <w:sz w:val="24"/>
          <w:szCs w:val="24"/>
        </w:rPr>
        <w:t>年底，全国储委正式审查批准该矿地质勘探报告。据全国储决字（</w:t>
      </w:r>
      <w:r>
        <w:rPr>
          <w:rFonts w:cs="宋体"/>
          <w:sz w:val="24"/>
          <w:szCs w:val="24"/>
        </w:rPr>
        <w:t>1984</w:t>
      </w:r>
      <w:r>
        <w:rPr>
          <w:rFonts w:cs="宋体" w:hint="eastAsia"/>
          <w:sz w:val="24"/>
          <w:szCs w:val="24"/>
        </w:rPr>
        <w:t>）</w:t>
      </w:r>
      <w:r>
        <w:rPr>
          <w:rFonts w:cs="宋体"/>
          <w:sz w:val="24"/>
          <w:szCs w:val="24"/>
        </w:rPr>
        <w:t>010</w:t>
      </w:r>
      <w:r>
        <w:rPr>
          <w:rFonts w:cs="宋体" w:hint="eastAsia"/>
          <w:sz w:val="24"/>
          <w:szCs w:val="24"/>
        </w:rPr>
        <w:t>号文下达的审批决议书，批准表内</w:t>
      </w:r>
      <w:r>
        <w:rPr>
          <w:rFonts w:cs="宋体"/>
          <w:sz w:val="24"/>
          <w:szCs w:val="24"/>
        </w:rPr>
        <w:t>B</w:t>
      </w:r>
      <w:r>
        <w:rPr>
          <w:rFonts w:cs="宋体" w:hint="eastAsia"/>
          <w:sz w:val="24"/>
          <w:szCs w:val="24"/>
        </w:rPr>
        <w:t>＋</w:t>
      </w:r>
      <w:r>
        <w:rPr>
          <w:rFonts w:cs="宋体"/>
          <w:sz w:val="24"/>
          <w:szCs w:val="24"/>
        </w:rPr>
        <w:t>C</w:t>
      </w:r>
      <w:r>
        <w:rPr>
          <w:rFonts w:cs="宋体" w:hint="eastAsia"/>
          <w:sz w:val="24"/>
          <w:szCs w:val="24"/>
        </w:rPr>
        <w:t>＋</w:t>
      </w:r>
      <w:r>
        <w:rPr>
          <w:rFonts w:cs="宋体"/>
          <w:sz w:val="24"/>
          <w:szCs w:val="24"/>
        </w:rPr>
        <w:t>D</w:t>
      </w:r>
      <w:r>
        <w:rPr>
          <w:rFonts w:cs="宋体" w:hint="eastAsia"/>
          <w:sz w:val="24"/>
          <w:szCs w:val="24"/>
        </w:rPr>
        <w:t>级铜金属量</w:t>
      </w:r>
      <w:r>
        <w:rPr>
          <w:rFonts w:cs="宋体"/>
          <w:sz w:val="24"/>
          <w:szCs w:val="24"/>
        </w:rPr>
        <w:t>165</w:t>
      </w:r>
      <w:r>
        <w:rPr>
          <w:rFonts w:cs="宋体" w:hint="eastAsia"/>
          <w:sz w:val="24"/>
          <w:szCs w:val="24"/>
        </w:rPr>
        <w:t>万吨，硫</w:t>
      </w:r>
      <w:r>
        <w:rPr>
          <w:rFonts w:cs="宋体"/>
          <w:sz w:val="24"/>
          <w:szCs w:val="24"/>
        </w:rPr>
        <w:t>3768</w:t>
      </w:r>
      <w:r>
        <w:rPr>
          <w:rFonts w:cs="宋体" w:hint="eastAsia"/>
          <w:sz w:val="24"/>
          <w:szCs w:val="24"/>
        </w:rPr>
        <w:t>万吨，伴生金属量：金</w:t>
      </w:r>
      <w:r>
        <w:rPr>
          <w:rFonts w:cs="宋体"/>
          <w:sz w:val="24"/>
          <w:szCs w:val="24"/>
        </w:rPr>
        <w:t>69.74</w:t>
      </w:r>
      <w:r>
        <w:rPr>
          <w:rFonts w:cs="宋体" w:hint="eastAsia"/>
          <w:sz w:val="24"/>
          <w:szCs w:val="24"/>
        </w:rPr>
        <w:t>吨，银</w:t>
      </w:r>
      <w:r>
        <w:rPr>
          <w:rFonts w:cs="宋体"/>
          <w:sz w:val="24"/>
          <w:szCs w:val="24"/>
        </w:rPr>
        <w:t>2769</w:t>
      </w:r>
      <w:r>
        <w:rPr>
          <w:rFonts w:cs="宋体" w:hint="eastAsia"/>
          <w:sz w:val="24"/>
          <w:szCs w:val="24"/>
        </w:rPr>
        <w:t>吨，碲</w:t>
      </w:r>
      <w:r>
        <w:rPr>
          <w:rFonts w:cs="宋体"/>
          <w:sz w:val="24"/>
          <w:szCs w:val="24"/>
        </w:rPr>
        <w:t>5572</w:t>
      </w:r>
      <w:r>
        <w:rPr>
          <w:rFonts w:cs="宋体" w:hint="eastAsia"/>
          <w:sz w:val="24"/>
          <w:szCs w:val="24"/>
        </w:rPr>
        <w:t>吨，镓</w:t>
      </w:r>
      <w:r>
        <w:rPr>
          <w:rFonts w:cs="宋体"/>
          <w:sz w:val="24"/>
          <w:szCs w:val="24"/>
        </w:rPr>
        <w:t>4156</w:t>
      </w:r>
      <w:r>
        <w:rPr>
          <w:rFonts w:cs="宋体" w:hint="eastAsia"/>
          <w:sz w:val="24"/>
          <w:szCs w:val="24"/>
        </w:rPr>
        <w:t>吨，镉</w:t>
      </w:r>
      <w:r>
        <w:rPr>
          <w:rFonts w:cs="宋体"/>
          <w:sz w:val="24"/>
          <w:szCs w:val="24"/>
        </w:rPr>
        <w:t>8543</w:t>
      </w:r>
      <w:r>
        <w:rPr>
          <w:rFonts w:cs="宋体" w:hint="eastAsia"/>
          <w:sz w:val="24"/>
          <w:szCs w:val="24"/>
        </w:rPr>
        <w:t>吨，尚有数量可观、可望综合利用的表外矿。矿区资源丰富，储量可靠。</w:t>
      </w:r>
    </w:p>
    <w:p w:rsidR="004D7523" w:rsidRDefault="00B502F6">
      <w:pPr>
        <w:ind w:firstLine="480"/>
        <w:rPr>
          <w:rFonts w:cs="宋体"/>
          <w:sz w:val="24"/>
          <w:szCs w:val="24"/>
        </w:rPr>
      </w:pPr>
      <w:r>
        <w:rPr>
          <w:rFonts w:cs="宋体"/>
          <w:sz w:val="24"/>
          <w:szCs w:val="24"/>
        </w:rPr>
        <w:t>2</w:t>
      </w:r>
      <w:r>
        <w:rPr>
          <w:rFonts w:cs="宋体" w:hint="eastAsia"/>
          <w:sz w:val="24"/>
          <w:szCs w:val="24"/>
        </w:rPr>
        <w:t>、城门山铜矿于</w:t>
      </w:r>
      <w:r>
        <w:rPr>
          <w:rFonts w:cs="宋体"/>
          <w:sz w:val="24"/>
          <w:szCs w:val="24"/>
        </w:rPr>
        <w:t>1979</w:t>
      </w:r>
      <w:r>
        <w:rPr>
          <w:rFonts w:cs="宋体" w:hint="eastAsia"/>
          <w:sz w:val="24"/>
          <w:szCs w:val="24"/>
        </w:rPr>
        <w:t>年和</w:t>
      </w:r>
      <w:r>
        <w:rPr>
          <w:rFonts w:cs="宋体"/>
          <w:sz w:val="24"/>
          <w:szCs w:val="24"/>
        </w:rPr>
        <w:t>1986</w:t>
      </w:r>
      <w:r>
        <w:rPr>
          <w:rFonts w:cs="宋体" w:hint="eastAsia"/>
          <w:sz w:val="24"/>
          <w:szCs w:val="24"/>
        </w:rPr>
        <w:t>年分别被列为国家</w:t>
      </w:r>
      <w:r>
        <w:rPr>
          <w:rFonts w:cs="宋体"/>
          <w:sz w:val="24"/>
          <w:szCs w:val="24"/>
        </w:rPr>
        <w:t>“</w:t>
      </w:r>
      <w:r>
        <w:rPr>
          <w:rFonts w:cs="宋体" w:hint="eastAsia"/>
          <w:sz w:val="24"/>
          <w:szCs w:val="24"/>
        </w:rPr>
        <w:t>六五</w:t>
      </w:r>
      <w:r>
        <w:rPr>
          <w:rFonts w:cs="宋体"/>
          <w:sz w:val="24"/>
          <w:szCs w:val="24"/>
        </w:rPr>
        <w:t>”</w:t>
      </w:r>
      <w:r>
        <w:rPr>
          <w:rFonts w:cs="宋体" w:hint="eastAsia"/>
          <w:sz w:val="24"/>
          <w:szCs w:val="24"/>
        </w:rPr>
        <w:t>计划和</w:t>
      </w:r>
      <w:r>
        <w:rPr>
          <w:rFonts w:cs="宋体"/>
          <w:sz w:val="24"/>
          <w:szCs w:val="24"/>
        </w:rPr>
        <w:t>“</w:t>
      </w:r>
      <w:r>
        <w:rPr>
          <w:rFonts w:cs="宋体" w:hint="eastAsia"/>
          <w:sz w:val="24"/>
          <w:szCs w:val="24"/>
        </w:rPr>
        <w:t>七五</w:t>
      </w:r>
      <w:r>
        <w:rPr>
          <w:rFonts w:cs="宋体"/>
          <w:sz w:val="24"/>
          <w:szCs w:val="24"/>
        </w:rPr>
        <w:t>”</w:t>
      </w:r>
      <w:r>
        <w:rPr>
          <w:rFonts w:cs="宋体" w:hint="eastAsia"/>
          <w:sz w:val="24"/>
          <w:szCs w:val="24"/>
        </w:rPr>
        <w:t>计划的重点前期准备项目。</w:t>
      </w:r>
      <w:r>
        <w:rPr>
          <w:rFonts w:cs="宋体"/>
          <w:sz w:val="24"/>
          <w:szCs w:val="24"/>
        </w:rPr>
        <w:t>1983</w:t>
      </w:r>
      <w:r>
        <w:rPr>
          <w:rFonts w:cs="宋体" w:hint="eastAsia"/>
          <w:sz w:val="24"/>
          <w:szCs w:val="24"/>
        </w:rPr>
        <w:t>年，原中国有色金属工业总公司组织了对该矿四项科研课题（湖泥剥离、地表水与地下水防治、铜锌分离、选矿工艺流程）的国内、外同步科技攻关；并于</w:t>
      </w:r>
      <w:r>
        <w:rPr>
          <w:rFonts w:cs="宋体"/>
          <w:sz w:val="24"/>
          <w:szCs w:val="24"/>
        </w:rPr>
        <w:t>1986</w:t>
      </w:r>
      <w:r>
        <w:rPr>
          <w:rFonts w:cs="宋体" w:hint="eastAsia"/>
          <w:sz w:val="24"/>
          <w:szCs w:val="24"/>
        </w:rPr>
        <w:t>年组织了对国内、外科技攻关成果的评议和鉴定，认为</w:t>
      </w:r>
      <w:r>
        <w:rPr>
          <w:rFonts w:cs="宋体"/>
          <w:sz w:val="24"/>
          <w:szCs w:val="24"/>
        </w:rPr>
        <w:t>“</w:t>
      </w:r>
      <w:r>
        <w:rPr>
          <w:rFonts w:cs="宋体" w:hint="eastAsia"/>
          <w:sz w:val="24"/>
          <w:szCs w:val="24"/>
        </w:rPr>
        <w:t>其研究成果已能满足可行性研究的需求</w:t>
      </w:r>
      <w:r>
        <w:rPr>
          <w:rFonts w:cs="宋体"/>
          <w:sz w:val="24"/>
          <w:szCs w:val="24"/>
        </w:rPr>
        <w:t>”</w:t>
      </w:r>
      <w:r>
        <w:rPr>
          <w:rFonts w:cs="宋体" w:hint="eastAsia"/>
          <w:sz w:val="24"/>
          <w:szCs w:val="24"/>
        </w:rPr>
        <w:t>。</w:t>
      </w:r>
    </w:p>
    <w:p w:rsidR="004D7523" w:rsidRDefault="00B502F6">
      <w:pPr>
        <w:ind w:firstLine="480"/>
        <w:rPr>
          <w:rFonts w:cs="宋体"/>
          <w:sz w:val="24"/>
          <w:szCs w:val="24"/>
        </w:rPr>
      </w:pPr>
      <w:r>
        <w:rPr>
          <w:rFonts w:cs="宋体"/>
          <w:sz w:val="24"/>
          <w:szCs w:val="24"/>
        </w:rPr>
        <w:t>3</w:t>
      </w:r>
      <w:r>
        <w:rPr>
          <w:rFonts w:cs="宋体" w:hint="eastAsia"/>
          <w:sz w:val="24"/>
          <w:szCs w:val="24"/>
        </w:rPr>
        <w:t>、城门山铜矿从</w:t>
      </w:r>
      <w:r>
        <w:rPr>
          <w:rFonts w:cs="宋体"/>
          <w:sz w:val="24"/>
          <w:szCs w:val="24"/>
        </w:rPr>
        <w:t>1958</w:t>
      </w:r>
      <w:r>
        <w:rPr>
          <w:rFonts w:cs="宋体" w:hint="eastAsia"/>
          <w:sz w:val="24"/>
          <w:szCs w:val="24"/>
        </w:rPr>
        <w:t>年开采铁帽时发现铜矿至</w:t>
      </w:r>
      <w:r>
        <w:rPr>
          <w:rFonts w:cs="宋体"/>
          <w:sz w:val="24"/>
          <w:szCs w:val="24"/>
        </w:rPr>
        <w:t>1992</w:t>
      </w:r>
      <w:r>
        <w:rPr>
          <w:rFonts w:cs="宋体" w:hint="eastAsia"/>
          <w:sz w:val="24"/>
          <w:szCs w:val="24"/>
        </w:rPr>
        <w:t>年间，南昌有色冶金设计研究院（以下简称南昌院）及有关科研单位先后进行了多个阶段、诸多方案的研究和设计。</w:t>
      </w:r>
      <w:r>
        <w:rPr>
          <w:rFonts w:cs="宋体"/>
          <w:sz w:val="24"/>
          <w:szCs w:val="24"/>
        </w:rPr>
        <w:t>1977</w:t>
      </w:r>
      <w:r>
        <w:rPr>
          <w:rFonts w:cs="宋体" w:hint="eastAsia"/>
          <w:sz w:val="24"/>
          <w:szCs w:val="24"/>
        </w:rPr>
        <w:t>年，南昌院编制了</w:t>
      </w:r>
      <w:r>
        <w:rPr>
          <w:rFonts w:cs="宋体"/>
          <w:sz w:val="24"/>
          <w:szCs w:val="24"/>
        </w:rPr>
        <w:t>10000t/d</w:t>
      </w:r>
      <w:r>
        <w:rPr>
          <w:rFonts w:cs="宋体" w:hint="eastAsia"/>
          <w:sz w:val="24"/>
          <w:szCs w:val="24"/>
        </w:rPr>
        <w:t>规划设计。</w:t>
      </w:r>
      <w:r>
        <w:rPr>
          <w:rFonts w:cs="宋体"/>
          <w:sz w:val="24"/>
          <w:szCs w:val="24"/>
        </w:rPr>
        <w:t>1986~1992</w:t>
      </w:r>
      <w:r>
        <w:rPr>
          <w:rFonts w:cs="宋体" w:hint="eastAsia"/>
          <w:sz w:val="24"/>
          <w:szCs w:val="24"/>
        </w:rPr>
        <w:t>年，按原中国有色金属工业总公司要求，南昌院又陆续完成了《城门山铜矿预可行性研究报告》、《城门山铜硫矿（</w:t>
      </w:r>
      <w:r>
        <w:rPr>
          <w:rFonts w:cs="宋体"/>
          <w:sz w:val="24"/>
          <w:szCs w:val="24"/>
        </w:rPr>
        <w:t>12000t/d</w:t>
      </w:r>
      <w:r>
        <w:rPr>
          <w:rFonts w:cs="宋体" w:hint="eastAsia"/>
          <w:sz w:val="24"/>
          <w:szCs w:val="24"/>
        </w:rPr>
        <w:t>）项目建议书》、《城门山铜硫矿可行性研究报告》。与此同时，南昌院编制的《城门山铜硫矿环境影响报告书》及其补充报告、长沙矿冶研究院等五家单位编制的《城门山铜矿露采合理边坡角的确定》等专题报告均通过了评审，并获得相关部门批复，北京矿冶研究总院承担的选矿连</w:t>
      </w:r>
      <w:r>
        <w:rPr>
          <w:rFonts w:cs="宋体" w:hint="eastAsia"/>
          <w:sz w:val="24"/>
          <w:szCs w:val="24"/>
        </w:rPr>
        <w:lastRenderedPageBreak/>
        <w:t>续性试验也获得成功。</w:t>
      </w:r>
    </w:p>
    <w:p w:rsidR="004D7523" w:rsidRDefault="00B502F6">
      <w:pPr>
        <w:ind w:firstLine="480"/>
        <w:rPr>
          <w:rFonts w:cs="宋体"/>
          <w:sz w:val="24"/>
          <w:szCs w:val="24"/>
        </w:rPr>
      </w:pPr>
      <w:r>
        <w:rPr>
          <w:rFonts w:cs="宋体"/>
          <w:sz w:val="24"/>
          <w:szCs w:val="24"/>
        </w:rPr>
        <w:t>4</w:t>
      </w:r>
      <w:r>
        <w:rPr>
          <w:rFonts w:cs="宋体" w:hint="eastAsia"/>
          <w:sz w:val="24"/>
          <w:szCs w:val="24"/>
        </w:rPr>
        <w:t>、</w:t>
      </w:r>
      <w:r>
        <w:rPr>
          <w:rFonts w:cs="宋体"/>
          <w:sz w:val="24"/>
          <w:szCs w:val="24"/>
        </w:rPr>
        <w:t>1993</w:t>
      </w:r>
      <w:r>
        <w:rPr>
          <w:rFonts w:cs="宋体" w:hint="eastAsia"/>
          <w:sz w:val="24"/>
          <w:szCs w:val="24"/>
        </w:rPr>
        <w:t>年</w:t>
      </w:r>
      <w:r>
        <w:rPr>
          <w:rFonts w:cs="宋体"/>
          <w:sz w:val="24"/>
          <w:szCs w:val="24"/>
        </w:rPr>
        <w:t>5</w:t>
      </w:r>
      <w:r>
        <w:rPr>
          <w:rFonts w:cs="宋体" w:hint="eastAsia"/>
          <w:sz w:val="24"/>
          <w:szCs w:val="24"/>
        </w:rPr>
        <w:t>月，原中国有色金属工业总公组织审查并通过了南昌院编制的《城门山铜硫矿可行性研究报告（采选规模</w:t>
      </w:r>
      <w:r>
        <w:rPr>
          <w:rFonts w:cs="宋体"/>
          <w:sz w:val="24"/>
          <w:szCs w:val="24"/>
        </w:rPr>
        <w:t>12000t/d</w:t>
      </w:r>
      <w:r>
        <w:rPr>
          <w:rFonts w:cs="宋体" w:hint="eastAsia"/>
          <w:sz w:val="24"/>
          <w:szCs w:val="24"/>
        </w:rPr>
        <w:t>）》，但由于投资大、资金筹措困难，以及硫精矿的销售渠道一度不确定等因素，致使大矿开发计划被搁置。为不影响城门山铜矿的开发进程，江西铜业集团公司决定在大矿总体规划基础上，按照由小到大的建矿原则，先实施</w:t>
      </w:r>
      <w:r>
        <w:rPr>
          <w:rFonts w:cs="宋体"/>
          <w:sz w:val="24"/>
          <w:szCs w:val="24"/>
        </w:rPr>
        <w:t>1200t/d</w:t>
      </w:r>
      <w:r>
        <w:rPr>
          <w:rFonts w:cs="宋体" w:hint="eastAsia"/>
          <w:sz w:val="24"/>
          <w:szCs w:val="24"/>
        </w:rPr>
        <w:t>起步规模。</w:t>
      </w:r>
      <w:r>
        <w:rPr>
          <w:rFonts w:cs="宋体"/>
          <w:sz w:val="24"/>
          <w:szCs w:val="24"/>
        </w:rPr>
        <w:t>1993</w:t>
      </w:r>
      <w:r>
        <w:rPr>
          <w:rFonts w:cs="宋体" w:hint="eastAsia"/>
          <w:sz w:val="24"/>
          <w:szCs w:val="24"/>
        </w:rPr>
        <w:t>年南昌院完成城门山铜矿起步规模（</w:t>
      </w:r>
      <w:r>
        <w:rPr>
          <w:rFonts w:cs="宋体"/>
          <w:sz w:val="24"/>
          <w:szCs w:val="24"/>
        </w:rPr>
        <w:t>1200t/d</w:t>
      </w:r>
      <w:r>
        <w:rPr>
          <w:rFonts w:cs="宋体" w:hint="eastAsia"/>
          <w:sz w:val="24"/>
          <w:szCs w:val="24"/>
        </w:rPr>
        <w:t>）工程可行性研究，</w:t>
      </w:r>
      <w:r>
        <w:rPr>
          <w:rFonts w:cs="宋体"/>
          <w:sz w:val="24"/>
          <w:szCs w:val="24"/>
        </w:rPr>
        <w:t>1994</w:t>
      </w:r>
      <w:r>
        <w:rPr>
          <w:rFonts w:cs="宋体" w:hint="eastAsia"/>
          <w:sz w:val="24"/>
          <w:szCs w:val="24"/>
        </w:rPr>
        <w:t>年完成初步设计，</w:t>
      </w:r>
      <w:r>
        <w:rPr>
          <w:rFonts w:cs="宋体"/>
          <w:sz w:val="24"/>
          <w:szCs w:val="24"/>
        </w:rPr>
        <w:t>1995</w:t>
      </w:r>
      <w:r>
        <w:rPr>
          <w:rFonts w:cs="宋体" w:hint="eastAsia"/>
          <w:sz w:val="24"/>
          <w:szCs w:val="24"/>
        </w:rPr>
        <w:t>年提交施工图设计图纸，同年底开工建设，期间受中外合作开发影响缓建一年，</w:t>
      </w:r>
      <w:r>
        <w:rPr>
          <w:rFonts w:cs="宋体"/>
          <w:sz w:val="24"/>
          <w:szCs w:val="24"/>
        </w:rPr>
        <w:t>2000</w:t>
      </w:r>
      <w:r>
        <w:rPr>
          <w:rFonts w:cs="宋体" w:hint="eastAsia"/>
          <w:sz w:val="24"/>
          <w:szCs w:val="24"/>
        </w:rPr>
        <w:t>年初建成投入生产。</w:t>
      </w:r>
    </w:p>
    <w:p w:rsidR="004D7523" w:rsidRDefault="00B502F6">
      <w:pPr>
        <w:ind w:firstLine="480"/>
        <w:rPr>
          <w:rFonts w:cs="宋体"/>
          <w:sz w:val="24"/>
          <w:szCs w:val="24"/>
        </w:rPr>
      </w:pPr>
      <w:r>
        <w:rPr>
          <w:rFonts w:cs="宋体"/>
          <w:sz w:val="24"/>
          <w:szCs w:val="24"/>
        </w:rPr>
        <w:t>5</w:t>
      </w:r>
      <w:r>
        <w:rPr>
          <w:rFonts w:cs="宋体" w:hint="eastAsia"/>
          <w:sz w:val="24"/>
          <w:szCs w:val="24"/>
        </w:rPr>
        <w:t>、</w:t>
      </w:r>
      <w:r>
        <w:rPr>
          <w:rFonts w:cs="宋体"/>
          <w:sz w:val="24"/>
          <w:szCs w:val="24"/>
        </w:rPr>
        <w:t>2003</w:t>
      </w:r>
      <w:r>
        <w:rPr>
          <w:rFonts w:cs="宋体" w:hint="eastAsia"/>
          <w:sz w:val="24"/>
          <w:szCs w:val="24"/>
        </w:rPr>
        <w:t>年，根据江西铜业集团公司的总体要求，城门山铜矿委托南昌院编制了《江西铜业集团公司城门山铜矿（</w:t>
      </w:r>
      <w:r>
        <w:rPr>
          <w:rFonts w:cs="宋体"/>
          <w:sz w:val="24"/>
          <w:szCs w:val="24"/>
        </w:rPr>
        <w:t>12000t/d</w:t>
      </w:r>
      <w:r>
        <w:rPr>
          <w:rFonts w:cs="宋体" w:hint="eastAsia"/>
          <w:sz w:val="24"/>
          <w:szCs w:val="24"/>
        </w:rPr>
        <w:t>）预可行性研究报告》，该报告通过了江西省国土资源厅组织的专家评审。</w:t>
      </w:r>
    </w:p>
    <w:p w:rsidR="004D7523" w:rsidRDefault="00B502F6">
      <w:pPr>
        <w:ind w:firstLine="480"/>
        <w:rPr>
          <w:rFonts w:cs="宋体"/>
          <w:sz w:val="24"/>
          <w:szCs w:val="24"/>
        </w:rPr>
      </w:pPr>
      <w:r>
        <w:rPr>
          <w:rFonts w:cs="宋体"/>
          <w:sz w:val="24"/>
          <w:szCs w:val="24"/>
        </w:rPr>
        <w:t>6</w:t>
      </w:r>
      <w:r>
        <w:rPr>
          <w:rFonts w:cs="宋体" w:hint="eastAsia"/>
          <w:sz w:val="24"/>
          <w:szCs w:val="24"/>
        </w:rPr>
        <w:t>、</w:t>
      </w:r>
      <w:r>
        <w:rPr>
          <w:rFonts w:cs="宋体"/>
          <w:sz w:val="24"/>
          <w:szCs w:val="24"/>
        </w:rPr>
        <w:t>2004</w:t>
      </w:r>
      <w:r>
        <w:rPr>
          <w:rFonts w:cs="宋体" w:hint="eastAsia"/>
          <w:sz w:val="24"/>
          <w:szCs w:val="24"/>
        </w:rPr>
        <w:t>年初，在综合考虑矿山开发的具体情况后，城门山铜矿提出了在起步规模基础上进行挖潜扩建的规模发展思路，计划通过实施</w:t>
      </w:r>
      <w:r>
        <w:rPr>
          <w:rFonts w:cs="宋体"/>
          <w:sz w:val="24"/>
          <w:szCs w:val="24"/>
        </w:rPr>
        <w:t>“</w:t>
      </w:r>
      <w:r>
        <w:rPr>
          <w:rFonts w:cs="宋体" w:hint="eastAsia"/>
          <w:sz w:val="24"/>
          <w:szCs w:val="24"/>
        </w:rPr>
        <w:t>将现</w:t>
      </w:r>
      <w:r>
        <w:rPr>
          <w:rFonts w:cs="宋体"/>
          <w:sz w:val="24"/>
          <w:szCs w:val="24"/>
        </w:rPr>
        <w:t>1200t/d</w:t>
      </w:r>
      <w:r>
        <w:rPr>
          <w:rFonts w:cs="宋体" w:hint="eastAsia"/>
          <w:sz w:val="24"/>
          <w:szCs w:val="24"/>
        </w:rPr>
        <w:t>的选矿厂生产能力改扩至</w:t>
      </w:r>
      <w:r>
        <w:rPr>
          <w:rFonts w:cs="宋体"/>
          <w:sz w:val="24"/>
          <w:szCs w:val="24"/>
        </w:rPr>
        <w:t>2000t/d</w:t>
      </w:r>
      <w:r>
        <w:rPr>
          <w:rFonts w:cs="宋体" w:hint="eastAsia"/>
          <w:sz w:val="24"/>
          <w:szCs w:val="24"/>
        </w:rPr>
        <w:t>，并新增</w:t>
      </w:r>
      <w:r>
        <w:rPr>
          <w:rFonts w:cs="宋体"/>
          <w:sz w:val="24"/>
          <w:szCs w:val="24"/>
        </w:rPr>
        <w:t>5000t/d</w:t>
      </w:r>
      <w:r>
        <w:rPr>
          <w:rFonts w:cs="宋体" w:hint="eastAsia"/>
          <w:sz w:val="24"/>
          <w:szCs w:val="24"/>
        </w:rPr>
        <w:t>的处理能力，形成</w:t>
      </w:r>
      <w:r>
        <w:rPr>
          <w:rFonts w:cs="宋体"/>
          <w:sz w:val="24"/>
          <w:szCs w:val="24"/>
        </w:rPr>
        <w:t>7000t/d</w:t>
      </w:r>
      <w:r>
        <w:rPr>
          <w:rFonts w:cs="宋体" w:hint="eastAsia"/>
          <w:sz w:val="24"/>
          <w:szCs w:val="24"/>
        </w:rPr>
        <w:t>采选综合生产能力</w:t>
      </w:r>
      <w:r>
        <w:rPr>
          <w:rFonts w:cs="宋体"/>
          <w:sz w:val="24"/>
          <w:szCs w:val="24"/>
        </w:rPr>
        <w:t>”</w:t>
      </w:r>
      <w:r>
        <w:rPr>
          <w:rFonts w:cs="宋体" w:hint="eastAsia"/>
          <w:sz w:val="24"/>
          <w:szCs w:val="24"/>
        </w:rPr>
        <w:t>的二期扩建工程，将矿山采选综合生产能力从目前的</w:t>
      </w:r>
      <w:r>
        <w:rPr>
          <w:rFonts w:cs="宋体"/>
          <w:sz w:val="24"/>
          <w:szCs w:val="24"/>
        </w:rPr>
        <w:t>1200t/d</w:t>
      </w:r>
      <w:r>
        <w:rPr>
          <w:rFonts w:cs="宋体" w:hint="eastAsia"/>
          <w:sz w:val="24"/>
          <w:szCs w:val="24"/>
        </w:rPr>
        <w:t>提高到</w:t>
      </w:r>
      <w:r>
        <w:rPr>
          <w:rFonts w:cs="宋体"/>
          <w:sz w:val="24"/>
          <w:szCs w:val="24"/>
        </w:rPr>
        <w:t>7000t/d</w:t>
      </w:r>
      <w:r>
        <w:rPr>
          <w:rFonts w:cs="宋体" w:hint="eastAsia"/>
          <w:sz w:val="24"/>
          <w:szCs w:val="24"/>
        </w:rPr>
        <w:t>。</w:t>
      </w:r>
    </w:p>
    <w:p w:rsidR="004D7523" w:rsidRDefault="00B502F6">
      <w:pPr>
        <w:ind w:firstLine="480"/>
        <w:rPr>
          <w:rFonts w:cs="宋体"/>
          <w:sz w:val="24"/>
          <w:szCs w:val="24"/>
        </w:rPr>
      </w:pPr>
      <w:r>
        <w:rPr>
          <w:rFonts w:cs="宋体"/>
          <w:sz w:val="24"/>
          <w:szCs w:val="24"/>
        </w:rPr>
        <w:t>7</w:t>
      </w:r>
      <w:r>
        <w:rPr>
          <w:rFonts w:cs="宋体" w:hint="eastAsia"/>
          <w:sz w:val="24"/>
          <w:szCs w:val="24"/>
        </w:rPr>
        <w:t>、</w:t>
      </w:r>
      <w:r>
        <w:rPr>
          <w:rFonts w:cs="宋体"/>
          <w:sz w:val="24"/>
          <w:szCs w:val="24"/>
        </w:rPr>
        <w:t>2007</w:t>
      </w:r>
      <w:r>
        <w:rPr>
          <w:rFonts w:cs="宋体" w:hint="eastAsia"/>
          <w:sz w:val="24"/>
          <w:szCs w:val="24"/>
        </w:rPr>
        <w:t>年</w:t>
      </w:r>
      <w:r>
        <w:rPr>
          <w:rFonts w:cs="宋体"/>
          <w:sz w:val="24"/>
          <w:szCs w:val="24"/>
        </w:rPr>
        <w:t>9</w:t>
      </w:r>
      <w:r>
        <w:rPr>
          <w:rFonts w:cs="宋体" w:hint="eastAsia"/>
          <w:sz w:val="24"/>
          <w:szCs w:val="24"/>
        </w:rPr>
        <w:t>月城门山铜矿被江西铜业股份有限公司收购，同年</w:t>
      </w:r>
      <w:r>
        <w:rPr>
          <w:rFonts w:cs="宋体"/>
          <w:sz w:val="24"/>
          <w:szCs w:val="24"/>
        </w:rPr>
        <w:t>10</w:t>
      </w:r>
      <w:r>
        <w:rPr>
          <w:rFonts w:cs="宋体" w:hint="eastAsia"/>
          <w:sz w:val="24"/>
          <w:szCs w:val="24"/>
        </w:rPr>
        <w:t>月，城门山铜矿在九江市工商行政管理局重新办理了企业营业执照，将原“江西铜业集团公司城门山铜矿”名称更改为“江西铜业股份有限公司城门山铜矿”。</w:t>
      </w:r>
    </w:p>
    <w:p w:rsidR="004D7523" w:rsidRDefault="00B502F6">
      <w:pPr>
        <w:ind w:firstLine="480"/>
        <w:rPr>
          <w:rFonts w:cs="宋体"/>
          <w:sz w:val="24"/>
          <w:szCs w:val="24"/>
        </w:rPr>
      </w:pPr>
      <w:r>
        <w:rPr>
          <w:rFonts w:cs="宋体"/>
          <w:sz w:val="24"/>
          <w:szCs w:val="24"/>
        </w:rPr>
        <w:t>8</w:t>
      </w:r>
      <w:r>
        <w:rPr>
          <w:rFonts w:cs="宋体" w:hint="eastAsia"/>
          <w:sz w:val="24"/>
          <w:szCs w:val="24"/>
        </w:rPr>
        <w:t>、</w:t>
      </w:r>
      <w:r>
        <w:rPr>
          <w:rFonts w:cs="宋体"/>
          <w:sz w:val="24"/>
          <w:szCs w:val="24"/>
        </w:rPr>
        <w:t>2009</w:t>
      </w:r>
      <w:r>
        <w:rPr>
          <w:rFonts w:cs="宋体" w:hint="eastAsia"/>
          <w:sz w:val="24"/>
          <w:szCs w:val="24"/>
        </w:rPr>
        <w:t>年</w:t>
      </w:r>
      <w:r>
        <w:rPr>
          <w:rFonts w:cs="宋体"/>
          <w:sz w:val="24"/>
          <w:szCs w:val="24"/>
        </w:rPr>
        <w:t>1</w:t>
      </w:r>
      <w:r>
        <w:rPr>
          <w:rFonts w:cs="宋体" w:hint="eastAsia"/>
          <w:sz w:val="24"/>
          <w:szCs w:val="24"/>
        </w:rPr>
        <w:t>月，城门山铜矿开工建设二期扩建工程（</w:t>
      </w:r>
      <w:r>
        <w:rPr>
          <w:rFonts w:cs="宋体"/>
          <w:sz w:val="24"/>
          <w:szCs w:val="24"/>
        </w:rPr>
        <w:t>7000t/d</w:t>
      </w:r>
      <w:r>
        <w:rPr>
          <w:rFonts w:cs="宋体" w:hint="eastAsia"/>
          <w:sz w:val="24"/>
          <w:szCs w:val="24"/>
        </w:rPr>
        <w:t>），于</w:t>
      </w:r>
      <w:r>
        <w:rPr>
          <w:rFonts w:cs="宋体"/>
          <w:sz w:val="24"/>
          <w:szCs w:val="24"/>
        </w:rPr>
        <w:t>2010</w:t>
      </w:r>
      <w:r>
        <w:rPr>
          <w:rFonts w:cs="宋体" w:hint="eastAsia"/>
          <w:sz w:val="24"/>
          <w:szCs w:val="24"/>
        </w:rPr>
        <w:t>年</w:t>
      </w:r>
      <w:r>
        <w:rPr>
          <w:rFonts w:cs="宋体"/>
          <w:sz w:val="24"/>
          <w:szCs w:val="24"/>
        </w:rPr>
        <w:t>11</w:t>
      </w:r>
      <w:r>
        <w:rPr>
          <w:rFonts w:cs="宋体" w:hint="eastAsia"/>
          <w:sz w:val="24"/>
          <w:szCs w:val="24"/>
        </w:rPr>
        <w:t>月投入试生产。</w:t>
      </w:r>
    </w:p>
    <w:p w:rsidR="004D7523" w:rsidRDefault="00B502F6">
      <w:pPr>
        <w:ind w:firstLine="480"/>
        <w:rPr>
          <w:rFonts w:cs="宋体"/>
          <w:sz w:val="24"/>
          <w:szCs w:val="24"/>
        </w:rPr>
      </w:pPr>
      <w:r>
        <w:rPr>
          <w:rFonts w:cs="宋体"/>
          <w:sz w:val="24"/>
          <w:szCs w:val="24"/>
        </w:rPr>
        <w:t>9</w:t>
      </w:r>
      <w:r>
        <w:rPr>
          <w:rFonts w:cs="宋体" w:hint="eastAsia"/>
          <w:sz w:val="24"/>
          <w:szCs w:val="24"/>
        </w:rPr>
        <w:t>、</w:t>
      </w:r>
      <w:r>
        <w:rPr>
          <w:rFonts w:cs="宋体"/>
          <w:sz w:val="24"/>
          <w:szCs w:val="24"/>
        </w:rPr>
        <w:t>2014</w:t>
      </w:r>
      <w:r>
        <w:rPr>
          <w:rFonts w:cs="宋体" w:hint="eastAsia"/>
          <w:sz w:val="24"/>
          <w:szCs w:val="24"/>
        </w:rPr>
        <w:t>年</w:t>
      </w:r>
      <w:r>
        <w:rPr>
          <w:rFonts w:cs="宋体"/>
          <w:sz w:val="24"/>
          <w:szCs w:val="24"/>
        </w:rPr>
        <w:t>11</w:t>
      </w:r>
      <w:r>
        <w:rPr>
          <w:rFonts w:cs="宋体" w:hint="eastAsia"/>
          <w:sz w:val="24"/>
          <w:szCs w:val="24"/>
        </w:rPr>
        <w:t>月，二期扩建工程取得了江西省环境保护厅竣工环境保护验收批复，生产规模达产达标。</w:t>
      </w:r>
    </w:p>
    <w:p w:rsidR="004D7523" w:rsidRDefault="00B502F6">
      <w:pPr>
        <w:ind w:firstLine="480"/>
        <w:rPr>
          <w:rFonts w:cs="宋体"/>
          <w:sz w:val="24"/>
          <w:szCs w:val="24"/>
        </w:rPr>
      </w:pPr>
      <w:r>
        <w:rPr>
          <w:rFonts w:cs="宋体" w:hint="eastAsia"/>
          <w:sz w:val="24"/>
          <w:szCs w:val="24"/>
        </w:rPr>
        <w:t>1</w:t>
      </w:r>
      <w:r>
        <w:rPr>
          <w:rFonts w:cs="宋体"/>
          <w:sz w:val="24"/>
          <w:szCs w:val="24"/>
        </w:rPr>
        <w:t>0</w:t>
      </w:r>
      <w:r>
        <w:rPr>
          <w:rFonts w:cs="宋体" w:hint="eastAsia"/>
          <w:sz w:val="24"/>
          <w:szCs w:val="24"/>
        </w:rPr>
        <w:t>、</w:t>
      </w:r>
      <w:r>
        <w:rPr>
          <w:rFonts w:cs="宋体" w:hint="eastAsia"/>
          <w:sz w:val="24"/>
          <w:szCs w:val="24"/>
        </w:rPr>
        <w:t>2</w:t>
      </w:r>
      <w:r>
        <w:rPr>
          <w:rFonts w:cs="宋体"/>
          <w:sz w:val="24"/>
          <w:szCs w:val="24"/>
        </w:rPr>
        <w:t>020</w:t>
      </w:r>
      <w:r>
        <w:rPr>
          <w:rFonts w:cs="宋体" w:hint="eastAsia"/>
          <w:sz w:val="24"/>
          <w:szCs w:val="24"/>
        </w:rPr>
        <w:t>年</w:t>
      </w:r>
      <w:r>
        <w:rPr>
          <w:rFonts w:cs="宋体" w:hint="eastAsia"/>
          <w:sz w:val="24"/>
          <w:szCs w:val="24"/>
        </w:rPr>
        <w:t>6</w:t>
      </w:r>
      <w:r>
        <w:rPr>
          <w:rFonts w:cs="宋体" w:hint="eastAsia"/>
          <w:sz w:val="24"/>
          <w:szCs w:val="24"/>
        </w:rPr>
        <w:t>月，委托中政国评（北京）科技有限公司编制了《城门山铜矿尾矿降硫工程环境影响报告书》，并于</w:t>
      </w:r>
      <w:r>
        <w:rPr>
          <w:rFonts w:cs="宋体" w:hint="eastAsia"/>
          <w:sz w:val="24"/>
          <w:szCs w:val="24"/>
        </w:rPr>
        <w:t>2</w:t>
      </w:r>
      <w:r>
        <w:rPr>
          <w:rFonts w:cs="宋体"/>
          <w:sz w:val="24"/>
          <w:szCs w:val="24"/>
        </w:rPr>
        <w:t>020</w:t>
      </w:r>
      <w:r>
        <w:rPr>
          <w:rFonts w:cs="宋体" w:hint="eastAsia"/>
          <w:sz w:val="24"/>
          <w:szCs w:val="24"/>
        </w:rPr>
        <w:t>年</w:t>
      </w:r>
      <w:r>
        <w:rPr>
          <w:rFonts w:cs="宋体" w:hint="eastAsia"/>
          <w:sz w:val="24"/>
          <w:szCs w:val="24"/>
        </w:rPr>
        <w:t>7</w:t>
      </w:r>
      <w:r>
        <w:rPr>
          <w:rFonts w:cs="宋体" w:hint="eastAsia"/>
          <w:sz w:val="24"/>
          <w:szCs w:val="24"/>
        </w:rPr>
        <w:t>月</w:t>
      </w:r>
      <w:r>
        <w:rPr>
          <w:rFonts w:cs="宋体" w:hint="eastAsia"/>
          <w:sz w:val="24"/>
          <w:szCs w:val="24"/>
        </w:rPr>
        <w:t>1</w:t>
      </w:r>
      <w:r>
        <w:rPr>
          <w:rFonts w:cs="宋体"/>
          <w:sz w:val="24"/>
          <w:szCs w:val="24"/>
        </w:rPr>
        <w:t>9</w:t>
      </w:r>
      <w:r>
        <w:rPr>
          <w:rFonts w:cs="宋体" w:hint="eastAsia"/>
          <w:sz w:val="24"/>
          <w:szCs w:val="24"/>
        </w:rPr>
        <w:t>日取得了九江市生态环境局关于江西铜业股份有限公司城门山铜矿尾矿降硫工程环境影响报告书的批复（九环评字</w:t>
      </w:r>
      <w:r>
        <w:rPr>
          <w:rFonts w:cs="宋体" w:hint="eastAsia"/>
          <w:sz w:val="24"/>
          <w:szCs w:val="24"/>
        </w:rPr>
        <w:t>[</w:t>
      </w:r>
      <w:r>
        <w:rPr>
          <w:rFonts w:cs="宋体"/>
          <w:sz w:val="24"/>
          <w:szCs w:val="24"/>
        </w:rPr>
        <w:t>2020</w:t>
      </w:r>
      <w:r>
        <w:rPr>
          <w:rFonts w:cs="宋体" w:hint="eastAsia"/>
          <w:sz w:val="24"/>
          <w:szCs w:val="24"/>
        </w:rPr>
        <w:t>]</w:t>
      </w:r>
      <w:r>
        <w:rPr>
          <w:rFonts w:cs="宋体"/>
          <w:sz w:val="24"/>
          <w:szCs w:val="24"/>
        </w:rPr>
        <w:t>48</w:t>
      </w:r>
      <w:r>
        <w:rPr>
          <w:rFonts w:cs="宋体" w:hint="eastAsia"/>
          <w:sz w:val="24"/>
          <w:szCs w:val="24"/>
        </w:rPr>
        <w:t>号）。</w:t>
      </w:r>
    </w:p>
    <w:p w:rsidR="004D7523" w:rsidRDefault="00B502F6">
      <w:pPr>
        <w:pStyle w:val="113"/>
        <w:spacing w:beforeLines="0" w:afterLines="0"/>
      </w:pPr>
      <w:bookmarkStart w:id="3" w:name="_Toc99728150"/>
      <w:r>
        <w:rPr>
          <w:rFonts w:hint="eastAsia"/>
        </w:rPr>
        <w:lastRenderedPageBreak/>
        <w:t>3</w:t>
      </w:r>
      <w:r>
        <w:rPr>
          <w:rFonts w:hint="eastAsia"/>
        </w:rPr>
        <w:t>应急组织机构</w:t>
      </w:r>
      <w:bookmarkEnd w:id="3"/>
    </w:p>
    <w:p w:rsidR="004D7523" w:rsidRDefault="00B502F6">
      <w:pPr>
        <w:ind w:firstLine="480"/>
        <w:rPr>
          <w:rFonts w:cs="宋体"/>
          <w:sz w:val="24"/>
          <w:szCs w:val="24"/>
        </w:rPr>
      </w:pPr>
      <w:r>
        <w:rPr>
          <w:rFonts w:cs="宋体" w:hint="eastAsia"/>
          <w:sz w:val="24"/>
          <w:szCs w:val="24"/>
        </w:rPr>
        <w:t>矿区成立事故应急救援指挥领导队伍，在应急救援总指挥统一领导下进行应急救援，组织机构如图</w:t>
      </w:r>
      <w:r>
        <w:rPr>
          <w:rFonts w:cs="宋体" w:hint="eastAsia"/>
          <w:sz w:val="24"/>
          <w:szCs w:val="24"/>
        </w:rPr>
        <w:t>3</w:t>
      </w:r>
      <w:r>
        <w:rPr>
          <w:rFonts w:cs="宋体"/>
          <w:sz w:val="24"/>
          <w:szCs w:val="24"/>
        </w:rPr>
        <w:t>-1</w:t>
      </w:r>
      <w:r>
        <w:rPr>
          <w:rFonts w:cs="宋体" w:hint="eastAsia"/>
          <w:sz w:val="24"/>
          <w:szCs w:val="24"/>
        </w:rPr>
        <w:t>。</w:t>
      </w:r>
    </w:p>
    <w:p w:rsidR="004D7523" w:rsidRDefault="00631C1D">
      <w:pPr>
        <w:ind w:firstLine="5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41.75pt;height:273.75pt">
            <v:imagedata r:id="rId15" o:title=""/>
          </v:shape>
        </w:pict>
      </w:r>
    </w:p>
    <w:p w:rsidR="004D7523" w:rsidRDefault="00B502F6">
      <w:pPr>
        <w:pStyle w:val="afffe"/>
        <w:spacing w:beforeLines="0"/>
        <w:ind w:firstLine="560"/>
      </w:pPr>
      <w:r>
        <w:rPr>
          <w:rFonts w:cs="宋体" w:hint="eastAsia"/>
        </w:rPr>
        <w:t>图</w:t>
      </w:r>
      <w:r>
        <w:t xml:space="preserve">3-1  </w:t>
      </w:r>
      <w:r>
        <w:rPr>
          <w:rFonts w:cs="宋体" w:hint="eastAsia"/>
        </w:rPr>
        <w:t>应急组织机构图</w:t>
      </w:r>
    </w:p>
    <w:p w:rsidR="004D7523" w:rsidRDefault="00B502F6">
      <w:pPr>
        <w:pStyle w:val="2f3"/>
        <w:spacing w:beforeLines="0" w:afterLines="0"/>
      </w:pPr>
      <w:bookmarkStart w:id="4" w:name="_Toc99728151"/>
      <w:r>
        <w:rPr>
          <w:rFonts w:hint="eastAsia"/>
        </w:rPr>
        <w:t>3</w:t>
      </w:r>
      <w:r>
        <w:t>.1</w:t>
      </w:r>
      <w:r>
        <w:t>应急指挥部</w:t>
      </w:r>
      <w:bookmarkEnd w:id="4"/>
    </w:p>
    <w:p w:rsidR="004D7523" w:rsidRDefault="00B502F6">
      <w:pPr>
        <w:pStyle w:val="aa0"/>
        <w:ind w:firstLine="480"/>
      </w:pPr>
      <w:r>
        <w:t>应急指挥部成员</w:t>
      </w:r>
    </w:p>
    <w:p w:rsidR="004D7523" w:rsidRDefault="00B502F6">
      <w:pPr>
        <w:pStyle w:val="aa0"/>
        <w:ind w:firstLine="480"/>
      </w:pPr>
      <w:r>
        <w:rPr>
          <w:rFonts w:hint="eastAsia"/>
        </w:rPr>
        <w:t>总指挥：赵桂洪</w:t>
      </w:r>
      <w:r>
        <w:rPr>
          <w:rFonts w:hint="eastAsia"/>
        </w:rPr>
        <w:t xml:space="preserve"> </w:t>
      </w:r>
      <w:r>
        <w:rPr>
          <w:rFonts w:hint="eastAsia"/>
        </w:rPr>
        <w:t>郑建清</w:t>
      </w:r>
    </w:p>
    <w:p w:rsidR="004D7523" w:rsidRDefault="00B502F6">
      <w:pPr>
        <w:pStyle w:val="aa0"/>
        <w:ind w:firstLine="480"/>
      </w:pPr>
      <w:r>
        <w:rPr>
          <w:rFonts w:hint="eastAsia"/>
        </w:rPr>
        <w:t>副指挥：张波、熊衍良、林国洪、肖伟华、徐子荣、安文庆</w:t>
      </w:r>
    </w:p>
    <w:p w:rsidR="004D7523" w:rsidRDefault="00B502F6">
      <w:pPr>
        <w:pStyle w:val="aa0"/>
        <w:ind w:firstLine="480"/>
      </w:pPr>
      <w:r>
        <w:rPr>
          <w:rFonts w:hint="eastAsia"/>
        </w:rPr>
        <w:t>成员：汪晓明、熊良根、王</w:t>
      </w:r>
      <w:r>
        <w:rPr>
          <w:rFonts w:hint="eastAsia"/>
        </w:rPr>
        <w:t xml:space="preserve"> </w:t>
      </w:r>
      <w:r>
        <w:rPr>
          <w:rFonts w:hint="eastAsia"/>
        </w:rPr>
        <w:t>辉、王贵根、于</w:t>
      </w:r>
      <w:r>
        <w:rPr>
          <w:rFonts w:hint="eastAsia"/>
        </w:rPr>
        <w:t xml:space="preserve"> </w:t>
      </w:r>
      <w:r>
        <w:rPr>
          <w:rFonts w:hint="eastAsia"/>
        </w:rPr>
        <w:t>虎、黄家新、陈少华、陈志保、李勇、毛世意、徐麾、王伟俊、李巍、朱凌海、王小平、秦孟珍、毛荣华、程伟红</w:t>
      </w:r>
    </w:p>
    <w:p w:rsidR="004D7523" w:rsidRDefault="00B502F6">
      <w:pPr>
        <w:pStyle w:val="aa0"/>
        <w:ind w:firstLine="480"/>
      </w:pPr>
      <w:r>
        <w:t>应急指挥部是</w:t>
      </w:r>
      <w:r>
        <w:rPr>
          <w:rFonts w:hint="eastAsia"/>
        </w:rPr>
        <w:t>江西铜业股份有限公司城门山铜矿</w:t>
      </w:r>
      <w:r>
        <w:t>应急管理的最高指挥机构，职责如下：</w:t>
      </w:r>
    </w:p>
    <w:p w:rsidR="004D7523" w:rsidRDefault="00B502F6">
      <w:pPr>
        <w:pStyle w:val="aa0"/>
        <w:ind w:firstLine="480"/>
      </w:pPr>
      <w:r>
        <w:t>1</w:t>
      </w:r>
      <w:r>
        <w:t>、厂外级、厂区级</w:t>
      </w:r>
      <w:r>
        <w:rPr>
          <w:rFonts w:hint="eastAsia"/>
        </w:rPr>
        <w:t>环境</w:t>
      </w:r>
      <w:r>
        <w:t>事故时，</w:t>
      </w:r>
      <w:r>
        <w:rPr>
          <w:rFonts w:hint="eastAsia"/>
        </w:rPr>
        <w:t>立即</w:t>
      </w:r>
      <w:r>
        <w:t>向地方政府应急办报告；</w:t>
      </w:r>
    </w:p>
    <w:p w:rsidR="004D7523" w:rsidRDefault="00B502F6">
      <w:pPr>
        <w:pStyle w:val="aa0"/>
        <w:ind w:firstLine="480"/>
      </w:pPr>
      <w:r>
        <w:t>2</w:t>
      </w:r>
      <w:r>
        <w:t>、预警和预警解除、应急预案启动和终止指令；</w:t>
      </w:r>
    </w:p>
    <w:p w:rsidR="004D7523" w:rsidRDefault="00B502F6">
      <w:pPr>
        <w:pStyle w:val="aa0"/>
        <w:ind w:firstLine="480"/>
      </w:pPr>
      <w:r>
        <w:t>3</w:t>
      </w:r>
      <w:r>
        <w:t>、</w:t>
      </w:r>
      <w:r>
        <w:rPr>
          <w:rFonts w:hint="eastAsia"/>
        </w:rPr>
        <w:t>环境</w:t>
      </w:r>
      <w:r>
        <w:t>应急预案，统一协调应急资源及社会救援力量；</w:t>
      </w:r>
    </w:p>
    <w:p w:rsidR="004D7523" w:rsidRDefault="00B502F6">
      <w:pPr>
        <w:pStyle w:val="aa0"/>
        <w:ind w:firstLine="480"/>
      </w:pPr>
      <w:r>
        <w:t>4</w:t>
      </w:r>
      <w:r>
        <w:t>、现场指挥部人员名单和专家组名单，并下达派出指令；</w:t>
      </w:r>
    </w:p>
    <w:p w:rsidR="004D7523" w:rsidRDefault="00B502F6">
      <w:pPr>
        <w:pStyle w:val="aa0"/>
        <w:ind w:firstLine="480"/>
      </w:pPr>
      <w:r>
        <w:lastRenderedPageBreak/>
        <w:t>5</w:t>
      </w:r>
      <w:r>
        <w:t>、过程中，负责向地方政府主管部门求援，配合相应应急工作；</w:t>
      </w:r>
    </w:p>
    <w:p w:rsidR="004D7523" w:rsidRDefault="00B502F6">
      <w:pPr>
        <w:pStyle w:val="aa0"/>
        <w:ind w:firstLine="480"/>
      </w:pPr>
      <w:r>
        <w:t>6</w:t>
      </w:r>
      <w:r>
        <w:t>、签发向政府主管部门的报告；</w:t>
      </w:r>
    </w:p>
    <w:p w:rsidR="004D7523" w:rsidRDefault="00B502F6">
      <w:pPr>
        <w:pStyle w:val="aa0"/>
        <w:ind w:firstLine="480"/>
      </w:pPr>
      <w:r>
        <w:t>7</w:t>
      </w:r>
      <w:r>
        <w:t>、新闻发言人，审定新闻发布材料。</w:t>
      </w:r>
    </w:p>
    <w:p w:rsidR="004D7523" w:rsidRDefault="00B502F6">
      <w:pPr>
        <w:pStyle w:val="2f3"/>
        <w:spacing w:beforeLines="0" w:afterLines="0"/>
      </w:pPr>
      <w:bookmarkStart w:id="5" w:name="_Toc99728152"/>
      <w:r>
        <w:rPr>
          <w:rFonts w:hint="eastAsia"/>
        </w:rPr>
        <w:t>3</w:t>
      </w:r>
      <w:r>
        <w:t>.2</w:t>
      </w:r>
      <w:r>
        <w:t>应急指挥办公室</w:t>
      </w:r>
      <w:bookmarkEnd w:id="5"/>
    </w:p>
    <w:p w:rsidR="004D7523" w:rsidRDefault="00B502F6">
      <w:pPr>
        <w:pStyle w:val="aa0"/>
        <w:ind w:firstLine="480"/>
      </w:pPr>
      <w:r>
        <w:rPr>
          <w:rFonts w:hint="eastAsia"/>
        </w:rPr>
        <w:t>江西铜业股份有限公司城门山铜矿</w:t>
      </w:r>
      <w:r>
        <w:t>应急指挥</w:t>
      </w:r>
      <w:r>
        <w:rPr>
          <w:rFonts w:hint="eastAsia"/>
        </w:rPr>
        <w:t>部</w:t>
      </w:r>
      <w:r>
        <w:t>办公室是</w:t>
      </w:r>
      <w:r>
        <w:rPr>
          <w:rFonts w:hint="eastAsia"/>
        </w:rPr>
        <w:t>江西铜业股份有限公司城门山铜矿应急指挥部</w:t>
      </w:r>
      <w:r>
        <w:t>的执行机构，职责如下：</w:t>
      </w:r>
    </w:p>
    <w:p w:rsidR="004D7523" w:rsidRDefault="00B502F6">
      <w:pPr>
        <w:pStyle w:val="aa0"/>
        <w:ind w:firstLine="480"/>
      </w:pPr>
      <w:r>
        <w:t>1</w:t>
      </w:r>
      <w:r>
        <w:t>、了解</w:t>
      </w:r>
      <w:r>
        <w:rPr>
          <w:rFonts w:hint="eastAsia"/>
        </w:rPr>
        <w:t>环境</w:t>
      </w:r>
      <w:r>
        <w:t>事故的发展动态及处置情况，及时向应急指挥部汇报；</w:t>
      </w:r>
    </w:p>
    <w:p w:rsidR="004D7523" w:rsidRDefault="00B502F6">
      <w:pPr>
        <w:pStyle w:val="aa0"/>
        <w:ind w:firstLine="480"/>
      </w:pPr>
      <w:r>
        <w:t>2</w:t>
      </w:r>
      <w:r>
        <w:t>、各应急专业组之间的信息沟通渠道，与各应急专业组负责人沟通，汇总、传递相关信息；</w:t>
      </w:r>
    </w:p>
    <w:p w:rsidR="004D7523" w:rsidRDefault="00B502F6">
      <w:pPr>
        <w:pStyle w:val="aa0"/>
        <w:ind w:firstLine="480"/>
      </w:pPr>
      <w:r>
        <w:t>3</w:t>
      </w:r>
      <w:r>
        <w:t>、召集应急会议，做好会议记录，并形成纪要；</w:t>
      </w:r>
    </w:p>
    <w:p w:rsidR="004D7523" w:rsidRDefault="00B502F6">
      <w:pPr>
        <w:pStyle w:val="aa0"/>
        <w:ind w:firstLine="480"/>
      </w:pPr>
      <w:r>
        <w:t>4</w:t>
      </w:r>
      <w:r>
        <w:t>、生产营运指挥系统的运维监管，应急状态下迅速启动信息快速交换的通道，并保持畅通；</w:t>
      </w:r>
    </w:p>
    <w:p w:rsidR="004D7523" w:rsidRDefault="00B502F6">
      <w:pPr>
        <w:pStyle w:val="aa0"/>
        <w:ind w:firstLine="480"/>
      </w:pPr>
      <w:r>
        <w:t>5</w:t>
      </w:r>
      <w:r>
        <w:t>、应急指挥部指令，向地方政府主管部门（应急办、</w:t>
      </w:r>
      <w:r>
        <w:rPr>
          <w:rFonts w:hint="eastAsia"/>
        </w:rPr>
        <w:t>应急管理</w:t>
      </w:r>
      <w:r>
        <w:t>局、</w:t>
      </w:r>
      <w:r>
        <w:rPr>
          <w:rFonts w:hint="eastAsia"/>
        </w:rPr>
        <w:t>生态环境局</w:t>
      </w:r>
      <w:r>
        <w:t>等）报告和求援；</w:t>
      </w:r>
    </w:p>
    <w:p w:rsidR="004D7523" w:rsidRDefault="00B502F6">
      <w:pPr>
        <w:pStyle w:val="aa0"/>
        <w:ind w:firstLine="480"/>
      </w:pPr>
      <w:r>
        <w:t>6</w:t>
      </w:r>
      <w:r>
        <w:t>、应急指挥部交办的其他任务。</w:t>
      </w:r>
    </w:p>
    <w:p w:rsidR="004D7523" w:rsidRDefault="00B502F6">
      <w:pPr>
        <w:pStyle w:val="2f3"/>
        <w:spacing w:beforeLines="0" w:afterLines="0"/>
      </w:pPr>
      <w:bookmarkStart w:id="6" w:name="_Toc99728153"/>
      <w:r>
        <w:rPr>
          <w:rFonts w:hint="eastAsia"/>
        </w:rPr>
        <w:t>3</w:t>
      </w:r>
      <w:r>
        <w:t>.3</w:t>
      </w:r>
      <w:bookmarkStart w:id="7" w:name="_Toc19205"/>
      <w:r>
        <w:t>现场应急指挥部</w:t>
      </w:r>
      <w:bookmarkEnd w:id="6"/>
      <w:bookmarkEnd w:id="7"/>
    </w:p>
    <w:p w:rsidR="004D7523" w:rsidRDefault="00B502F6">
      <w:pPr>
        <w:adjustRightInd w:val="0"/>
        <w:snapToGrid w:val="0"/>
        <w:ind w:firstLineChars="0" w:firstLine="0"/>
        <w:jc w:val="left"/>
        <w:outlineLvl w:val="2"/>
        <w:rPr>
          <w:b/>
          <w:szCs w:val="24"/>
        </w:rPr>
      </w:pPr>
      <w:r>
        <w:rPr>
          <w:rFonts w:hint="eastAsia"/>
          <w:b/>
          <w:szCs w:val="24"/>
        </w:rPr>
        <w:t>3</w:t>
      </w:r>
      <w:r>
        <w:rPr>
          <w:b/>
          <w:szCs w:val="24"/>
        </w:rPr>
        <w:t>.3.1</w:t>
      </w:r>
      <w:r>
        <w:rPr>
          <w:rFonts w:hint="eastAsia"/>
          <w:b/>
          <w:szCs w:val="24"/>
        </w:rPr>
        <w:t>现场应急指挥部</w:t>
      </w:r>
    </w:p>
    <w:p w:rsidR="004D7523" w:rsidRDefault="00B502F6">
      <w:pPr>
        <w:pStyle w:val="aa0"/>
        <w:ind w:firstLine="480"/>
      </w:pPr>
      <w:r>
        <w:t>现场应急指挥部是</w:t>
      </w:r>
      <w:r>
        <w:rPr>
          <w:rFonts w:hint="eastAsia"/>
        </w:rPr>
        <w:t>江西铜业股份有限公司城门山铜矿</w:t>
      </w:r>
      <w:r>
        <w:t>应急指挥</w:t>
      </w:r>
      <w:r>
        <w:rPr>
          <w:rFonts w:hint="eastAsia"/>
        </w:rPr>
        <w:t>部</w:t>
      </w:r>
      <w:r>
        <w:t>派出的临时机构。现场指挥由</w:t>
      </w:r>
      <w:r>
        <w:rPr>
          <w:rFonts w:hint="eastAsia"/>
        </w:rPr>
        <w:t>江西铜业股份有限公司城门山铜矿</w:t>
      </w:r>
      <w:r>
        <w:t>应急指挥部指派。现场应急指挥部成立后，要根据现场应急处置工作需要，设立</w:t>
      </w:r>
      <w:r>
        <w:rPr>
          <w:rFonts w:hint="eastAsia"/>
        </w:rPr>
        <w:t>医疗救护组、抢险抢修组、通讯联络组、警戒疏散组、应急监测组、物资保障组等。</w:t>
      </w:r>
    </w:p>
    <w:p w:rsidR="004D7523" w:rsidRDefault="00B502F6">
      <w:pPr>
        <w:pStyle w:val="aa0"/>
        <w:ind w:firstLine="480"/>
      </w:pPr>
      <w:r>
        <w:t>现场应急指挥部在应急指挥部领导下开展应急工作，职责如下：</w:t>
      </w:r>
    </w:p>
    <w:p w:rsidR="004D7523" w:rsidRDefault="00B502F6">
      <w:pPr>
        <w:pStyle w:val="aa0"/>
        <w:ind w:firstLine="480"/>
      </w:pPr>
      <w:r>
        <w:t>1</w:t>
      </w:r>
      <w:r>
        <w:t>、现场应急指挥工作，执行应急指挥部指令；</w:t>
      </w:r>
    </w:p>
    <w:p w:rsidR="004D7523" w:rsidRDefault="00B502F6">
      <w:pPr>
        <w:pStyle w:val="aa0"/>
        <w:ind w:firstLine="480"/>
      </w:pPr>
      <w:r>
        <w:t>2</w:t>
      </w:r>
      <w:r>
        <w:t>、现场信息，核实现场情况，针对事态发展制定和调整现场应急处置方案并组织实施；</w:t>
      </w:r>
    </w:p>
    <w:p w:rsidR="004D7523" w:rsidRDefault="00B502F6">
      <w:pPr>
        <w:pStyle w:val="aa0"/>
        <w:ind w:firstLine="480"/>
      </w:pPr>
      <w:r>
        <w:lastRenderedPageBreak/>
        <w:t>3</w:t>
      </w:r>
      <w:r>
        <w:t>、整合、调配现场应急资源；</w:t>
      </w:r>
    </w:p>
    <w:p w:rsidR="004D7523" w:rsidRDefault="00B502F6">
      <w:pPr>
        <w:pStyle w:val="aa0"/>
        <w:ind w:firstLine="480"/>
      </w:pPr>
      <w:r>
        <w:t>4</w:t>
      </w:r>
      <w:r>
        <w:t>、向应急指挥部和地方政府汇报应急处置情况；</w:t>
      </w:r>
    </w:p>
    <w:p w:rsidR="004D7523" w:rsidRDefault="00B502F6">
      <w:pPr>
        <w:pStyle w:val="aa0"/>
        <w:ind w:firstLine="480"/>
      </w:pPr>
      <w:r>
        <w:t>5</w:t>
      </w:r>
      <w:r>
        <w:t>、协调、指挥现场各应急专业组及基层生产单位应急救援工作；</w:t>
      </w:r>
    </w:p>
    <w:p w:rsidR="004D7523" w:rsidRDefault="00B502F6">
      <w:pPr>
        <w:pStyle w:val="aa0"/>
        <w:ind w:firstLine="480"/>
      </w:pPr>
      <w:r>
        <w:t>6</w:t>
      </w:r>
      <w:r>
        <w:t>、整理应急处置过程的有关资料；</w:t>
      </w:r>
    </w:p>
    <w:p w:rsidR="004D7523" w:rsidRDefault="00B502F6">
      <w:pPr>
        <w:pStyle w:val="aa0"/>
        <w:ind w:firstLine="480"/>
      </w:pPr>
      <w:r>
        <w:t>7</w:t>
      </w:r>
      <w:r>
        <w:t>、应急终止条件并向应急指挥部请示应急终止。</w:t>
      </w:r>
    </w:p>
    <w:p w:rsidR="004D7523" w:rsidRDefault="00B502F6">
      <w:pPr>
        <w:adjustRightInd w:val="0"/>
        <w:snapToGrid w:val="0"/>
        <w:ind w:firstLineChars="0" w:firstLine="0"/>
        <w:jc w:val="left"/>
        <w:outlineLvl w:val="2"/>
        <w:rPr>
          <w:b/>
          <w:szCs w:val="24"/>
        </w:rPr>
      </w:pPr>
      <w:r>
        <w:rPr>
          <w:rFonts w:hint="eastAsia"/>
          <w:b/>
          <w:szCs w:val="24"/>
        </w:rPr>
        <w:t>3</w:t>
      </w:r>
      <w:r>
        <w:rPr>
          <w:b/>
          <w:szCs w:val="24"/>
        </w:rPr>
        <w:t>.3.2</w:t>
      </w:r>
      <w:r>
        <w:rPr>
          <w:b/>
          <w:szCs w:val="24"/>
        </w:rPr>
        <w:t>事故救援组</w:t>
      </w:r>
    </w:p>
    <w:p w:rsidR="004D7523" w:rsidRDefault="00B502F6" w:rsidP="00B502F6">
      <w:pPr>
        <w:pStyle w:val="aa0"/>
        <w:ind w:firstLine="480"/>
      </w:pPr>
      <w:r w:rsidRPr="00B502F6">
        <w:rPr>
          <w:rFonts w:hint="eastAsia"/>
        </w:rPr>
        <w:t>一、</w:t>
      </w:r>
      <w:r>
        <w:t>现场抢险救援组</w:t>
      </w:r>
    </w:p>
    <w:p w:rsidR="004D7523" w:rsidRPr="00B502F6" w:rsidRDefault="00B502F6" w:rsidP="00B502F6">
      <w:pPr>
        <w:pStyle w:val="aa0"/>
        <w:ind w:firstLine="480"/>
      </w:pPr>
      <w:r w:rsidRPr="00B502F6">
        <w:rPr>
          <w:rFonts w:hint="eastAsia"/>
        </w:rPr>
        <w:t>组长：副矿长（生产）（兼）</w:t>
      </w:r>
      <w:r w:rsidRPr="00B502F6">
        <w:rPr>
          <w:rFonts w:hint="eastAsia"/>
        </w:rPr>
        <w:t xml:space="preserve"> </w:t>
      </w:r>
    </w:p>
    <w:p w:rsidR="004D7523" w:rsidRPr="00B502F6" w:rsidRDefault="00B502F6" w:rsidP="00B502F6">
      <w:pPr>
        <w:pStyle w:val="aa0"/>
        <w:ind w:firstLine="480"/>
      </w:pPr>
      <w:r w:rsidRPr="00B502F6">
        <w:rPr>
          <w:rFonts w:hint="eastAsia"/>
        </w:rPr>
        <w:t>副组长：工程部主任（第一救援队队长）、选矿厂厂长（第二救援队队长）、采矿场场长（第三救援队队长）</w:t>
      </w:r>
    </w:p>
    <w:p w:rsidR="004D7523" w:rsidRPr="00B502F6" w:rsidRDefault="00B502F6" w:rsidP="00B502F6">
      <w:pPr>
        <w:pStyle w:val="aa0"/>
        <w:ind w:firstLine="480"/>
      </w:pPr>
      <w:r w:rsidRPr="00B502F6">
        <w:rPr>
          <w:rFonts w:hint="eastAsia"/>
        </w:rPr>
        <w:t>成员：采、选值班调度及机关、采、选当班人员</w:t>
      </w:r>
      <w:r w:rsidRPr="00B502F6">
        <w:rPr>
          <w:rFonts w:hint="eastAsia"/>
        </w:rPr>
        <w:t xml:space="preserve"> </w:t>
      </w:r>
    </w:p>
    <w:p w:rsidR="004D7523" w:rsidRPr="00B502F6" w:rsidRDefault="00B502F6">
      <w:pPr>
        <w:pStyle w:val="aa0"/>
        <w:ind w:firstLine="480"/>
      </w:pPr>
      <w:r w:rsidRPr="00B502F6">
        <w:rPr>
          <w:rFonts w:hint="eastAsia"/>
        </w:rPr>
        <w:t>职责：</w:t>
      </w:r>
    </w:p>
    <w:p w:rsidR="004D7523" w:rsidRDefault="00B502F6">
      <w:pPr>
        <w:pStyle w:val="aa0"/>
        <w:ind w:firstLine="480"/>
      </w:pPr>
      <w:r>
        <w:rPr>
          <w:rFonts w:hint="eastAsia"/>
        </w:rPr>
        <w:t>1</w:t>
      </w:r>
      <w:r>
        <w:rPr>
          <w:rFonts w:hint="eastAsia"/>
        </w:rPr>
        <w:t>、参与制订事故排险、抢险方案，执行应急指挥部命令，落实相关的紧急处理措施。</w:t>
      </w:r>
    </w:p>
    <w:p w:rsidR="004D7523" w:rsidRDefault="00B502F6">
      <w:pPr>
        <w:pStyle w:val="aa0"/>
        <w:ind w:firstLine="480"/>
      </w:pPr>
      <w:r>
        <w:t>2</w:t>
      </w:r>
      <w:r>
        <w:rPr>
          <w:rFonts w:hint="eastAsia"/>
        </w:rPr>
        <w:t>、配合专业应急救援队伍做好抢险抢修工作。</w:t>
      </w:r>
    </w:p>
    <w:p w:rsidR="004D7523" w:rsidRDefault="00B502F6">
      <w:pPr>
        <w:pStyle w:val="aa0"/>
        <w:ind w:firstLine="480"/>
      </w:pPr>
      <w:r>
        <w:rPr>
          <w:rFonts w:hint="eastAsia"/>
        </w:rPr>
        <w:t>3</w:t>
      </w:r>
      <w:r>
        <w:rPr>
          <w:rFonts w:hint="eastAsia"/>
        </w:rPr>
        <w:t>、条件允许情况下，抢出贵重物品，或易引发事故的设施；设法使引发事故或致事故扩大的设备、设施停止运行。</w:t>
      </w:r>
    </w:p>
    <w:p w:rsidR="004D7523" w:rsidRDefault="00B502F6">
      <w:pPr>
        <w:pStyle w:val="aa0"/>
        <w:ind w:firstLine="480"/>
      </w:pPr>
      <w:r>
        <w:rPr>
          <w:rFonts w:hint="eastAsia"/>
        </w:rPr>
        <w:t>4</w:t>
      </w:r>
      <w:r>
        <w:rPr>
          <w:rFonts w:hint="eastAsia"/>
        </w:rPr>
        <w:t>、抢修被事故破坏的设备、设施，包括通迅设备、应急用电设施。</w:t>
      </w:r>
    </w:p>
    <w:p w:rsidR="004D7523" w:rsidRDefault="00B502F6">
      <w:pPr>
        <w:pStyle w:val="aa0"/>
        <w:ind w:firstLine="480"/>
      </w:pPr>
      <w:r>
        <w:rPr>
          <w:rFonts w:hint="eastAsia"/>
        </w:rPr>
        <w:t>5</w:t>
      </w:r>
      <w:r>
        <w:rPr>
          <w:rFonts w:hint="eastAsia"/>
        </w:rPr>
        <w:t>、及时向应急救援指挥部报告事故处理情况。</w:t>
      </w:r>
    </w:p>
    <w:p w:rsidR="004D7523" w:rsidRDefault="00B502F6">
      <w:pPr>
        <w:pStyle w:val="aa0"/>
        <w:ind w:firstLine="480"/>
      </w:pPr>
      <w:r>
        <w:t>6</w:t>
      </w:r>
      <w:r>
        <w:rPr>
          <w:rFonts w:hint="eastAsia"/>
        </w:rPr>
        <w:t>、收集事故现场有关证据，参与事故调查处理。</w:t>
      </w:r>
    </w:p>
    <w:p w:rsidR="004D7523" w:rsidRDefault="00B502F6" w:rsidP="00B502F6">
      <w:pPr>
        <w:pStyle w:val="aa0"/>
        <w:ind w:firstLine="480"/>
      </w:pPr>
      <w:r w:rsidRPr="00B502F6">
        <w:rPr>
          <w:rFonts w:hint="eastAsia"/>
        </w:rPr>
        <w:t>二、</w:t>
      </w:r>
      <w:r>
        <w:t>安全警戒组</w:t>
      </w:r>
    </w:p>
    <w:p w:rsidR="004D7523" w:rsidRPr="00B502F6" w:rsidRDefault="00B502F6" w:rsidP="00B502F6">
      <w:pPr>
        <w:pStyle w:val="aa0"/>
        <w:ind w:firstLine="480"/>
      </w:pPr>
      <w:r w:rsidRPr="00B502F6">
        <w:rPr>
          <w:rFonts w:hint="eastAsia"/>
        </w:rPr>
        <w:t>组长：保卫部主任</w:t>
      </w:r>
      <w:r w:rsidRPr="00B502F6">
        <w:t xml:space="preserve"> </w:t>
      </w:r>
      <w:r w:rsidRPr="00B502F6">
        <w:rPr>
          <w:rFonts w:hint="eastAsia"/>
        </w:rPr>
        <w:t>副组长：</w:t>
      </w:r>
      <w:r>
        <w:rPr>
          <w:rFonts w:hint="eastAsia"/>
        </w:rPr>
        <w:t>综合协调办主任</w:t>
      </w:r>
      <w:r w:rsidRPr="00B502F6">
        <w:t xml:space="preserve"> </w:t>
      </w:r>
    </w:p>
    <w:p w:rsidR="004D7523" w:rsidRPr="00B502F6" w:rsidRDefault="00B502F6" w:rsidP="00B502F6">
      <w:pPr>
        <w:pStyle w:val="aa0"/>
        <w:ind w:firstLine="480"/>
      </w:pPr>
      <w:r w:rsidRPr="00B502F6">
        <w:rPr>
          <w:rFonts w:hint="eastAsia"/>
        </w:rPr>
        <w:t>成员：保卫部人员</w:t>
      </w:r>
    </w:p>
    <w:p w:rsidR="004D7523" w:rsidRPr="00B502F6" w:rsidRDefault="00B502F6" w:rsidP="00B502F6">
      <w:pPr>
        <w:pStyle w:val="aa0"/>
        <w:ind w:firstLine="480"/>
      </w:pPr>
      <w:r w:rsidRPr="00B502F6">
        <w:rPr>
          <w:rFonts w:hint="eastAsia"/>
        </w:rPr>
        <w:t>职责：负责布置安全警戒、禁止无关人员进入危险区域、在人员疏散区进行治安巡逻；疏散险情区当地群众与其他无关人员。</w:t>
      </w:r>
    </w:p>
    <w:p w:rsidR="004D7523" w:rsidRDefault="00B502F6" w:rsidP="00B502F6">
      <w:pPr>
        <w:pStyle w:val="aa0"/>
        <w:ind w:firstLine="480"/>
      </w:pPr>
      <w:r w:rsidRPr="00B502F6">
        <w:rPr>
          <w:rFonts w:hint="eastAsia"/>
        </w:rPr>
        <w:t>三、</w:t>
      </w:r>
      <w:r>
        <w:t>医疗救护组</w:t>
      </w:r>
    </w:p>
    <w:p w:rsidR="004D7523" w:rsidRPr="00B502F6" w:rsidRDefault="00B502F6" w:rsidP="00B502F6">
      <w:pPr>
        <w:pStyle w:val="aa0"/>
        <w:ind w:firstLine="480"/>
      </w:pPr>
      <w:r w:rsidRPr="00B502F6">
        <w:rPr>
          <w:rFonts w:hint="eastAsia"/>
        </w:rPr>
        <w:lastRenderedPageBreak/>
        <w:t>组长：后勤部主任</w:t>
      </w:r>
      <w:r w:rsidRPr="00B502F6">
        <w:rPr>
          <w:rFonts w:hint="eastAsia"/>
        </w:rPr>
        <w:t xml:space="preserve"> </w:t>
      </w:r>
    </w:p>
    <w:p w:rsidR="004D7523" w:rsidRPr="00B502F6" w:rsidRDefault="00B502F6" w:rsidP="00B502F6">
      <w:pPr>
        <w:pStyle w:val="aa0"/>
        <w:ind w:firstLine="480"/>
      </w:pPr>
      <w:r w:rsidRPr="00B502F6">
        <w:rPr>
          <w:rFonts w:hint="eastAsia"/>
        </w:rPr>
        <w:t>成员：后勤部人员</w:t>
      </w:r>
    </w:p>
    <w:p w:rsidR="004D7523" w:rsidRPr="00B502F6" w:rsidRDefault="00B502F6" w:rsidP="00B502F6">
      <w:pPr>
        <w:pStyle w:val="aa0"/>
        <w:ind w:firstLine="480"/>
      </w:pPr>
      <w:r w:rsidRPr="00B502F6">
        <w:rPr>
          <w:rFonts w:hint="eastAsia"/>
        </w:rPr>
        <w:t>职责：</w:t>
      </w:r>
    </w:p>
    <w:p w:rsidR="004D7523" w:rsidRDefault="00B502F6">
      <w:pPr>
        <w:pStyle w:val="aa0"/>
        <w:ind w:firstLine="480"/>
      </w:pPr>
      <w:r>
        <w:rPr>
          <w:rFonts w:hint="eastAsia"/>
        </w:rPr>
        <w:t>1</w:t>
      </w:r>
      <w:r>
        <w:rPr>
          <w:rFonts w:hint="eastAsia"/>
        </w:rPr>
        <w:t>、在应急指挥的协调指令下，联系医疗机构进行救护现场的人员。</w:t>
      </w:r>
    </w:p>
    <w:p w:rsidR="004D7523" w:rsidRDefault="00B502F6">
      <w:pPr>
        <w:pStyle w:val="aa0"/>
        <w:ind w:firstLine="480"/>
      </w:pPr>
      <w:r>
        <w:rPr>
          <w:rFonts w:hint="eastAsia"/>
        </w:rPr>
        <w:t>2</w:t>
      </w:r>
      <w:r>
        <w:rPr>
          <w:rFonts w:hint="eastAsia"/>
        </w:rPr>
        <w:t>、救出人员，并送往安全地带；</w:t>
      </w:r>
    </w:p>
    <w:p w:rsidR="004D7523" w:rsidRDefault="00B502F6">
      <w:pPr>
        <w:pStyle w:val="aa0"/>
        <w:ind w:firstLine="480"/>
      </w:pPr>
      <w:r>
        <w:rPr>
          <w:rFonts w:hint="eastAsia"/>
        </w:rPr>
        <w:t>3</w:t>
      </w:r>
      <w:r>
        <w:rPr>
          <w:rFonts w:hint="eastAsia"/>
        </w:rPr>
        <w:t>、完成人员的救护后，可进行设备设施的抢险抢修。</w:t>
      </w:r>
    </w:p>
    <w:p w:rsidR="004D7523" w:rsidRDefault="00B502F6" w:rsidP="00B502F6">
      <w:pPr>
        <w:pStyle w:val="aa0"/>
        <w:ind w:firstLine="480"/>
      </w:pPr>
      <w:r w:rsidRPr="00B502F6">
        <w:rPr>
          <w:rFonts w:hint="eastAsia"/>
        </w:rPr>
        <w:t>四、</w:t>
      </w:r>
      <w:r>
        <w:t>应急监测组</w:t>
      </w:r>
    </w:p>
    <w:p w:rsidR="004D7523" w:rsidRPr="00B502F6" w:rsidRDefault="00B502F6" w:rsidP="00B502F6">
      <w:pPr>
        <w:pStyle w:val="aa0"/>
        <w:ind w:firstLine="480"/>
      </w:pPr>
      <w:r w:rsidRPr="00B502F6">
        <w:rPr>
          <w:rFonts w:hint="eastAsia"/>
        </w:rPr>
        <w:t>组长：质检中心主任</w:t>
      </w:r>
    </w:p>
    <w:p w:rsidR="004D7523" w:rsidRPr="00B502F6" w:rsidRDefault="00B502F6" w:rsidP="00B502F6">
      <w:pPr>
        <w:pStyle w:val="aa0"/>
        <w:ind w:firstLine="480"/>
      </w:pPr>
      <w:bookmarkStart w:id="8" w:name="_bookmark26"/>
      <w:bookmarkEnd w:id="8"/>
      <w:r w:rsidRPr="00B502F6">
        <w:rPr>
          <w:rFonts w:hint="eastAsia"/>
        </w:rPr>
        <w:t>成员：环境监测相关人员</w:t>
      </w:r>
      <w:r w:rsidRPr="00B502F6">
        <w:rPr>
          <w:rFonts w:hint="eastAsia"/>
        </w:rPr>
        <w:t xml:space="preserve"> </w:t>
      </w:r>
    </w:p>
    <w:p w:rsidR="004D7523" w:rsidRDefault="00B502F6">
      <w:pPr>
        <w:pStyle w:val="aa0"/>
        <w:ind w:firstLine="480"/>
      </w:pPr>
      <w:r w:rsidRPr="00B502F6">
        <w:rPr>
          <w:rFonts w:hint="eastAsia"/>
        </w:rPr>
        <w:t>职责：</w:t>
      </w:r>
      <w:r>
        <w:rPr>
          <w:rFonts w:hint="eastAsia"/>
        </w:rPr>
        <w:t>主要任务是对厂区环境进行监测，便于掌握厂区内的环境状况，保证工作环境的安全，依托第三方监测中心。</w:t>
      </w:r>
    </w:p>
    <w:p w:rsidR="004D7523" w:rsidRDefault="00B502F6" w:rsidP="00B502F6">
      <w:pPr>
        <w:pStyle w:val="aa0"/>
        <w:ind w:firstLine="480"/>
      </w:pPr>
      <w:r w:rsidRPr="00B502F6">
        <w:rPr>
          <w:rFonts w:hint="eastAsia"/>
        </w:rPr>
        <w:t>五、</w:t>
      </w:r>
      <w:r>
        <w:t>物资保障组</w:t>
      </w:r>
    </w:p>
    <w:p w:rsidR="004D7523" w:rsidRPr="00B502F6" w:rsidRDefault="00B502F6" w:rsidP="00B502F6">
      <w:pPr>
        <w:pStyle w:val="aa0"/>
        <w:ind w:firstLine="480"/>
      </w:pPr>
      <w:r w:rsidRPr="00B502F6">
        <w:rPr>
          <w:rFonts w:hint="eastAsia"/>
        </w:rPr>
        <w:t>组长：供应销售部主任</w:t>
      </w:r>
      <w:r w:rsidRPr="00B502F6">
        <w:t xml:space="preserve"> </w:t>
      </w:r>
      <w:r w:rsidRPr="00B502F6">
        <w:rPr>
          <w:rFonts w:hint="eastAsia"/>
        </w:rPr>
        <w:t>副组长：储运中心主任</w:t>
      </w:r>
    </w:p>
    <w:p w:rsidR="004D7523" w:rsidRPr="00B502F6" w:rsidRDefault="00B502F6" w:rsidP="00B502F6">
      <w:pPr>
        <w:pStyle w:val="aa0"/>
        <w:ind w:firstLine="480"/>
      </w:pPr>
      <w:r w:rsidRPr="00B502F6">
        <w:rPr>
          <w:rFonts w:hint="eastAsia"/>
        </w:rPr>
        <w:t>成员：储运中心人员、供销部人员和其他指定工作人员</w:t>
      </w:r>
    </w:p>
    <w:p w:rsidR="004D7523" w:rsidRPr="00B502F6" w:rsidRDefault="00B502F6" w:rsidP="00B502F6">
      <w:pPr>
        <w:pStyle w:val="aa0"/>
        <w:ind w:firstLine="480"/>
      </w:pPr>
      <w:r w:rsidRPr="00B502F6">
        <w:rPr>
          <w:rFonts w:hint="eastAsia"/>
        </w:rPr>
        <w:t>职责：</w:t>
      </w:r>
    </w:p>
    <w:p w:rsidR="004D7523" w:rsidRDefault="00B502F6">
      <w:pPr>
        <w:pStyle w:val="aa0"/>
        <w:ind w:firstLine="480"/>
      </w:pPr>
      <w:r>
        <w:rPr>
          <w:rFonts w:hint="eastAsia"/>
        </w:rPr>
        <w:t>1</w:t>
      </w:r>
      <w:r>
        <w:rPr>
          <w:rFonts w:hint="eastAsia"/>
        </w:rPr>
        <w:t>、负责应急状态下应急物资的供应保障，如设备零配件、工具、铁锹、防护用品和其他应急物资；</w:t>
      </w:r>
    </w:p>
    <w:p w:rsidR="004D7523" w:rsidRDefault="00B502F6">
      <w:pPr>
        <w:pStyle w:val="aa0"/>
        <w:ind w:firstLine="480"/>
      </w:pPr>
      <w:r>
        <w:rPr>
          <w:rFonts w:hint="eastAsia"/>
        </w:rPr>
        <w:t>2</w:t>
      </w:r>
      <w:r>
        <w:rPr>
          <w:rFonts w:hint="eastAsia"/>
        </w:rPr>
        <w:t>、负责现场紧急救护伤员和伤员的转运工作；</w:t>
      </w:r>
    </w:p>
    <w:p w:rsidR="004D7523" w:rsidRDefault="00B502F6">
      <w:pPr>
        <w:pStyle w:val="aa0"/>
        <w:ind w:firstLine="480"/>
      </w:pPr>
      <w:r>
        <w:rPr>
          <w:rFonts w:hint="eastAsia"/>
        </w:rPr>
        <w:t>3</w:t>
      </w:r>
      <w:r>
        <w:rPr>
          <w:rFonts w:hint="eastAsia"/>
        </w:rPr>
        <w:t>、组织清点、疏散受灾人员，统计伤亡人数；</w:t>
      </w:r>
    </w:p>
    <w:p w:rsidR="004D7523" w:rsidRDefault="00B502F6">
      <w:pPr>
        <w:pStyle w:val="aa0"/>
        <w:ind w:firstLine="480"/>
      </w:pPr>
      <w:r>
        <w:rPr>
          <w:rFonts w:hint="eastAsia"/>
        </w:rPr>
        <w:t>4</w:t>
      </w:r>
      <w:r>
        <w:rPr>
          <w:rFonts w:hint="eastAsia"/>
        </w:rPr>
        <w:t>、根据事故现场情况，设置警戒线，按合理的疏散路线将被疏散人员引导到安全区域。</w:t>
      </w:r>
    </w:p>
    <w:p w:rsidR="004D7523" w:rsidRDefault="00B502F6" w:rsidP="00B502F6">
      <w:pPr>
        <w:pStyle w:val="aa0"/>
        <w:ind w:firstLine="480"/>
      </w:pPr>
      <w:r w:rsidRPr="00B502F6">
        <w:rPr>
          <w:rFonts w:hint="eastAsia"/>
        </w:rPr>
        <w:t>六、</w:t>
      </w:r>
      <w:r>
        <w:t>通讯联络和公共关系组</w:t>
      </w:r>
    </w:p>
    <w:p w:rsidR="004D7523" w:rsidRPr="00B502F6" w:rsidRDefault="00B502F6" w:rsidP="00B502F6">
      <w:pPr>
        <w:pStyle w:val="aa0"/>
        <w:ind w:firstLine="480"/>
      </w:pPr>
      <w:r w:rsidRPr="00B502F6">
        <w:rPr>
          <w:rFonts w:hint="eastAsia"/>
        </w:rPr>
        <w:t>组长：行政工作部主任</w:t>
      </w:r>
      <w:r w:rsidRPr="00B502F6">
        <w:t xml:space="preserve"> </w:t>
      </w:r>
      <w:r w:rsidRPr="00B502F6">
        <w:rPr>
          <w:rFonts w:hint="eastAsia"/>
        </w:rPr>
        <w:t>副组长：党群工作部主任</w:t>
      </w:r>
    </w:p>
    <w:p w:rsidR="004D7523" w:rsidRPr="00B502F6" w:rsidRDefault="00B502F6" w:rsidP="00B502F6">
      <w:pPr>
        <w:pStyle w:val="aa0"/>
        <w:ind w:firstLine="480"/>
      </w:pPr>
      <w:r w:rsidRPr="00B502F6">
        <w:rPr>
          <w:rFonts w:hint="eastAsia"/>
        </w:rPr>
        <w:t>成员：行政工作部、党群工作部相关人员</w:t>
      </w:r>
    </w:p>
    <w:p w:rsidR="004D7523" w:rsidRPr="00B502F6" w:rsidRDefault="00B502F6" w:rsidP="00B502F6">
      <w:pPr>
        <w:pStyle w:val="aa0"/>
        <w:ind w:firstLine="480"/>
      </w:pPr>
      <w:r w:rsidRPr="00B502F6">
        <w:rPr>
          <w:rFonts w:hint="eastAsia"/>
        </w:rPr>
        <w:t>职责：</w:t>
      </w:r>
    </w:p>
    <w:p w:rsidR="004D7523" w:rsidRDefault="00B502F6">
      <w:pPr>
        <w:pStyle w:val="aa0"/>
        <w:ind w:firstLine="480"/>
      </w:pPr>
      <w:r>
        <w:rPr>
          <w:rFonts w:hint="eastAsia"/>
        </w:rPr>
        <w:t>1</w:t>
      </w:r>
      <w:r>
        <w:rPr>
          <w:rFonts w:hint="eastAsia"/>
        </w:rPr>
        <w:t>、负责应急抢险过程中的通讯联络，保证通讯畅通及与外部机构的联系。及时通知公</w:t>
      </w:r>
      <w:r>
        <w:rPr>
          <w:rFonts w:hint="eastAsia"/>
        </w:rPr>
        <w:lastRenderedPageBreak/>
        <w:t>司各有关人员参加事故应急救援行动；</w:t>
      </w:r>
    </w:p>
    <w:p w:rsidR="004D7523" w:rsidRDefault="00B502F6">
      <w:pPr>
        <w:pStyle w:val="aa0"/>
        <w:ind w:firstLine="480"/>
      </w:pPr>
      <w:r>
        <w:rPr>
          <w:rFonts w:hint="eastAsia"/>
        </w:rPr>
        <w:t>2</w:t>
      </w:r>
      <w:r>
        <w:rPr>
          <w:rFonts w:hint="eastAsia"/>
        </w:rPr>
        <w:t>、负责对外报警，报警时候说明事故单位名称、事故类型、所处地点及报警人姓名、电话；</w:t>
      </w:r>
    </w:p>
    <w:p w:rsidR="004D7523" w:rsidRDefault="00B502F6">
      <w:pPr>
        <w:pStyle w:val="aa0"/>
        <w:ind w:firstLine="480"/>
      </w:pPr>
      <w:r>
        <w:t>3</w:t>
      </w:r>
      <w:r>
        <w:rPr>
          <w:rFonts w:hint="eastAsia"/>
        </w:rPr>
        <w:t>、负责引导专业救援车队和人员进入事故现场；</w:t>
      </w:r>
    </w:p>
    <w:p w:rsidR="004D7523" w:rsidRDefault="00B502F6">
      <w:pPr>
        <w:pStyle w:val="aa0"/>
        <w:ind w:firstLine="480"/>
      </w:pPr>
      <w:r>
        <w:t>4</w:t>
      </w:r>
      <w:r>
        <w:rPr>
          <w:rFonts w:hint="eastAsia"/>
        </w:rPr>
        <w:t>、按照总指挥的指令，咨询联络有关专家，转达专家救援建议；</w:t>
      </w:r>
    </w:p>
    <w:p w:rsidR="004D7523" w:rsidRDefault="00B502F6">
      <w:pPr>
        <w:pStyle w:val="aa0"/>
        <w:ind w:firstLine="480"/>
      </w:pPr>
      <w:r>
        <w:t>5</w:t>
      </w:r>
      <w:r>
        <w:rPr>
          <w:rFonts w:hint="eastAsia"/>
        </w:rPr>
        <w:t>、负责对外事故信息披露与报告。</w:t>
      </w:r>
    </w:p>
    <w:p w:rsidR="004D7523" w:rsidRDefault="00B502F6" w:rsidP="00B502F6">
      <w:pPr>
        <w:pStyle w:val="aa0"/>
        <w:ind w:firstLine="480"/>
      </w:pPr>
      <w:r w:rsidRPr="00B502F6">
        <w:rPr>
          <w:rFonts w:hint="eastAsia"/>
        </w:rPr>
        <w:t>七、</w:t>
      </w:r>
      <w:r>
        <w:t>技术专家组</w:t>
      </w:r>
    </w:p>
    <w:p w:rsidR="004D7523" w:rsidRDefault="00B502F6">
      <w:pPr>
        <w:pStyle w:val="aa0"/>
        <w:ind w:firstLine="480"/>
      </w:pPr>
      <w:r>
        <w:rPr>
          <w:rFonts w:hint="eastAsia"/>
        </w:rPr>
        <w:t>组长：张</w:t>
      </w:r>
      <w:r>
        <w:rPr>
          <w:rFonts w:hint="eastAsia"/>
        </w:rPr>
        <w:t xml:space="preserve">  </w:t>
      </w:r>
      <w:r>
        <w:rPr>
          <w:rFonts w:hint="eastAsia"/>
        </w:rPr>
        <w:t>波</w:t>
      </w:r>
    </w:p>
    <w:p w:rsidR="004D7523" w:rsidRDefault="00B502F6">
      <w:pPr>
        <w:pStyle w:val="aa0"/>
        <w:ind w:firstLine="480"/>
      </w:pPr>
      <w:r>
        <w:rPr>
          <w:rFonts w:hint="eastAsia"/>
        </w:rPr>
        <w:t>组员：王贵根</w:t>
      </w:r>
      <w:r>
        <w:rPr>
          <w:rFonts w:hint="eastAsia"/>
        </w:rPr>
        <w:t xml:space="preserve">  </w:t>
      </w:r>
      <w:r>
        <w:rPr>
          <w:rFonts w:hint="eastAsia"/>
        </w:rPr>
        <w:t>郭胜祥</w:t>
      </w:r>
      <w:r>
        <w:rPr>
          <w:rFonts w:hint="eastAsia"/>
        </w:rPr>
        <w:t xml:space="preserve">  </w:t>
      </w:r>
      <w:r>
        <w:rPr>
          <w:rFonts w:hint="eastAsia"/>
        </w:rPr>
        <w:t>于</w:t>
      </w:r>
      <w:r>
        <w:rPr>
          <w:rFonts w:hint="eastAsia"/>
        </w:rPr>
        <w:t xml:space="preserve">  </w:t>
      </w:r>
      <w:r>
        <w:rPr>
          <w:rFonts w:hint="eastAsia"/>
        </w:rPr>
        <w:t>虎</w:t>
      </w:r>
      <w:r>
        <w:rPr>
          <w:rFonts w:hint="eastAsia"/>
        </w:rPr>
        <w:t xml:space="preserve">  </w:t>
      </w:r>
      <w:r>
        <w:rPr>
          <w:rFonts w:hint="eastAsia"/>
        </w:rPr>
        <w:t>彭俊波</w:t>
      </w:r>
      <w:r>
        <w:rPr>
          <w:rFonts w:hint="eastAsia"/>
        </w:rPr>
        <w:t xml:space="preserve">  </w:t>
      </w:r>
      <w:r>
        <w:rPr>
          <w:rFonts w:hint="eastAsia"/>
        </w:rPr>
        <w:t>毛世意</w:t>
      </w:r>
      <w:r>
        <w:rPr>
          <w:rFonts w:hint="eastAsia"/>
        </w:rPr>
        <w:t xml:space="preserve">  </w:t>
      </w:r>
      <w:r>
        <w:rPr>
          <w:rFonts w:hint="eastAsia"/>
        </w:rPr>
        <w:t>程伟红</w:t>
      </w:r>
      <w:r>
        <w:rPr>
          <w:rFonts w:hint="eastAsia"/>
        </w:rPr>
        <w:t xml:space="preserve">  </w:t>
      </w:r>
      <w:r>
        <w:rPr>
          <w:rFonts w:hint="eastAsia"/>
        </w:rPr>
        <w:t>熊良根</w:t>
      </w:r>
      <w:r>
        <w:rPr>
          <w:rFonts w:hint="eastAsia"/>
        </w:rPr>
        <w:t xml:space="preserve">  </w:t>
      </w:r>
    </w:p>
    <w:p w:rsidR="004D7523" w:rsidRDefault="00B502F6" w:rsidP="00B502F6">
      <w:pPr>
        <w:pStyle w:val="aa0"/>
        <w:ind w:firstLineChars="0" w:firstLine="480"/>
      </w:pPr>
      <w:r>
        <w:rPr>
          <w:rFonts w:hint="eastAsia"/>
        </w:rPr>
        <w:t>黄家新</w:t>
      </w:r>
      <w:r>
        <w:rPr>
          <w:rFonts w:hint="eastAsia"/>
        </w:rPr>
        <w:t xml:space="preserve">  </w:t>
      </w:r>
      <w:r>
        <w:rPr>
          <w:rFonts w:hint="eastAsia"/>
        </w:rPr>
        <w:t>王兴兴</w:t>
      </w:r>
      <w:r>
        <w:rPr>
          <w:rFonts w:hint="eastAsia"/>
        </w:rPr>
        <w:t xml:space="preserve">  </w:t>
      </w:r>
      <w:r>
        <w:rPr>
          <w:rFonts w:hint="eastAsia"/>
        </w:rPr>
        <w:t>李显杰</w:t>
      </w:r>
      <w:r>
        <w:rPr>
          <w:rFonts w:hint="eastAsia"/>
        </w:rPr>
        <w:t xml:space="preserve">  </w:t>
      </w:r>
      <w:r>
        <w:rPr>
          <w:rFonts w:hint="eastAsia"/>
        </w:rPr>
        <w:t>罗郑琼</w:t>
      </w:r>
      <w:r>
        <w:rPr>
          <w:rFonts w:hint="eastAsia"/>
        </w:rPr>
        <w:t xml:space="preserve">  </w:t>
      </w:r>
      <w:r>
        <w:rPr>
          <w:rFonts w:hint="eastAsia"/>
        </w:rPr>
        <w:t>陈少华</w:t>
      </w:r>
      <w:r>
        <w:rPr>
          <w:rFonts w:hint="eastAsia"/>
        </w:rPr>
        <w:t xml:space="preserve">  </w:t>
      </w:r>
      <w:r>
        <w:rPr>
          <w:rFonts w:hint="eastAsia"/>
        </w:rPr>
        <w:t>祝志强</w:t>
      </w:r>
      <w:r>
        <w:rPr>
          <w:rFonts w:hint="eastAsia"/>
        </w:rPr>
        <w:t xml:space="preserve">  </w:t>
      </w:r>
      <w:r>
        <w:rPr>
          <w:rFonts w:hint="eastAsia"/>
        </w:rPr>
        <w:t>戴</w:t>
      </w:r>
      <w:r>
        <w:rPr>
          <w:rFonts w:hint="eastAsia"/>
        </w:rPr>
        <w:t xml:space="preserve">  </w:t>
      </w:r>
      <w:r>
        <w:rPr>
          <w:rFonts w:hint="eastAsia"/>
        </w:rPr>
        <w:t>汛</w:t>
      </w:r>
    </w:p>
    <w:p w:rsidR="004D7523" w:rsidRDefault="00B502F6">
      <w:pPr>
        <w:pStyle w:val="aa0"/>
        <w:ind w:firstLine="480"/>
      </w:pPr>
      <w:r>
        <w:rPr>
          <w:rFonts w:hint="eastAsia"/>
        </w:rPr>
        <w:t>职责：负责制定救援技术方案，提供有关技术资料和救援设备信息；指导现场救援工作。</w:t>
      </w:r>
    </w:p>
    <w:p w:rsidR="004D7523" w:rsidRDefault="00B502F6" w:rsidP="00B502F6">
      <w:pPr>
        <w:pStyle w:val="aa0"/>
        <w:ind w:firstLine="480"/>
      </w:pPr>
      <w:r>
        <w:rPr>
          <w:rFonts w:hint="eastAsia"/>
        </w:rPr>
        <w:t>八、事故调查组</w:t>
      </w:r>
    </w:p>
    <w:p w:rsidR="004D7523" w:rsidRPr="00B502F6" w:rsidRDefault="00B502F6" w:rsidP="00B502F6">
      <w:pPr>
        <w:pStyle w:val="aa0"/>
        <w:ind w:firstLine="480"/>
      </w:pPr>
      <w:r w:rsidRPr="00B502F6">
        <w:rPr>
          <w:rFonts w:hint="eastAsia"/>
        </w:rPr>
        <w:t>（</w:t>
      </w:r>
      <w:r w:rsidRPr="00B502F6">
        <w:rPr>
          <w:rFonts w:hint="eastAsia"/>
        </w:rPr>
        <w:t>1</w:t>
      </w:r>
      <w:r w:rsidRPr="00B502F6">
        <w:rPr>
          <w:rFonts w:hint="eastAsia"/>
        </w:rPr>
        <w:t>）查明事故发生的经过；</w:t>
      </w:r>
    </w:p>
    <w:p w:rsidR="004D7523" w:rsidRPr="00B502F6" w:rsidRDefault="00B502F6" w:rsidP="00B502F6">
      <w:pPr>
        <w:pStyle w:val="aa0"/>
        <w:ind w:firstLine="480"/>
      </w:pPr>
      <w:r w:rsidRPr="00B502F6">
        <w:rPr>
          <w:rFonts w:hint="eastAsia"/>
        </w:rPr>
        <w:t>（</w:t>
      </w:r>
      <w:r w:rsidRPr="00B502F6">
        <w:rPr>
          <w:rFonts w:hint="eastAsia"/>
        </w:rPr>
        <w:t>2</w:t>
      </w:r>
      <w:r w:rsidRPr="00B502F6">
        <w:rPr>
          <w:rFonts w:hint="eastAsia"/>
        </w:rPr>
        <w:t>）查明事故发生的原因；</w:t>
      </w:r>
    </w:p>
    <w:p w:rsidR="004D7523" w:rsidRPr="00B502F6" w:rsidRDefault="00B502F6" w:rsidP="00B502F6">
      <w:pPr>
        <w:pStyle w:val="aa0"/>
        <w:ind w:firstLine="480"/>
      </w:pPr>
      <w:r w:rsidRPr="00B502F6">
        <w:rPr>
          <w:rFonts w:hint="eastAsia"/>
        </w:rPr>
        <w:t>（</w:t>
      </w:r>
      <w:r w:rsidRPr="00B502F6">
        <w:rPr>
          <w:rFonts w:hint="eastAsia"/>
        </w:rPr>
        <w:t>3</w:t>
      </w:r>
      <w:r w:rsidRPr="00B502F6">
        <w:rPr>
          <w:rFonts w:hint="eastAsia"/>
        </w:rPr>
        <w:t>）调查人员伤亡情况；</w:t>
      </w:r>
    </w:p>
    <w:p w:rsidR="004D7523" w:rsidRPr="00B502F6" w:rsidRDefault="00B502F6" w:rsidP="00B502F6">
      <w:pPr>
        <w:pStyle w:val="aa0"/>
        <w:ind w:firstLine="480"/>
      </w:pPr>
      <w:r w:rsidRPr="00B502F6">
        <w:rPr>
          <w:rFonts w:hint="eastAsia"/>
        </w:rPr>
        <w:t>（</w:t>
      </w:r>
      <w:r w:rsidRPr="00B502F6">
        <w:rPr>
          <w:rFonts w:hint="eastAsia"/>
        </w:rPr>
        <w:t>4</w:t>
      </w:r>
      <w:r w:rsidRPr="00B502F6">
        <w:rPr>
          <w:rFonts w:hint="eastAsia"/>
        </w:rPr>
        <w:t>）调查事故的直接经济损失；</w:t>
      </w:r>
    </w:p>
    <w:p w:rsidR="004D7523" w:rsidRPr="00B502F6" w:rsidRDefault="00B502F6" w:rsidP="00B502F6">
      <w:pPr>
        <w:pStyle w:val="aa0"/>
        <w:ind w:firstLine="480"/>
      </w:pPr>
      <w:r w:rsidRPr="00B502F6">
        <w:rPr>
          <w:rFonts w:hint="eastAsia"/>
        </w:rPr>
        <w:t>（</w:t>
      </w:r>
      <w:r w:rsidRPr="00B502F6">
        <w:rPr>
          <w:rFonts w:hint="eastAsia"/>
        </w:rPr>
        <w:t>5</w:t>
      </w:r>
      <w:r w:rsidRPr="00B502F6">
        <w:rPr>
          <w:rFonts w:hint="eastAsia"/>
        </w:rPr>
        <w:t>）认定事故性质和事故责任分析；</w:t>
      </w:r>
    </w:p>
    <w:p w:rsidR="004D7523" w:rsidRPr="00B502F6" w:rsidRDefault="00B502F6" w:rsidP="00B502F6">
      <w:pPr>
        <w:pStyle w:val="aa0"/>
        <w:ind w:firstLine="480"/>
      </w:pPr>
      <w:r w:rsidRPr="00B502F6">
        <w:rPr>
          <w:rFonts w:hint="eastAsia"/>
        </w:rPr>
        <w:t>（</w:t>
      </w:r>
      <w:r w:rsidRPr="00B502F6">
        <w:rPr>
          <w:rFonts w:hint="eastAsia"/>
        </w:rPr>
        <w:t>6</w:t>
      </w:r>
      <w:r w:rsidRPr="00B502F6">
        <w:rPr>
          <w:rFonts w:hint="eastAsia"/>
        </w:rPr>
        <w:t>）对事故责任者的处理建议；</w:t>
      </w:r>
    </w:p>
    <w:p w:rsidR="004D7523" w:rsidRPr="00B502F6" w:rsidRDefault="00B502F6" w:rsidP="00B502F6">
      <w:pPr>
        <w:pStyle w:val="aa0"/>
        <w:ind w:firstLine="480"/>
      </w:pPr>
      <w:r w:rsidRPr="00B502F6">
        <w:rPr>
          <w:rFonts w:hint="eastAsia"/>
        </w:rPr>
        <w:t>（</w:t>
      </w:r>
      <w:r w:rsidRPr="00B502F6">
        <w:rPr>
          <w:rFonts w:hint="eastAsia"/>
        </w:rPr>
        <w:t>7</w:t>
      </w:r>
      <w:r w:rsidRPr="00B502F6">
        <w:rPr>
          <w:rFonts w:hint="eastAsia"/>
        </w:rPr>
        <w:t>）总结事故教训；</w:t>
      </w:r>
    </w:p>
    <w:p w:rsidR="004D7523" w:rsidRPr="00B502F6" w:rsidRDefault="00B502F6" w:rsidP="00B502F6">
      <w:pPr>
        <w:pStyle w:val="aa0"/>
        <w:ind w:firstLine="480"/>
      </w:pPr>
      <w:r w:rsidRPr="00B502F6">
        <w:rPr>
          <w:rFonts w:hint="eastAsia"/>
        </w:rPr>
        <w:t>（</w:t>
      </w:r>
      <w:r w:rsidRPr="00B502F6">
        <w:rPr>
          <w:rFonts w:hint="eastAsia"/>
        </w:rPr>
        <w:t>8</w:t>
      </w:r>
      <w:r w:rsidRPr="00B502F6">
        <w:rPr>
          <w:rFonts w:hint="eastAsia"/>
        </w:rPr>
        <w:t>）提出防范和整改措施；</w:t>
      </w:r>
    </w:p>
    <w:p w:rsidR="004D7523" w:rsidRPr="00B502F6" w:rsidRDefault="00B502F6" w:rsidP="00B502F6">
      <w:pPr>
        <w:pStyle w:val="aa0"/>
        <w:ind w:firstLine="480"/>
      </w:pPr>
      <w:r w:rsidRPr="00B502F6">
        <w:rPr>
          <w:rFonts w:hint="eastAsia"/>
        </w:rPr>
        <w:t>（</w:t>
      </w:r>
      <w:r w:rsidRPr="00B502F6">
        <w:rPr>
          <w:rFonts w:hint="eastAsia"/>
        </w:rPr>
        <w:t>9</w:t>
      </w:r>
      <w:r w:rsidRPr="00B502F6">
        <w:rPr>
          <w:rFonts w:hint="eastAsia"/>
        </w:rPr>
        <w:t>）提交事故调查报告。</w:t>
      </w:r>
    </w:p>
    <w:p w:rsidR="004D7523" w:rsidRDefault="00B502F6">
      <w:pPr>
        <w:pStyle w:val="2f3"/>
        <w:spacing w:beforeLines="0" w:afterLines="0"/>
        <w:rPr>
          <w:b w:val="0"/>
        </w:rPr>
      </w:pPr>
      <w:bookmarkStart w:id="9" w:name="_Toc99728154"/>
      <w:r>
        <w:rPr>
          <w:rFonts w:hint="eastAsia"/>
        </w:rPr>
        <w:t>3</w:t>
      </w:r>
      <w:r>
        <w:t>.4</w:t>
      </w:r>
      <w:bookmarkStart w:id="10" w:name="_Toc3198"/>
      <w:r>
        <w:t>现有应急物资及设施装备</w:t>
      </w:r>
      <w:bookmarkEnd w:id="9"/>
      <w:bookmarkEnd w:id="10"/>
    </w:p>
    <w:p w:rsidR="004D7523" w:rsidRDefault="00B502F6">
      <w:pPr>
        <w:spacing w:line="240" w:lineRule="auto"/>
        <w:ind w:firstLineChars="0" w:firstLine="0"/>
        <w:jc w:val="center"/>
        <w:rPr>
          <w:b/>
          <w:sz w:val="21"/>
          <w:szCs w:val="21"/>
        </w:rPr>
      </w:pPr>
      <w:r>
        <w:rPr>
          <w:b/>
          <w:sz w:val="21"/>
          <w:szCs w:val="21"/>
        </w:rPr>
        <w:t>表</w:t>
      </w:r>
      <w:r>
        <w:rPr>
          <w:b/>
          <w:sz w:val="21"/>
          <w:szCs w:val="21"/>
        </w:rPr>
        <w:t xml:space="preserve">3.4-1  </w:t>
      </w:r>
      <w:r>
        <w:rPr>
          <w:rFonts w:hint="eastAsia"/>
          <w:b/>
          <w:sz w:val="21"/>
          <w:szCs w:val="21"/>
        </w:rPr>
        <w:t>江西铜业股份有限公司城门山铜矿</w:t>
      </w:r>
      <w:r>
        <w:rPr>
          <w:b/>
          <w:sz w:val="21"/>
          <w:szCs w:val="21"/>
        </w:rPr>
        <w:t>现有</w:t>
      </w:r>
      <w:r>
        <w:rPr>
          <w:rFonts w:hint="eastAsia"/>
          <w:b/>
          <w:sz w:val="21"/>
          <w:szCs w:val="21"/>
        </w:rPr>
        <w:t>车辆和工程机械</w:t>
      </w:r>
      <w:r>
        <w:rPr>
          <w:b/>
          <w:sz w:val="21"/>
          <w:szCs w:val="21"/>
        </w:rPr>
        <w:t>情况表</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59"/>
        <w:gridCol w:w="2708"/>
        <w:gridCol w:w="1393"/>
        <w:gridCol w:w="1509"/>
        <w:gridCol w:w="2883"/>
      </w:tblGrid>
      <w:tr w:rsidR="004D7523">
        <w:trPr>
          <w:trHeight w:hRule="exact" w:val="469"/>
          <w:jc w:val="center"/>
        </w:trPr>
        <w:tc>
          <w:tcPr>
            <w:tcW w:w="554" w:type="pct"/>
            <w:tcBorders>
              <w:top w:val="single" w:sz="12"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序号</w:t>
            </w:r>
          </w:p>
        </w:tc>
        <w:tc>
          <w:tcPr>
            <w:tcW w:w="1416" w:type="pct"/>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车型</w:t>
            </w:r>
          </w:p>
        </w:tc>
        <w:tc>
          <w:tcPr>
            <w:tcW w:w="729" w:type="pct"/>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车号</w:t>
            </w:r>
          </w:p>
        </w:tc>
        <w:tc>
          <w:tcPr>
            <w:tcW w:w="790" w:type="pct"/>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司机</w:t>
            </w:r>
          </w:p>
        </w:tc>
        <w:tc>
          <w:tcPr>
            <w:tcW w:w="1508" w:type="pct"/>
            <w:tcBorders>
              <w:top w:val="single" w:sz="12"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应急功能</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东本CRV</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赣GM9905</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周  莘</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指挥用车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lastRenderedPageBreak/>
              <w:t>2</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东本CRV</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赣GM8399</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刘  辉</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指挥用车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3</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东本CRV</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赣GM7399</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程其林</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联络用车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4</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现代途胜</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赣GM2599</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隋  明</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联络用车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5</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丰田考斯特</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赣G23087</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伍洪雷</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人员输送车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6</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D275a 小松推土机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6</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物资运输兼现场救援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7</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Sd32 山推推土机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7</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物资运输兼现场救援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8</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Sd32 山推推土机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8</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物资运输兼现场救援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9</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VOLVa40e 铰卡</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10</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VOLVa40e 铰卡</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11</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VOLVa40e 铰卡</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12</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Clg856 柳工装载机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13</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Clg856 柳工装载机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14</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988h 卡特装载机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4</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593"/>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15</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液压反铲（4m</w:t>
            </w:r>
            <w:r>
              <w:rPr>
                <w:rFonts w:ascii="宋体" w:hAnsi="宋体" w:cs="宋体" w:hint="eastAsia"/>
                <w:sz w:val="21"/>
                <w:szCs w:val="21"/>
                <w:vertAlign w:val="superscript"/>
              </w:rPr>
              <w:t>3</w:t>
            </w:r>
            <w:r>
              <w:rPr>
                <w:rFonts w:ascii="宋体" w:hAnsi="宋体" w:cs="宋体" w:hint="eastAsia"/>
                <w:sz w:val="21"/>
                <w:szCs w:val="21"/>
              </w:rPr>
              <w:t>)</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35"/>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16</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DH215-9液压反铲（2.1m</w:t>
            </w:r>
            <w:r>
              <w:rPr>
                <w:rFonts w:ascii="宋体" w:hAnsi="宋体" w:cs="宋体" w:hint="eastAsia"/>
                <w:sz w:val="21"/>
                <w:szCs w:val="21"/>
                <w:vertAlign w:val="superscript"/>
              </w:rPr>
              <w:t>3</w:t>
            </w:r>
            <w:r>
              <w:rPr>
                <w:rFonts w:ascii="宋体" w:hAnsi="宋体" w:cs="宋体" w:hint="eastAsia"/>
                <w:sz w:val="21"/>
                <w:szCs w:val="21"/>
              </w:rPr>
              <w:t>)</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615"/>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17</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DH215-7液压反铲（破碎锤）</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610"/>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18</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LLX消防车</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19</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XZJ5247JQZ16D 吊车</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602"/>
          <w:jc w:val="center"/>
        </w:trPr>
        <w:tc>
          <w:tcPr>
            <w:tcW w:w="554" w:type="pct"/>
            <w:tcBorders>
              <w:top w:val="single" w:sz="4" w:space="0" w:color="000000"/>
              <w:left w:val="single" w:sz="12" w:space="0" w:color="000000"/>
              <w:bottom w:val="single" w:sz="12"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20</w:t>
            </w:r>
          </w:p>
        </w:tc>
        <w:tc>
          <w:tcPr>
            <w:tcW w:w="1416" w:type="pct"/>
            <w:tcBorders>
              <w:top w:val="single" w:sz="4" w:space="0" w:color="000000"/>
              <w:left w:val="single" w:sz="4" w:space="0" w:color="000000"/>
              <w:bottom w:val="single" w:sz="12"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电力工程车</w:t>
            </w:r>
          </w:p>
        </w:tc>
        <w:tc>
          <w:tcPr>
            <w:tcW w:w="729" w:type="pct"/>
            <w:tcBorders>
              <w:top w:val="single" w:sz="4" w:space="0" w:color="000000"/>
              <w:left w:val="single" w:sz="4" w:space="0" w:color="000000"/>
              <w:bottom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12"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bl>
    <w:p w:rsidR="004D7523" w:rsidRDefault="00B502F6">
      <w:pPr>
        <w:spacing w:line="240" w:lineRule="auto"/>
        <w:ind w:firstLineChars="0" w:firstLine="0"/>
        <w:jc w:val="center"/>
        <w:rPr>
          <w:b/>
          <w:sz w:val="21"/>
          <w:szCs w:val="21"/>
        </w:rPr>
      </w:pPr>
      <w:r>
        <w:rPr>
          <w:b/>
          <w:sz w:val="21"/>
          <w:szCs w:val="21"/>
        </w:rPr>
        <w:t>表</w:t>
      </w:r>
      <w:r>
        <w:rPr>
          <w:b/>
          <w:sz w:val="21"/>
          <w:szCs w:val="21"/>
        </w:rPr>
        <w:t xml:space="preserve">3.4-2  </w:t>
      </w:r>
      <w:r>
        <w:rPr>
          <w:rFonts w:hint="eastAsia"/>
          <w:b/>
          <w:sz w:val="21"/>
          <w:szCs w:val="21"/>
        </w:rPr>
        <w:t>江西铜业股份有限公司城门山铜矿</w:t>
      </w:r>
      <w:r>
        <w:rPr>
          <w:b/>
          <w:sz w:val="21"/>
          <w:szCs w:val="21"/>
        </w:rPr>
        <w:t>现有应急材料情况表</w:t>
      </w:r>
    </w:p>
    <w:tbl>
      <w:tblPr>
        <w:tblW w:w="4996" w:type="pct"/>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Look w:val="04A0" w:firstRow="1" w:lastRow="0" w:firstColumn="1" w:lastColumn="0" w:noHBand="0" w:noVBand="1"/>
      </w:tblPr>
      <w:tblGrid>
        <w:gridCol w:w="859"/>
        <w:gridCol w:w="1920"/>
        <w:gridCol w:w="2101"/>
        <w:gridCol w:w="882"/>
        <w:gridCol w:w="1569"/>
        <w:gridCol w:w="1038"/>
        <w:gridCol w:w="1365"/>
      </w:tblGrid>
      <w:tr w:rsidR="004D7523">
        <w:trPr>
          <w:trHeight w:hRule="exact" w:val="895"/>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序 号</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ind w:firstLine="199"/>
              <w:jc w:val="center"/>
              <w:rPr>
                <w:rFonts w:ascii="宋体" w:hAnsi="宋体" w:cs="宋体"/>
                <w:b/>
              </w:rPr>
            </w:pPr>
            <w:r>
              <w:rPr>
                <w:rFonts w:ascii="宋体" w:hAnsi="宋体" w:cs="宋体" w:hint="eastAsia"/>
                <w:b/>
              </w:rPr>
              <w:t>品  名</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ind w:firstLine="199"/>
              <w:jc w:val="center"/>
              <w:rPr>
                <w:rFonts w:ascii="宋体" w:hAnsi="宋体" w:cs="宋体"/>
                <w:b/>
              </w:rPr>
            </w:pPr>
            <w:r>
              <w:rPr>
                <w:rFonts w:ascii="宋体" w:hAnsi="宋体" w:cs="宋体" w:hint="eastAsia"/>
                <w:b/>
              </w:rPr>
              <w:t>存 放 地 点</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管理人</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联系电话</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ind w:firstLineChars="100" w:firstLine="211"/>
              <w:jc w:val="center"/>
              <w:rPr>
                <w:rFonts w:ascii="宋体" w:hAnsi="宋体" w:cs="宋体"/>
                <w:b/>
              </w:rPr>
            </w:pPr>
            <w:r>
              <w:rPr>
                <w:rFonts w:ascii="宋体" w:hAnsi="宋体" w:cs="宋体" w:hint="eastAsia"/>
                <w:b/>
              </w:rPr>
              <w:t>数 量</w:t>
            </w:r>
          </w:p>
        </w:tc>
        <w:tc>
          <w:tcPr>
            <w:tcW w:w="701"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使用年限/有效期（年）</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编织袋</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3000只</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trPr>
          <w:trHeight w:hRule="exact" w:val="454"/>
        </w:trPr>
        <w:tc>
          <w:tcPr>
            <w:tcW w:w="441"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w:t>
            </w:r>
          </w:p>
        </w:tc>
        <w:tc>
          <w:tcPr>
            <w:tcW w:w="985"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彩条布</w:t>
            </w:r>
          </w:p>
        </w:tc>
        <w:tc>
          <w:tcPr>
            <w:tcW w:w="1078"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12卷</w:t>
            </w:r>
          </w:p>
        </w:tc>
        <w:tc>
          <w:tcPr>
            <w:tcW w:w="701"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洋镐</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8把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尖头铁锹</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平头铁锹</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一次性雨衣、雨裤</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150套</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7</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普通雨衣</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100套</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8</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18磅榔头</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lastRenderedPageBreak/>
              <w:t>9</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锄头</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镰刀</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11</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JIW5281A/LT轻便式强光检修灯</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10个</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auto"/>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12</w:t>
            </w:r>
          </w:p>
        </w:tc>
        <w:tc>
          <w:tcPr>
            <w:tcW w:w="985"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救生衣</w:t>
            </w:r>
          </w:p>
        </w:tc>
        <w:tc>
          <w:tcPr>
            <w:tcW w:w="1078"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10件</w:t>
            </w:r>
          </w:p>
        </w:tc>
        <w:tc>
          <w:tcPr>
            <w:tcW w:w="701" w:type="pct"/>
            <w:tcBorders>
              <w:top w:val="single" w:sz="4" w:space="0" w:color="auto"/>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安全绳（100米）</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2卷</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14</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反光背心</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10件</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尖口铁锹</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16</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平口铁锹</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17</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雨衣</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5套</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18</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一次性雨衣</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20套</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19</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编织袋</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2000个</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便携式应急灯</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5把</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21</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洋镐</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22</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应急抢险灯（可发电）</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1组</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23</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救生衣</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20件</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24</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安全带</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4付</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25</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安全绳</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100米</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26</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土工布</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1卷</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27</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真空救生衣</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20件</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28</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镰刀</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5把</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29</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尼龙绳</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50米</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30</w:t>
            </w:r>
          </w:p>
        </w:tc>
        <w:tc>
          <w:tcPr>
            <w:tcW w:w="985"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彩条布</w:t>
            </w:r>
          </w:p>
        </w:tc>
        <w:tc>
          <w:tcPr>
            <w:tcW w:w="1078"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5袋</w:t>
            </w:r>
          </w:p>
        </w:tc>
        <w:tc>
          <w:tcPr>
            <w:tcW w:w="701"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31</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柴刀</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32</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应急救援船</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2艘</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33</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簸箕</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10担</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34</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潜水泵</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1台</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auto"/>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35</w:t>
            </w:r>
          </w:p>
        </w:tc>
        <w:tc>
          <w:tcPr>
            <w:tcW w:w="985"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40吨钢丝绳</w:t>
            </w:r>
          </w:p>
        </w:tc>
        <w:tc>
          <w:tcPr>
            <w:tcW w:w="1078"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8根</w:t>
            </w:r>
          </w:p>
        </w:tc>
        <w:tc>
          <w:tcPr>
            <w:tcW w:w="701" w:type="pct"/>
            <w:tcBorders>
              <w:top w:val="single" w:sz="4" w:space="0" w:color="auto"/>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36</w:t>
            </w:r>
          </w:p>
        </w:tc>
        <w:tc>
          <w:tcPr>
            <w:tcW w:w="985"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15吨钢丝绳</w:t>
            </w:r>
          </w:p>
        </w:tc>
        <w:tc>
          <w:tcPr>
            <w:tcW w:w="1078"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采矿场渣子地物料堆放区</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26根</w:t>
            </w:r>
          </w:p>
        </w:tc>
        <w:tc>
          <w:tcPr>
            <w:tcW w:w="701"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37</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20吨吊带</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1付</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auto"/>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38</w:t>
            </w:r>
          </w:p>
        </w:tc>
        <w:tc>
          <w:tcPr>
            <w:tcW w:w="985"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55吨卸扣</w:t>
            </w:r>
          </w:p>
        </w:tc>
        <w:tc>
          <w:tcPr>
            <w:tcW w:w="1078"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2个</w:t>
            </w:r>
          </w:p>
        </w:tc>
        <w:tc>
          <w:tcPr>
            <w:tcW w:w="701" w:type="pct"/>
            <w:tcBorders>
              <w:top w:val="single" w:sz="4" w:space="0" w:color="auto"/>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39</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35吨卸扣</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2个</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lastRenderedPageBreak/>
              <w:t>40</w:t>
            </w:r>
          </w:p>
        </w:tc>
        <w:tc>
          <w:tcPr>
            <w:tcW w:w="985"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25吨卸扣</w:t>
            </w:r>
          </w:p>
        </w:tc>
        <w:tc>
          <w:tcPr>
            <w:tcW w:w="1078"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2个</w:t>
            </w:r>
          </w:p>
        </w:tc>
        <w:tc>
          <w:tcPr>
            <w:tcW w:w="701"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41</w:t>
            </w:r>
          </w:p>
        </w:tc>
        <w:tc>
          <w:tcPr>
            <w:tcW w:w="985"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编织袋</w:t>
            </w:r>
          </w:p>
        </w:tc>
        <w:tc>
          <w:tcPr>
            <w:tcW w:w="1078"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3000只</w:t>
            </w:r>
          </w:p>
        </w:tc>
        <w:tc>
          <w:tcPr>
            <w:tcW w:w="701"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42</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救生衣</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60套</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43</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普通雨衣</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60套</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44</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一次性雨衣、雨裤</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200套</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45</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反光背心</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100件</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46</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尖口铁锹</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47</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平口铁锹</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48</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洋镐</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49</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安全帽</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200顶</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50</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便携式发电机</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1台</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51</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大锤</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20把</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trPr>
          <w:trHeight w:hRule="exact" w:val="454"/>
        </w:trPr>
        <w:tc>
          <w:tcPr>
            <w:tcW w:w="441"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52</w:t>
            </w:r>
          </w:p>
        </w:tc>
        <w:tc>
          <w:tcPr>
            <w:tcW w:w="985"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千斤顶</w:t>
            </w:r>
          </w:p>
        </w:tc>
        <w:tc>
          <w:tcPr>
            <w:tcW w:w="1078"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20只</w:t>
            </w:r>
          </w:p>
        </w:tc>
        <w:tc>
          <w:tcPr>
            <w:tcW w:w="701"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bl>
    <w:p w:rsidR="004D7523" w:rsidRDefault="00B502F6">
      <w:pPr>
        <w:spacing w:line="240" w:lineRule="auto"/>
        <w:ind w:firstLineChars="0" w:firstLine="0"/>
        <w:jc w:val="center"/>
        <w:rPr>
          <w:b/>
          <w:sz w:val="21"/>
          <w:szCs w:val="21"/>
        </w:rPr>
      </w:pPr>
      <w:r>
        <w:rPr>
          <w:b/>
          <w:sz w:val="21"/>
          <w:szCs w:val="21"/>
        </w:rPr>
        <w:t>表</w:t>
      </w:r>
      <w:r>
        <w:rPr>
          <w:b/>
          <w:sz w:val="21"/>
          <w:szCs w:val="21"/>
        </w:rPr>
        <w:t xml:space="preserve">3.4-3 </w:t>
      </w:r>
      <w:r>
        <w:rPr>
          <w:rFonts w:hint="eastAsia"/>
          <w:b/>
          <w:sz w:val="21"/>
          <w:szCs w:val="21"/>
        </w:rPr>
        <w:t>江西铜业股份有限公司城门山铜矿应急指挥中心必要设备、设施</w:t>
      </w:r>
      <w:r>
        <w:rPr>
          <w:b/>
          <w:sz w:val="21"/>
          <w:szCs w:val="21"/>
        </w:rPr>
        <w:t>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67"/>
        <w:gridCol w:w="1793"/>
        <w:gridCol w:w="1691"/>
        <w:gridCol w:w="1192"/>
        <w:gridCol w:w="1962"/>
        <w:gridCol w:w="865"/>
        <w:gridCol w:w="1372"/>
      </w:tblGrid>
      <w:tr w:rsidR="004D7523">
        <w:trPr>
          <w:trHeight w:val="377"/>
          <w:jc w:val="center"/>
        </w:trPr>
        <w:tc>
          <w:tcPr>
            <w:tcW w:w="445" w:type="pct"/>
            <w:vAlign w:val="center"/>
          </w:tcPr>
          <w:p w:rsidR="004D7523" w:rsidRDefault="00B502F6">
            <w:pPr>
              <w:spacing w:line="240" w:lineRule="auto"/>
              <w:ind w:firstLineChars="0" w:firstLine="0"/>
              <w:jc w:val="center"/>
              <w:rPr>
                <w:sz w:val="21"/>
                <w:szCs w:val="21"/>
              </w:rPr>
            </w:pPr>
            <w:r>
              <w:rPr>
                <w:rFonts w:hint="eastAsia"/>
                <w:sz w:val="21"/>
                <w:szCs w:val="21"/>
              </w:rPr>
              <w:t>序</w:t>
            </w:r>
            <w:r>
              <w:rPr>
                <w:rFonts w:hint="eastAsia"/>
                <w:sz w:val="21"/>
                <w:szCs w:val="21"/>
              </w:rPr>
              <w:t xml:space="preserve"> </w:t>
            </w:r>
            <w:r>
              <w:rPr>
                <w:rFonts w:hint="eastAsia"/>
                <w:sz w:val="21"/>
                <w:szCs w:val="21"/>
              </w:rPr>
              <w:t>号</w:t>
            </w:r>
          </w:p>
        </w:tc>
        <w:tc>
          <w:tcPr>
            <w:tcW w:w="920" w:type="pct"/>
            <w:vAlign w:val="center"/>
          </w:tcPr>
          <w:p w:rsidR="004D7523" w:rsidRDefault="00B502F6">
            <w:pPr>
              <w:spacing w:line="240" w:lineRule="auto"/>
              <w:ind w:firstLineChars="0" w:firstLine="0"/>
              <w:jc w:val="center"/>
              <w:rPr>
                <w:sz w:val="21"/>
                <w:szCs w:val="21"/>
              </w:rPr>
            </w:pPr>
            <w:r>
              <w:rPr>
                <w:rFonts w:hint="eastAsia"/>
                <w:sz w:val="21"/>
                <w:szCs w:val="21"/>
              </w:rPr>
              <w:t>品</w:t>
            </w:r>
            <w:r>
              <w:rPr>
                <w:rFonts w:hint="eastAsia"/>
                <w:sz w:val="21"/>
                <w:szCs w:val="21"/>
              </w:rPr>
              <w:t xml:space="preserve">  </w:t>
            </w:r>
            <w:r>
              <w:rPr>
                <w:rFonts w:hint="eastAsia"/>
                <w:sz w:val="21"/>
                <w:szCs w:val="21"/>
              </w:rPr>
              <w:t>名</w:t>
            </w:r>
          </w:p>
        </w:tc>
        <w:tc>
          <w:tcPr>
            <w:tcW w:w="868" w:type="pct"/>
            <w:vAlign w:val="center"/>
          </w:tcPr>
          <w:p w:rsidR="004D7523" w:rsidRDefault="00B502F6">
            <w:pPr>
              <w:spacing w:line="240" w:lineRule="auto"/>
              <w:ind w:firstLineChars="0" w:firstLine="0"/>
              <w:jc w:val="center"/>
              <w:rPr>
                <w:sz w:val="21"/>
                <w:szCs w:val="21"/>
              </w:rPr>
            </w:pPr>
            <w:r>
              <w:rPr>
                <w:rFonts w:hint="eastAsia"/>
                <w:sz w:val="21"/>
                <w:szCs w:val="21"/>
              </w:rPr>
              <w:t>存</w:t>
            </w:r>
            <w:r>
              <w:rPr>
                <w:rFonts w:hint="eastAsia"/>
                <w:sz w:val="21"/>
                <w:szCs w:val="21"/>
              </w:rPr>
              <w:t xml:space="preserve"> </w:t>
            </w:r>
            <w:r>
              <w:rPr>
                <w:rFonts w:hint="eastAsia"/>
                <w:sz w:val="21"/>
                <w:szCs w:val="21"/>
              </w:rPr>
              <w:t>放</w:t>
            </w:r>
            <w:r>
              <w:rPr>
                <w:rFonts w:hint="eastAsia"/>
                <w:sz w:val="21"/>
                <w:szCs w:val="21"/>
              </w:rPr>
              <w:t xml:space="preserve"> </w:t>
            </w:r>
            <w:r>
              <w:rPr>
                <w:rFonts w:hint="eastAsia"/>
                <w:sz w:val="21"/>
                <w:szCs w:val="21"/>
              </w:rPr>
              <w:t>地</w:t>
            </w:r>
            <w:r>
              <w:rPr>
                <w:rFonts w:hint="eastAsia"/>
                <w:sz w:val="21"/>
                <w:szCs w:val="21"/>
              </w:rPr>
              <w:t xml:space="preserve"> </w:t>
            </w:r>
            <w:r>
              <w:rPr>
                <w:rFonts w:hint="eastAsia"/>
                <w:sz w:val="21"/>
                <w:szCs w:val="21"/>
              </w:rPr>
              <w:t>点</w:t>
            </w:r>
          </w:p>
        </w:tc>
        <w:tc>
          <w:tcPr>
            <w:tcW w:w="612" w:type="pct"/>
            <w:vAlign w:val="center"/>
          </w:tcPr>
          <w:p w:rsidR="004D7523" w:rsidRDefault="00B502F6">
            <w:pPr>
              <w:spacing w:line="240" w:lineRule="auto"/>
              <w:ind w:firstLineChars="0" w:firstLine="0"/>
              <w:jc w:val="center"/>
              <w:rPr>
                <w:sz w:val="21"/>
                <w:szCs w:val="21"/>
              </w:rPr>
            </w:pPr>
            <w:r>
              <w:rPr>
                <w:rFonts w:hint="eastAsia"/>
                <w:sz w:val="21"/>
                <w:szCs w:val="21"/>
              </w:rPr>
              <w:t>管理人</w:t>
            </w:r>
          </w:p>
        </w:tc>
        <w:tc>
          <w:tcPr>
            <w:tcW w:w="1007" w:type="pct"/>
            <w:vAlign w:val="center"/>
          </w:tcPr>
          <w:p w:rsidR="004D7523" w:rsidRDefault="00B502F6">
            <w:pPr>
              <w:spacing w:line="240" w:lineRule="auto"/>
              <w:ind w:firstLineChars="0" w:firstLine="0"/>
              <w:jc w:val="center"/>
              <w:rPr>
                <w:sz w:val="21"/>
                <w:szCs w:val="21"/>
              </w:rPr>
            </w:pPr>
            <w:r>
              <w:rPr>
                <w:rFonts w:hint="eastAsia"/>
                <w:sz w:val="21"/>
                <w:szCs w:val="21"/>
              </w:rPr>
              <w:t>联系电话</w:t>
            </w:r>
          </w:p>
        </w:tc>
        <w:tc>
          <w:tcPr>
            <w:tcW w:w="444" w:type="pct"/>
            <w:vAlign w:val="center"/>
          </w:tcPr>
          <w:p w:rsidR="004D7523" w:rsidRDefault="00B502F6">
            <w:pPr>
              <w:spacing w:line="240" w:lineRule="auto"/>
              <w:ind w:firstLineChars="0" w:firstLine="0"/>
              <w:jc w:val="center"/>
              <w:rPr>
                <w:sz w:val="21"/>
                <w:szCs w:val="21"/>
              </w:rPr>
            </w:pPr>
            <w:r>
              <w:rPr>
                <w:rFonts w:hint="eastAsia"/>
                <w:sz w:val="21"/>
                <w:szCs w:val="21"/>
              </w:rPr>
              <w:t>数</w:t>
            </w:r>
            <w:r>
              <w:rPr>
                <w:rFonts w:hint="eastAsia"/>
                <w:sz w:val="21"/>
                <w:szCs w:val="21"/>
              </w:rPr>
              <w:t xml:space="preserve"> </w:t>
            </w:r>
            <w:r>
              <w:rPr>
                <w:rFonts w:hint="eastAsia"/>
                <w:sz w:val="21"/>
                <w:szCs w:val="21"/>
              </w:rPr>
              <w:t>量</w:t>
            </w:r>
          </w:p>
        </w:tc>
        <w:tc>
          <w:tcPr>
            <w:tcW w:w="704" w:type="pct"/>
          </w:tcPr>
          <w:p w:rsidR="004D7523" w:rsidRDefault="00B502F6">
            <w:pPr>
              <w:spacing w:line="240" w:lineRule="auto"/>
              <w:ind w:firstLineChars="0" w:firstLine="0"/>
              <w:jc w:val="center"/>
              <w:rPr>
                <w:sz w:val="21"/>
                <w:szCs w:val="21"/>
              </w:rPr>
            </w:pPr>
            <w:r>
              <w:rPr>
                <w:rFonts w:hint="eastAsia"/>
                <w:b/>
                <w:sz w:val="21"/>
                <w:szCs w:val="21"/>
              </w:rPr>
              <w:t>管理责任人联系电话</w:t>
            </w:r>
          </w:p>
        </w:tc>
      </w:tr>
      <w:tr w:rsidR="004D7523">
        <w:trPr>
          <w:trHeight w:val="397"/>
          <w:jc w:val="center"/>
        </w:trPr>
        <w:tc>
          <w:tcPr>
            <w:tcW w:w="445" w:type="pct"/>
            <w:vAlign w:val="center"/>
          </w:tcPr>
          <w:p w:rsidR="004D7523" w:rsidRDefault="00B502F6">
            <w:pPr>
              <w:spacing w:line="240" w:lineRule="auto"/>
              <w:ind w:firstLineChars="0" w:firstLine="0"/>
              <w:jc w:val="center"/>
              <w:rPr>
                <w:sz w:val="21"/>
                <w:szCs w:val="21"/>
              </w:rPr>
            </w:pPr>
            <w:r>
              <w:rPr>
                <w:rFonts w:hint="eastAsia"/>
                <w:sz w:val="21"/>
                <w:szCs w:val="21"/>
              </w:rPr>
              <w:t>1</w:t>
            </w:r>
          </w:p>
        </w:tc>
        <w:tc>
          <w:tcPr>
            <w:tcW w:w="920" w:type="pct"/>
            <w:vAlign w:val="center"/>
          </w:tcPr>
          <w:p w:rsidR="004D7523" w:rsidRDefault="00B502F6">
            <w:pPr>
              <w:spacing w:line="240" w:lineRule="auto"/>
              <w:ind w:firstLineChars="0" w:firstLine="0"/>
              <w:jc w:val="center"/>
              <w:rPr>
                <w:sz w:val="21"/>
                <w:szCs w:val="21"/>
              </w:rPr>
            </w:pPr>
            <w:r>
              <w:rPr>
                <w:rFonts w:hint="eastAsia"/>
                <w:sz w:val="21"/>
                <w:szCs w:val="21"/>
              </w:rPr>
              <w:t>无人机</w:t>
            </w:r>
          </w:p>
        </w:tc>
        <w:tc>
          <w:tcPr>
            <w:tcW w:w="868" w:type="pct"/>
            <w:vAlign w:val="center"/>
          </w:tcPr>
          <w:p w:rsidR="004D7523" w:rsidRDefault="00B502F6">
            <w:pPr>
              <w:spacing w:line="240" w:lineRule="auto"/>
              <w:ind w:firstLineChars="0" w:firstLine="0"/>
              <w:jc w:val="center"/>
              <w:rPr>
                <w:sz w:val="21"/>
                <w:szCs w:val="21"/>
              </w:rPr>
            </w:pPr>
            <w:r>
              <w:rPr>
                <w:rFonts w:hint="eastAsia"/>
                <w:sz w:val="21"/>
                <w:szCs w:val="21"/>
              </w:rPr>
              <w:t>党群工作部</w:t>
            </w:r>
          </w:p>
        </w:tc>
        <w:tc>
          <w:tcPr>
            <w:tcW w:w="612" w:type="pct"/>
            <w:vAlign w:val="center"/>
          </w:tcPr>
          <w:p w:rsidR="004D7523" w:rsidRDefault="00B502F6">
            <w:pPr>
              <w:spacing w:line="240" w:lineRule="auto"/>
              <w:ind w:firstLineChars="0" w:firstLine="0"/>
              <w:jc w:val="center"/>
              <w:rPr>
                <w:sz w:val="21"/>
                <w:szCs w:val="21"/>
              </w:rPr>
            </w:pPr>
            <w:r>
              <w:rPr>
                <w:rFonts w:hint="eastAsia"/>
                <w:sz w:val="21"/>
                <w:szCs w:val="21"/>
              </w:rPr>
              <w:t>丁立强</w:t>
            </w:r>
          </w:p>
        </w:tc>
        <w:tc>
          <w:tcPr>
            <w:tcW w:w="1007" w:type="pct"/>
            <w:vAlign w:val="center"/>
          </w:tcPr>
          <w:p w:rsidR="004D7523" w:rsidRDefault="00B502F6">
            <w:pPr>
              <w:spacing w:line="240" w:lineRule="auto"/>
              <w:ind w:firstLineChars="0" w:firstLine="0"/>
              <w:jc w:val="center"/>
              <w:rPr>
                <w:sz w:val="21"/>
                <w:szCs w:val="21"/>
              </w:rPr>
            </w:pPr>
            <w:r>
              <w:rPr>
                <w:rFonts w:hint="eastAsia"/>
                <w:sz w:val="21"/>
                <w:szCs w:val="21"/>
              </w:rPr>
              <w:t>15079260596</w:t>
            </w:r>
          </w:p>
        </w:tc>
        <w:tc>
          <w:tcPr>
            <w:tcW w:w="444" w:type="pct"/>
            <w:vAlign w:val="center"/>
          </w:tcPr>
          <w:p w:rsidR="004D7523" w:rsidRDefault="00B502F6">
            <w:pPr>
              <w:spacing w:line="240" w:lineRule="auto"/>
              <w:ind w:firstLineChars="0" w:firstLine="0"/>
              <w:jc w:val="center"/>
              <w:rPr>
                <w:sz w:val="21"/>
                <w:szCs w:val="21"/>
              </w:rPr>
            </w:pPr>
            <w:r>
              <w:rPr>
                <w:rFonts w:hint="eastAsia"/>
                <w:sz w:val="21"/>
                <w:szCs w:val="21"/>
              </w:rPr>
              <w:t>1</w:t>
            </w:r>
            <w:r>
              <w:rPr>
                <w:rFonts w:hint="eastAsia"/>
                <w:sz w:val="21"/>
                <w:szCs w:val="21"/>
              </w:rPr>
              <w:t>架</w:t>
            </w:r>
          </w:p>
        </w:tc>
        <w:tc>
          <w:tcPr>
            <w:tcW w:w="704" w:type="pct"/>
            <w:vMerge w:val="restart"/>
          </w:tcPr>
          <w:p w:rsidR="004D7523" w:rsidRDefault="00B502F6">
            <w:pPr>
              <w:spacing w:line="240" w:lineRule="auto"/>
              <w:ind w:firstLineChars="0" w:firstLine="0"/>
              <w:jc w:val="center"/>
              <w:rPr>
                <w:sz w:val="21"/>
                <w:szCs w:val="21"/>
              </w:rPr>
            </w:pPr>
            <w:r>
              <w:rPr>
                <w:rFonts w:hint="eastAsia"/>
                <w:sz w:val="21"/>
                <w:szCs w:val="21"/>
              </w:rPr>
              <w:t>程伟红</w:t>
            </w:r>
          </w:p>
          <w:p w:rsidR="004D7523" w:rsidRDefault="00B502F6">
            <w:pPr>
              <w:spacing w:line="240" w:lineRule="auto"/>
              <w:ind w:firstLineChars="0" w:firstLine="0"/>
              <w:jc w:val="center"/>
              <w:rPr>
                <w:sz w:val="21"/>
                <w:szCs w:val="21"/>
              </w:rPr>
            </w:pPr>
            <w:r>
              <w:rPr>
                <w:sz w:val="21"/>
                <w:szCs w:val="21"/>
              </w:rPr>
              <w:t>15350461009</w:t>
            </w:r>
          </w:p>
          <w:p w:rsidR="004D7523" w:rsidRDefault="00B502F6">
            <w:pPr>
              <w:spacing w:line="240" w:lineRule="auto"/>
              <w:ind w:firstLineChars="0" w:firstLine="0"/>
              <w:jc w:val="center"/>
              <w:rPr>
                <w:sz w:val="21"/>
                <w:szCs w:val="21"/>
              </w:rPr>
            </w:pPr>
            <w:r>
              <w:rPr>
                <w:rFonts w:hint="eastAsia"/>
                <w:sz w:val="21"/>
                <w:szCs w:val="21"/>
              </w:rPr>
              <w:t>毛荣华</w:t>
            </w:r>
          </w:p>
          <w:p w:rsidR="004D7523" w:rsidRDefault="00B502F6">
            <w:pPr>
              <w:spacing w:line="240" w:lineRule="auto"/>
              <w:ind w:firstLineChars="0" w:firstLine="0"/>
              <w:jc w:val="center"/>
              <w:rPr>
                <w:sz w:val="21"/>
                <w:szCs w:val="21"/>
              </w:rPr>
            </w:pPr>
            <w:r>
              <w:rPr>
                <w:sz w:val="21"/>
                <w:szCs w:val="21"/>
              </w:rPr>
              <w:t>15350461016</w:t>
            </w:r>
          </w:p>
        </w:tc>
      </w:tr>
      <w:tr w:rsidR="004D7523">
        <w:trPr>
          <w:trHeight w:val="392"/>
          <w:jc w:val="center"/>
        </w:trPr>
        <w:tc>
          <w:tcPr>
            <w:tcW w:w="445" w:type="pct"/>
            <w:vAlign w:val="center"/>
          </w:tcPr>
          <w:p w:rsidR="004D7523" w:rsidRDefault="00B502F6">
            <w:pPr>
              <w:spacing w:line="240" w:lineRule="auto"/>
              <w:ind w:firstLineChars="0" w:firstLine="0"/>
              <w:jc w:val="center"/>
              <w:rPr>
                <w:sz w:val="21"/>
                <w:szCs w:val="21"/>
              </w:rPr>
            </w:pPr>
            <w:r>
              <w:rPr>
                <w:rFonts w:hint="eastAsia"/>
                <w:sz w:val="21"/>
                <w:szCs w:val="21"/>
              </w:rPr>
              <w:t>2</w:t>
            </w:r>
          </w:p>
        </w:tc>
        <w:tc>
          <w:tcPr>
            <w:tcW w:w="920" w:type="pct"/>
            <w:vAlign w:val="center"/>
          </w:tcPr>
          <w:p w:rsidR="004D7523" w:rsidRDefault="00B502F6">
            <w:pPr>
              <w:spacing w:line="240" w:lineRule="auto"/>
              <w:ind w:firstLineChars="0" w:firstLine="0"/>
              <w:jc w:val="center"/>
              <w:rPr>
                <w:sz w:val="21"/>
                <w:szCs w:val="21"/>
              </w:rPr>
            </w:pPr>
            <w:r>
              <w:rPr>
                <w:rFonts w:hint="eastAsia"/>
                <w:sz w:val="21"/>
                <w:szCs w:val="21"/>
              </w:rPr>
              <w:t>摄影机</w:t>
            </w:r>
          </w:p>
        </w:tc>
        <w:tc>
          <w:tcPr>
            <w:tcW w:w="868" w:type="pct"/>
            <w:vAlign w:val="center"/>
          </w:tcPr>
          <w:p w:rsidR="004D7523" w:rsidRDefault="00B502F6">
            <w:pPr>
              <w:spacing w:line="240" w:lineRule="auto"/>
              <w:ind w:firstLineChars="0" w:firstLine="0"/>
              <w:jc w:val="center"/>
              <w:rPr>
                <w:sz w:val="21"/>
                <w:szCs w:val="21"/>
              </w:rPr>
            </w:pPr>
            <w:r>
              <w:rPr>
                <w:rFonts w:hint="eastAsia"/>
                <w:sz w:val="21"/>
                <w:szCs w:val="21"/>
              </w:rPr>
              <w:t>党群工作部</w:t>
            </w:r>
          </w:p>
        </w:tc>
        <w:tc>
          <w:tcPr>
            <w:tcW w:w="612" w:type="pct"/>
            <w:vAlign w:val="center"/>
          </w:tcPr>
          <w:p w:rsidR="004D7523" w:rsidRDefault="00B502F6">
            <w:pPr>
              <w:spacing w:line="240" w:lineRule="auto"/>
              <w:ind w:firstLineChars="0" w:firstLine="0"/>
              <w:jc w:val="center"/>
              <w:rPr>
                <w:sz w:val="21"/>
                <w:szCs w:val="21"/>
              </w:rPr>
            </w:pPr>
            <w:r>
              <w:rPr>
                <w:rFonts w:hint="eastAsia"/>
                <w:sz w:val="21"/>
                <w:szCs w:val="21"/>
              </w:rPr>
              <w:t>丁立强</w:t>
            </w:r>
          </w:p>
        </w:tc>
        <w:tc>
          <w:tcPr>
            <w:tcW w:w="1007" w:type="pct"/>
            <w:vAlign w:val="center"/>
          </w:tcPr>
          <w:p w:rsidR="004D7523" w:rsidRDefault="00B502F6">
            <w:pPr>
              <w:spacing w:line="240" w:lineRule="auto"/>
              <w:ind w:firstLineChars="0" w:firstLine="0"/>
              <w:jc w:val="center"/>
              <w:rPr>
                <w:sz w:val="21"/>
                <w:szCs w:val="21"/>
              </w:rPr>
            </w:pPr>
            <w:r>
              <w:rPr>
                <w:rFonts w:hint="eastAsia"/>
                <w:sz w:val="21"/>
                <w:szCs w:val="21"/>
              </w:rPr>
              <w:t>15079260596</w:t>
            </w:r>
          </w:p>
        </w:tc>
        <w:tc>
          <w:tcPr>
            <w:tcW w:w="444" w:type="pct"/>
            <w:vAlign w:val="center"/>
          </w:tcPr>
          <w:p w:rsidR="004D7523" w:rsidRDefault="00B502F6">
            <w:pPr>
              <w:spacing w:line="240" w:lineRule="auto"/>
              <w:ind w:firstLineChars="0" w:firstLine="0"/>
              <w:jc w:val="center"/>
              <w:rPr>
                <w:sz w:val="21"/>
                <w:szCs w:val="21"/>
              </w:rPr>
            </w:pPr>
            <w:r>
              <w:rPr>
                <w:rFonts w:hint="eastAsia"/>
                <w:sz w:val="21"/>
                <w:szCs w:val="21"/>
              </w:rPr>
              <w:t>6</w:t>
            </w:r>
            <w:r>
              <w:rPr>
                <w:rFonts w:hint="eastAsia"/>
                <w:sz w:val="21"/>
                <w:szCs w:val="21"/>
              </w:rPr>
              <w:t>台</w:t>
            </w:r>
          </w:p>
        </w:tc>
        <w:tc>
          <w:tcPr>
            <w:tcW w:w="704" w:type="pct"/>
            <w:vMerge/>
          </w:tcPr>
          <w:p w:rsidR="004D7523" w:rsidRDefault="004D7523">
            <w:pPr>
              <w:spacing w:line="240" w:lineRule="auto"/>
              <w:ind w:firstLineChars="0" w:firstLine="0"/>
              <w:jc w:val="center"/>
              <w:rPr>
                <w:sz w:val="21"/>
                <w:szCs w:val="21"/>
              </w:rPr>
            </w:pPr>
          </w:p>
        </w:tc>
      </w:tr>
      <w:tr w:rsidR="004D7523">
        <w:trPr>
          <w:trHeight w:val="362"/>
          <w:jc w:val="center"/>
        </w:trPr>
        <w:tc>
          <w:tcPr>
            <w:tcW w:w="445" w:type="pct"/>
            <w:vAlign w:val="center"/>
          </w:tcPr>
          <w:p w:rsidR="004D7523" w:rsidRDefault="00B502F6">
            <w:pPr>
              <w:spacing w:line="240" w:lineRule="auto"/>
              <w:ind w:firstLineChars="0" w:firstLine="0"/>
              <w:jc w:val="center"/>
              <w:rPr>
                <w:sz w:val="21"/>
                <w:szCs w:val="21"/>
              </w:rPr>
            </w:pPr>
            <w:r>
              <w:rPr>
                <w:rFonts w:hint="eastAsia"/>
                <w:sz w:val="21"/>
                <w:szCs w:val="21"/>
              </w:rPr>
              <w:t>3</w:t>
            </w:r>
          </w:p>
        </w:tc>
        <w:tc>
          <w:tcPr>
            <w:tcW w:w="920" w:type="pct"/>
            <w:vAlign w:val="center"/>
          </w:tcPr>
          <w:p w:rsidR="004D7523" w:rsidRDefault="00B502F6">
            <w:pPr>
              <w:spacing w:line="240" w:lineRule="auto"/>
              <w:ind w:firstLineChars="0" w:firstLine="0"/>
              <w:jc w:val="center"/>
              <w:rPr>
                <w:sz w:val="21"/>
                <w:szCs w:val="21"/>
              </w:rPr>
            </w:pPr>
            <w:r>
              <w:rPr>
                <w:rFonts w:hint="eastAsia"/>
                <w:sz w:val="21"/>
                <w:szCs w:val="21"/>
              </w:rPr>
              <w:t>照相机</w:t>
            </w:r>
          </w:p>
        </w:tc>
        <w:tc>
          <w:tcPr>
            <w:tcW w:w="868" w:type="pct"/>
            <w:vAlign w:val="center"/>
          </w:tcPr>
          <w:p w:rsidR="004D7523" w:rsidRDefault="00B502F6">
            <w:pPr>
              <w:spacing w:line="240" w:lineRule="auto"/>
              <w:ind w:firstLineChars="0" w:firstLine="0"/>
              <w:jc w:val="center"/>
              <w:rPr>
                <w:sz w:val="21"/>
                <w:szCs w:val="21"/>
              </w:rPr>
            </w:pPr>
            <w:r>
              <w:rPr>
                <w:rFonts w:hint="eastAsia"/>
                <w:sz w:val="21"/>
                <w:szCs w:val="21"/>
              </w:rPr>
              <w:t>党群工作部</w:t>
            </w:r>
          </w:p>
        </w:tc>
        <w:tc>
          <w:tcPr>
            <w:tcW w:w="612" w:type="pct"/>
            <w:vAlign w:val="center"/>
          </w:tcPr>
          <w:p w:rsidR="004D7523" w:rsidRDefault="00B502F6">
            <w:pPr>
              <w:spacing w:line="240" w:lineRule="auto"/>
              <w:ind w:firstLineChars="0" w:firstLine="0"/>
              <w:jc w:val="center"/>
              <w:rPr>
                <w:sz w:val="21"/>
                <w:szCs w:val="21"/>
              </w:rPr>
            </w:pPr>
            <w:r>
              <w:rPr>
                <w:rFonts w:hint="eastAsia"/>
                <w:sz w:val="21"/>
                <w:szCs w:val="21"/>
              </w:rPr>
              <w:t>丁立强</w:t>
            </w:r>
          </w:p>
        </w:tc>
        <w:tc>
          <w:tcPr>
            <w:tcW w:w="1007" w:type="pct"/>
            <w:vAlign w:val="center"/>
          </w:tcPr>
          <w:p w:rsidR="004D7523" w:rsidRDefault="00B502F6">
            <w:pPr>
              <w:spacing w:line="240" w:lineRule="auto"/>
              <w:ind w:firstLineChars="0" w:firstLine="0"/>
              <w:jc w:val="center"/>
              <w:rPr>
                <w:sz w:val="21"/>
                <w:szCs w:val="21"/>
              </w:rPr>
            </w:pPr>
            <w:r>
              <w:rPr>
                <w:rFonts w:hint="eastAsia"/>
                <w:sz w:val="21"/>
                <w:szCs w:val="21"/>
              </w:rPr>
              <w:t>15079260596</w:t>
            </w:r>
          </w:p>
        </w:tc>
        <w:tc>
          <w:tcPr>
            <w:tcW w:w="444" w:type="pct"/>
            <w:vAlign w:val="center"/>
          </w:tcPr>
          <w:p w:rsidR="004D7523" w:rsidRDefault="00B502F6">
            <w:pPr>
              <w:spacing w:line="240" w:lineRule="auto"/>
              <w:ind w:firstLineChars="0" w:firstLine="0"/>
              <w:jc w:val="center"/>
              <w:rPr>
                <w:sz w:val="21"/>
                <w:szCs w:val="21"/>
              </w:rPr>
            </w:pPr>
            <w:r>
              <w:rPr>
                <w:rFonts w:hint="eastAsia"/>
                <w:sz w:val="21"/>
                <w:szCs w:val="21"/>
              </w:rPr>
              <w:t>3</w:t>
            </w:r>
            <w:r>
              <w:rPr>
                <w:rFonts w:hint="eastAsia"/>
                <w:sz w:val="21"/>
                <w:szCs w:val="21"/>
              </w:rPr>
              <w:t>台</w:t>
            </w:r>
          </w:p>
        </w:tc>
        <w:tc>
          <w:tcPr>
            <w:tcW w:w="704" w:type="pct"/>
            <w:vMerge/>
          </w:tcPr>
          <w:p w:rsidR="004D7523" w:rsidRDefault="004D7523">
            <w:pPr>
              <w:spacing w:line="240" w:lineRule="auto"/>
              <w:ind w:firstLineChars="0" w:firstLine="0"/>
              <w:jc w:val="center"/>
              <w:rPr>
                <w:sz w:val="21"/>
                <w:szCs w:val="21"/>
              </w:rPr>
            </w:pPr>
          </w:p>
        </w:tc>
      </w:tr>
      <w:tr w:rsidR="004D7523">
        <w:trPr>
          <w:trHeight w:val="437"/>
          <w:jc w:val="center"/>
        </w:trPr>
        <w:tc>
          <w:tcPr>
            <w:tcW w:w="445" w:type="pct"/>
            <w:vAlign w:val="center"/>
          </w:tcPr>
          <w:p w:rsidR="004D7523" w:rsidRDefault="00B502F6">
            <w:pPr>
              <w:spacing w:line="240" w:lineRule="auto"/>
              <w:ind w:firstLineChars="0" w:firstLine="0"/>
              <w:jc w:val="center"/>
              <w:rPr>
                <w:sz w:val="21"/>
                <w:szCs w:val="21"/>
              </w:rPr>
            </w:pPr>
            <w:r>
              <w:rPr>
                <w:rFonts w:hint="eastAsia"/>
                <w:sz w:val="21"/>
                <w:szCs w:val="21"/>
              </w:rPr>
              <w:t>4</w:t>
            </w:r>
          </w:p>
        </w:tc>
        <w:tc>
          <w:tcPr>
            <w:tcW w:w="920" w:type="pct"/>
            <w:vAlign w:val="center"/>
          </w:tcPr>
          <w:p w:rsidR="004D7523" w:rsidRDefault="00B502F6">
            <w:pPr>
              <w:spacing w:line="240" w:lineRule="auto"/>
              <w:ind w:firstLineChars="0" w:firstLine="0"/>
              <w:jc w:val="center"/>
              <w:rPr>
                <w:sz w:val="21"/>
                <w:szCs w:val="21"/>
              </w:rPr>
            </w:pPr>
            <w:r>
              <w:rPr>
                <w:rFonts w:hint="eastAsia"/>
                <w:sz w:val="21"/>
                <w:szCs w:val="21"/>
              </w:rPr>
              <w:t>应急灯发电机</w:t>
            </w:r>
          </w:p>
        </w:tc>
        <w:tc>
          <w:tcPr>
            <w:tcW w:w="868" w:type="pct"/>
            <w:vAlign w:val="center"/>
          </w:tcPr>
          <w:p w:rsidR="004D7523" w:rsidRDefault="00B502F6">
            <w:pPr>
              <w:spacing w:line="240" w:lineRule="auto"/>
              <w:ind w:firstLineChars="0" w:firstLine="0"/>
              <w:jc w:val="center"/>
              <w:rPr>
                <w:sz w:val="21"/>
                <w:szCs w:val="21"/>
              </w:rPr>
            </w:pPr>
            <w:r>
              <w:rPr>
                <w:rFonts w:hint="eastAsia"/>
                <w:sz w:val="21"/>
                <w:szCs w:val="21"/>
              </w:rPr>
              <w:t>工业水处理站</w:t>
            </w:r>
          </w:p>
        </w:tc>
        <w:tc>
          <w:tcPr>
            <w:tcW w:w="612" w:type="pct"/>
            <w:vAlign w:val="center"/>
          </w:tcPr>
          <w:p w:rsidR="004D7523" w:rsidRDefault="00B502F6">
            <w:pPr>
              <w:spacing w:line="240" w:lineRule="auto"/>
              <w:ind w:firstLineChars="0" w:firstLine="0"/>
              <w:jc w:val="center"/>
              <w:rPr>
                <w:sz w:val="21"/>
                <w:szCs w:val="21"/>
              </w:rPr>
            </w:pPr>
            <w:r>
              <w:rPr>
                <w:rFonts w:hint="eastAsia"/>
                <w:sz w:val="21"/>
                <w:szCs w:val="21"/>
              </w:rPr>
              <w:t>谢波平</w:t>
            </w:r>
          </w:p>
        </w:tc>
        <w:tc>
          <w:tcPr>
            <w:tcW w:w="1007" w:type="pct"/>
            <w:vAlign w:val="center"/>
          </w:tcPr>
          <w:p w:rsidR="004D7523" w:rsidRDefault="00B502F6">
            <w:pPr>
              <w:spacing w:line="240" w:lineRule="auto"/>
              <w:ind w:firstLineChars="0" w:firstLine="0"/>
              <w:jc w:val="center"/>
              <w:rPr>
                <w:sz w:val="21"/>
                <w:szCs w:val="21"/>
              </w:rPr>
            </w:pPr>
            <w:r>
              <w:rPr>
                <w:rFonts w:hint="eastAsia"/>
                <w:sz w:val="21"/>
                <w:szCs w:val="21"/>
              </w:rPr>
              <w:t>15180689886</w:t>
            </w:r>
          </w:p>
        </w:tc>
        <w:tc>
          <w:tcPr>
            <w:tcW w:w="444" w:type="pct"/>
            <w:vAlign w:val="center"/>
          </w:tcPr>
          <w:p w:rsidR="004D7523" w:rsidRDefault="00B502F6">
            <w:pPr>
              <w:spacing w:line="240" w:lineRule="auto"/>
              <w:ind w:firstLineChars="0" w:firstLine="0"/>
              <w:jc w:val="center"/>
              <w:rPr>
                <w:sz w:val="21"/>
                <w:szCs w:val="21"/>
              </w:rPr>
            </w:pPr>
            <w:r>
              <w:rPr>
                <w:rFonts w:hint="eastAsia"/>
                <w:sz w:val="21"/>
                <w:szCs w:val="21"/>
              </w:rPr>
              <w:t>1</w:t>
            </w:r>
            <w:r>
              <w:rPr>
                <w:rFonts w:hint="eastAsia"/>
                <w:sz w:val="21"/>
                <w:szCs w:val="21"/>
              </w:rPr>
              <w:t>台</w:t>
            </w:r>
          </w:p>
        </w:tc>
        <w:tc>
          <w:tcPr>
            <w:tcW w:w="704" w:type="pct"/>
            <w:vMerge/>
          </w:tcPr>
          <w:p w:rsidR="004D7523" w:rsidRDefault="004D7523">
            <w:pPr>
              <w:spacing w:line="240" w:lineRule="auto"/>
              <w:ind w:firstLineChars="0" w:firstLine="0"/>
              <w:jc w:val="center"/>
              <w:rPr>
                <w:sz w:val="21"/>
                <w:szCs w:val="21"/>
              </w:rPr>
            </w:pPr>
          </w:p>
        </w:tc>
      </w:tr>
      <w:tr w:rsidR="004D7523">
        <w:trPr>
          <w:trHeight w:val="392"/>
          <w:jc w:val="center"/>
        </w:trPr>
        <w:tc>
          <w:tcPr>
            <w:tcW w:w="445" w:type="pct"/>
            <w:vAlign w:val="center"/>
          </w:tcPr>
          <w:p w:rsidR="004D7523" w:rsidRDefault="00B502F6">
            <w:pPr>
              <w:spacing w:line="240" w:lineRule="auto"/>
              <w:ind w:firstLineChars="0" w:firstLine="0"/>
              <w:jc w:val="center"/>
              <w:rPr>
                <w:sz w:val="21"/>
                <w:szCs w:val="21"/>
              </w:rPr>
            </w:pPr>
            <w:r>
              <w:rPr>
                <w:rFonts w:hint="eastAsia"/>
                <w:sz w:val="21"/>
                <w:szCs w:val="21"/>
              </w:rPr>
              <w:t>5</w:t>
            </w:r>
          </w:p>
        </w:tc>
        <w:tc>
          <w:tcPr>
            <w:tcW w:w="920" w:type="pct"/>
            <w:vAlign w:val="center"/>
          </w:tcPr>
          <w:p w:rsidR="004D7523" w:rsidRDefault="00B502F6">
            <w:pPr>
              <w:spacing w:line="240" w:lineRule="auto"/>
              <w:ind w:firstLineChars="0" w:firstLine="0"/>
              <w:jc w:val="center"/>
              <w:rPr>
                <w:sz w:val="21"/>
                <w:szCs w:val="21"/>
              </w:rPr>
            </w:pPr>
            <w:r>
              <w:rPr>
                <w:rFonts w:hint="eastAsia"/>
                <w:sz w:val="21"/>
                <w:szCs w:val="21"/>
              </w:rPr>
              <w:t>无线对讲机</w:t>
            </w:r>
          </w:p>
        </w:tc>
        <w:tc>
          <w:tcPr>
            <w:tcW w:w="868" w:type="pct"/>
            <w:vAlign w:val="center"/>
          </w:tcPr>
          <w:p w:rsidR="004D7523" w:rsidRDefault="00B502F6">
            <w:pPr>
              <w:spacing w:line="240" w:lineRule="auto"/>
              <w:ind w:firstLineChars="0" w:firstLine="0"/>
              <w:jc w:val="center"/>
              <w:rPr>
                <w:sz w:val="21"/>
                <w:szCs w:val="21"/>
              </w:rPr>
            </w:pPr>
            <w:r>
              <w:rPr>
                <w:rFonts w:hint="eastAsia"/>
                <w:sz w:val="21"/>
                <w:szCs w:val="21"/>
              </w:rPr>
              <w:t>工业水处理站</w:t>
            </w:r>
          </w:p>
        </w:tc>
        <w:tc>
          <w:tcPr>
            <w:tcW w:w="612" w:type="pct"/>
            <w:vAlign w:val="center"/>
          </w:tcPr>
          <w:p w:rsidR="004D7523" w:rsidRDefault="00B502F6">
            <w:pPr>
              <w:spacing w:line="240" w:lineRule="auto"/>
              <w:ind w:firstLineChars="0" w:firstLine="0"/>
              <w:jc w:val="center"/>
              <w:rPr>
                <w:sz w:val="21"/>
                <w:szCs w:val="21"/>
              </w:rPr>
            </w:pPr>
            <w:r>
              <w:rPr>
                <w:rFonts w:hint="eastAsia"/>
                <w:sz w:val="21"/>
                <w:szCs w:val="21"/>
              </w:rPr>
              <w:t>谢波平</w:t>
            </w:r>
          </w:p>
        </w:tc>
        <w:tc>
          <w:tcPr>
            <w:tcW w:w="1007" w:type="pct"/>
            <w:vAlign w:val="center"/>
          </w:tcPr>
          <w:p w:rsidR="004D7523" w:rsidRDefault="00B502F6">
            <w:pPr>
              <w:spacing w:line="240" w:lineRule="auto"/>
              <w:ind w:firstLineChars="0" w:firstLine="0"/>
              <w:jc w:val="center"/>
              <w:rPr>
                <w:sz w:val="21"/>
                <w:szCs w:val="21"/>
              </w:rPr>
            </w:pPr>
            <w:r>
              <w:rPr>
                <w:rFonts w:hint="eastAsia"/>
                <w:sz w:val="21"/>
                <w:szCs w:val="21"/>
              </w:rPr>
              <w:t>15180689886</w:t>
            </w:r>
          </w:p>
        </w:tc>
        <w:tc>
          <w:tcPr>
            <w:tcW w:w="444" w:type="pct"/>
            <w:vAlign w:val="center"/>
          </w:tcPr>
          <w:p w:rsidR="004D7523" w:rsidRDefault="00B502F6">
            <w:pPr>
              <w:spacing w:line="240" w:lineRule="auto"/>
              <w:ind w:firstLineChars="0" w:firstLine="0"/>
              <w:jc w:val="center"/>
              <w:rPr>
                <w:sz w:val="21"/>
                <w:szCs w:val="21"/>
              </w:rPr>
            </w:pPr>
            <w:r>
              <w:rPr>
                <w:rFonts w:hint="eastAsia"/>
                <w:sz w:val="21"/>
                <w:szCs w:val="21"/>
              </w:rPr>
              <w:t>4</w:t>
            </w:r>
            <w:r>
              <w:rPr>
                <w:rFonts w:hint="eastAsia"/>
                <w:sz w:val="21"/>
                <w:szCs w:val="21"/>
              </w:rPr>
              <w:t>个</w:t>
            </w:r>
          </w:p>
        </w:tc>
        <w:tc>
          <w:tcPr>
            <w:tcW w:w="704" w:type="pct"/>
            <w:vMerge/>
          </w:tcPr>
          <w:p w:rsidR="004D7523" w:rsidRDefault="004D7523">
            <w:pPr>
              <w:spacing w:line="240" w:lineRule="auto"/>
              <w:ind w:firstLineChars="0" w:firstLine="0"/>
              <w:jc w:val="center"/>
              <w:rPr>
                <w:sz w:val="21"/>
                <w:szCs w:val="21"/>
              </w:rPr>
            </w:pPr>
          </w:p>
        </w:tc>
      </w:tr>
      <w:tr w:rsidR="004D7523">
        <w:trPr>
          <w:trHeight w:val="392"/>
          <w:jc w:val="center"/>
        </w:trPr>
        <w:tc>
          <w:tcPr>
            <w:tcW w:w="445" w:type="pct"/>
            <w:vAlign w:val="center"/>
          </w:tcPr>
          <w:p w:rsidR="004D7523" w:rsidRDefault="00B502F6">
            <w:pPr>
              <w:spacing w:line="240" w:lineRule="auto"/>
              <w:ind w:firstLineChars="0" w:firstLine="0"/>
              <w:jc w:val="center"/>
              <w:rPr>
                <w:sz w:val="21"/>
                <w:szCs w:val="21"/>
              </w:rPr>
            </w:pPr>
            <w:r>
              <w:rPr>
                <w:rFonts w:hint="eastAsia"/>
                <w:sz w:val="21"/>
                <w:szCs w:val="21"/>
              </w:rPr>
              <w:t>6</w:t>
            </w:r>
          </w:p>
        </w:tc>
        <w:tc>
          <w:tcPr>
            <w:tcW w:w="920" w:type="pct"/>
            <w:vAlign w:val="center"/>
          </w:tcPr>
          <w:p w:rsidR="004D7523" w:rsidRDefault="00B502F6">
            <w:pPr>
              <w:spacing w:line="240" w:lineRule="auto"/>
              <w:ind w:firstLineChars="0" w:firstLine="0"/>
              <w:jc w:val="center"/>
              <w:rPr>
                <w:sz w:val="21"/>
                <w:szCs w:val="21"/>
              </w:rPr>
            </w:pPr>
            <w:r>
              <w:rPr>
                <w:rFonts w:hint="eastAsia"/>
                <w:sz w:val="21"/>
                <w:szCs w:val="21"/>
              </w:rPr>
              <w:t>望远镜</w:t>
            </w:r>
          </w:p>
        </w:tc>
        <w:tc>
          <w:tcPr>
            <w:tcW w:w="868" w:type="pct"/>
            <w:vAlign w:val="center"/>
          </w:tcPr>
          <w:p w:rsidR="004D7523" w:rsidRDefault="00B502F6">
            <w:pPr>
              <w:spacing w:line="240" w:lineRule="auto"/>
              <w:ind w:firstLineChars="0" w:firstLine="0"/>
              <w:jc w:val="center"/>
              <w:rPr>
                <w:sz w:val="21"/>
                <w:szCs w:val="21"/>
              </w:rPr>
            </w:pPr>
            <w:r>
              <w:rPr>
                <w:rFonts w:hint="eastAsia"/>
                <w:sz w:val="21"/>
                <w:szCs w:val="21"/>
              </w:rPr>
              <w:t>工业水处理站</w:t>
            </w:r>
          </w:p>
        </w:tc>
        <w:tc>
          <w:tcPr>
            <w:tcW w:w="612" w:type="pct"/>
            <w:vAlign w:val="center"/>
          </w:tcPr>
          <w:p w:rsidR="004D7523" w:rsidRDefault="00B502F6">
            <w:pPr>
              <w:spacing w:line="240" w:lineRule="auto"/>
              <w:ind w:firstLineChars="0" w:firstLine="0"/>
              <w:jc w:val="center"/>
              <w:rPr>
                <w:sz w:val="21"/>
                <w:szCs w:val="21"/>
              </w:rPr>
            </w:pPr>
            <w:r>
              <w:rPr>
                <w:rFonts w:hint="eastAsia"/>
                <w:sz w:val="21"/>
                <w:szCs w:val="21"/>
              </w:rPr>
              <w:t>谢波平</w:t>
            </w:r>
          </w:p>
        </w:tc>
        <w:tc>
          <w:tcPr>
            <w:tcW w:w="1007" w:type="pct"/>
            <w:vAlign w:val="center"/>
          </w:tcPr>
          <w:p w:rsidR="004D7523" w:rsidRDefault="00B502F6">
            <w:pPr>
              <w:spacing w:line="240" w:lineRule="auto"/>
              <w:ind w:firstLineChars="0" w:firstLine="0"/>
              <w:jc w:val="center"/>
              <w:rPr>
                <w:sz w:val="21"/>
                <w:szCs w:val="21"/>
              </w:rPr>
            </w:pPr>
            <w:r>
              <w:rPr>
                <w:rFonts w:hint="eastAsia"/>
                <w:sz w:val="21"/>
                <w:szCs w:val="21"/>
              </w:rPr>
              <w:t>15180689886</w:t>
            </w:r>
          </w:p>
        </w:tc>
        <w:tc>
          <w:tcPr>
            <w:tcW w:w="444" w:type="pct"/>
            <w:vAlign w:val="center"/>
          </w:tcPr>
          <w:p w:rsidR="004D7523" w:rsidRDefault="00B502F6">
            <w:pPr>
              <w:spacing w:line="240" w:lineRule="auto"/>
              <w:ind w:firstLineChars="0" w:firstLine="0"/>
              <w:jc w:val="center"/>
              <w:rPr>
                <w:sz w:val="21"/>
                <w:szCs w:val="21"/>
              </w:rPr>
            </w:pPr>
            <w:r>
              <w:rPr>
                <w:rFonts w:hint="eastAsia"/>
                <w:sz w:val="21"/>
                <w:szCs w:val="21"/>
              </w:rPr>
              <w:t>1</w:t>
            </w:r>
            <w:r>
              <w:rPr>
                <w:rFonts w:hint="eastAsia"/>
                <w:sz w:val="21"/>
                <w:szCs w:val="21"/>
              </w:rPr>
              <w:t>架</w:t>
            </w:r>
          </w:p>
        </w:tc>
        <w:tc>
          <w:tcPr>
            <w:tcW w:w="704" w:type="pct"/>
            <w:vMerge/>
          </w:tcPr>
          <w:p w:rsidR="004D7523" w:rsidRDefault="004D7523">
            <w:pPr>
              <w:spacing w:line="240" w:lineRule="auto"/>
              <w:ind w:firstLineChars="0" w:firstLine="0"/>
              <w:jc w:val="center"/>
              <w:rPr>
                <w:sz w:val="21"/>
                <w:szCs w:val="21"/>
              </w:rPr>
            </w:pPr>
          </w:p>
        </w:tc>
      </w:tr>
    </w:tbl>
    <w:p w:rsidR="004D7523" w:rsidRDefault="00B502F6">
      <w:pPr>
        <w:pStyle w:val="aa0"/>
        <w:ind w:firstLine="480"/>
        <w:rPr>
          <w:color w:val="FF0000"/>
        </w:rPr>
      </w:pPr>
      <w:r>
        <w:rPr>
          <w:rFonts w:hint="eastAsia"/>
          <w:color w:val="FF0000"/>
        </w:rPr>
        <w:t>根据《《环境应急资源调查指南（试行）》（生态环境部办公厅</w:t>
      </w:r>
      <w:r>
        <w:rPr>
          <w:rFonts w:hint="eastAsia"/>
          <w:color w:val="FF0000"/>
        </w:rPr>
        <w:t>2019.3.19</w:t>
      </w:r>
      <w:r>
        <w:rPr>
          <w:rFonts w:hint="eastAsia"/>
          <w:color w:val="FF0000"/>
        </w:rPr>
        <w:t>），企业需补充配置附录</w:t>
      </w:r>
      <w:r>
        <w:rPr>
          <w:rFonts w:hint="eastAsia"/>
          <w:color w:val="FF0000"/>
        </w:rPr>
        <w:t>A</w:t>
      </w:r>
      <w:r>
        <w:rPr>
          <w:rFonts w:hint="eastAsia"/>
          <w:color w:val="FF0000"/>
        </w:rPr>
        <w:t>环境应急资源参考名录中重点应急资源，如：</w:t>
      </w:r>
      <w:r w:rsidRPr="00B502F6">
        <w:rPr>
          <w:rFonts w:hint="eastAsia"/>
          <w:color w:val="FF0000"/>
        </w:rPr>
        <w:t>防火围油栏、吸油袋、便捷式监测设备</w:t>
      </w:r>
      <w:r>
        <w:rPr>
          <w:rFonts w:hint="eastAsia"/>
          <w:color w:val="FF0000"/>
        </w:rPr>
        <w:t>，应在短期计划内补充完善。</w:t>
      </w:r>
    </w:p>
    <w:p w:rsidR="004D7523" w:rsidRDefault="00B502F6">
      <w:pPr>
        <w:pStyle w:val="2f3"/>
        <w:spacing w:beforeLines="0" w:afterLines="0"/>
      </w:pPr>
      <w:bookmarkStart w:id="11" w:name="_Toc99728155"/>
      <w:r>
        <w:rPr>
          <w:rFonts w:hint="eastAsia"/>
        </w:rPr>
        <w:t>3</w:t>
      </w:r>
      <w:r>
        <w:t>.5</w:t>
      </w:r>
      <w:bookmarkStart w:id="12" w:name="_Toc32739"/>
      <w:r>
        <w:t>其他资源</w:t>
      </w:r>
      <w:bookmarkEnd w:id="11"/>
      <w:bookmarkEnd w:id="12"/>
    </w:p>
    <w:p w:rsidR="004D7523" w:rsidRDefault="00B502F6">
      <w:pPr>
        <w:adjustRightInd w:val="0"/>
        <w:snapToGrid w:val="0"/>
        <w:ind w:firstLineChars="0" w:firstLine="0"/>
        <w:jc w:val="left"/>
        <w:outlineLvl w:val="2"/>
        <w:rPr>
          <w:b/>
          <w:szCs w:val="24"/>
        </w:rPr>
      </w:pPr>
      <w:r>
        <w:rPr>
          <w:rFonts w:hint="eastAsia"/>
          <w:b/>
          <w:szCs w:val="24"/>
        </w:rPr>
        <w:t>3</w:t>
      </w:r>
      <w:r>
        <w:rPr>
          <w:b/>
          <w:szCs w:val="24"/>
        </w:rPr>
        <w:t>.5.1</w:t>
      </w:r>
      <w:r>
        <w:rPr>
          <w:b/>
          <w:szCs w:val="24"/>
        </w:rPr>
        <w:t>专家资源</w:t>
      </w:r>
    </w:p>
    <w:p w:rsidR="004D7523" w:rsidRDefault="00B502F6">
      <w:pPr>
        <w:pStyle w:val="aa0"/>
        <w:ind w:firstLine="480"/>
      </w:pPr>
      <w:r>
        <w:rPr>
          <w:rFonts w:hint="eastAsia"/>
        </w:rPr>
        <w:t>江西铜业股份有限公司城门山铜矿</w:t>
      </w:r>
      <w:r>
        <w:t>应急资源除了各种应急装备，还有一支成立了一支</w:t>
      </w:r>
      <w:r>
        <w:rPr>
          <w:rFonts w:hint="eastAsia"/>
        </w:rPr>
        <w:t>专家</w:t>
      </w:r>
      <w:r>
        <w:t>队伍，面对各种突发事件，能及时响应、准确判断、正确处置、乃至舆情应对。</w:t>
      </w:r>
    </w:p>
    <w:p w:rsidR="004D7523" w:rsidRDefault="00B502F6">
      <w:pPr>
        <w:adjustRightInd w:val="0"/>
        <w:snapToGrid w:val="0"/>
        <w:ind w:firstLineChars="0" w:firstLine="0"/>
        <w:jc w:val="left"/>
        <w:outlineLvl w:val="2"/>
        <w:rPr>
          <w:b/>
          <w:szCs w:val="24"/>
        </w:rPr>
      </w:pPr>
      <w:r>
        <w:rPr>
          <w:rFonts w:hint="eastAsia"/>
          <w:b/>
          <w:szCs w:val="24"/>
        </w:rPr>
        <w:t>3</w:t>
      </w:r>
      <w:r>
        <w:rPr>
          <w:b/>
          <w:szCs w:val="24"/>
        </w:rPr>
        <w:t>.5.2</w:t>
      </w:r>
      <w:bookmarkStart w:id="13" w:name="_Toc16254"/>
      <w:r>
        <w:rPr>
          <w:b/>
          <w:szCs w:val="24"/>
        </w:rPr>
        <w:t>应急通讯指挥</w:t>
      </w:r>
      <w:bookmarkEnd w:id="13"/>
    </w:p>
    <w:p w:rsidR="004D7523" w:rsidRDefault="00B502F6">
      <w:pPr>
        <w:pStyle w:val="aa0"/>
        <w:ind w:firstLine="480"/>
      </w:pPr>
      <w:r>
        <w:lastRenderedPageBreak/>
        <w:t>应急通讯指挥主要有</w:t>
      </w:r>
      <w:r>
        <w:t>3</w:t>
      </w:r>
      <w:r>
        <w:t>个方面的支持：一是原有的无线对讲指挥系统（模拟信号），设置了日常生产频道和应急频道，主要用于内操、外操工作联系，同时调度部门通过该系统可快速向各生产操作单元发布指令；在普通手机信号失效的情况下启用应急频道，可保障通信能力不至中断，增强了应急处置反应速度。二是</w:t>
      </w:r>
      <w:r>
        <w:t>“</w:t>
      </w:r>
      <w:r>
        <w:t>应急语音、短信自动通知平台</w:t>
      </w:r>
      <w:r>
        <w:t>”</w:t>
      </w:r>
      <w:r>
        <w:t>，具有领导干部应急联络群发功能，确保指挥部成员和其他相关人员在事件发生后第一时间得到信息。三是应急电话，除了日常的行政、调度电话。</w:t>
      </w:r>
    </w:p>
    <w:p w:rsidR="004D7523" w:rsidRDefault="00B502F6">
      <w:pPr>
        <w:adjustRightInd w:val="0"/>
        <w:snapToGrid w:val="0"/>
        <w:ind w:firstLineChars="0" w:firstLine="0"/>
        <w:jc w:val="left"/>
        <w:outlineLvl w:val="2"/>
        <w:rPr>
          <w:b/>
          <w:szCs w:val="24"/>
        </w:rPr>
      </w:pPr>
      <w:bookmarkStart w:id="14" w:name="_Toc25673"/>
      <w:r>
        <w:rPr>
          <w:rFonts w:hint="eastAsia"/>
          <w:b/>
          <w:szCs w:val="24"/>
        </w:rPr>
        <w:t>3</w:t>
      </w:r>
      <w:r>
        <w:rPr>
          <w:b/>
          <w:szCs w:val="24"/>
        </w:rPr>
        <w:t>.5.3</w:t>
      </w:r>
      <w:r>
        <w:rPr>
          <w:b/>
          <w:szCs w:val="24"/>
        </w:rPr>
        <w:t>人员防护</w:t>
      </w:r>
      <w:bookmarkEnd w:id="14"/>
    </w:p>
    <w:p w:rsidR="004D7523" w:rsidRDefault="00B502F6">
      <w:pPr>
        <w:pStyle w:val="aa0"/>
        <w:ind w:firstLine="480"/>
      </w:pPr>
      <w:r>
        <w:t>应急救援人员配备有符合救援要求的人员安全职业防护装备，严格按照救援程序开展应急救援工作，确保人员安全。</w:t>
      </w:r>
    </w:p>
    <w:p w:rsidR="004D7523" w:rsidRDefault="00B502F6">
      <w:pPr>
        <w:adjustRightInd w:val="0"/>
        <w:snapToGrid w:val="0"/>
        <w:ind w:firstLineChars="0" w:firstLine="0"/>
        <w:jc w:val="left"/>
        <w:outlineLvl w:val="2"/>
        <w:rPr>
          <w:b/>
          <w:szCs w:val="24"/>
        </w:rPr>
      </w:pPr>
      <w:bookmarkStart w:id="15" w:name="_Toc9172"/>
      <w:r>
        <w:rPr>
          <w:rFonts w:hint="eastAsia"/>
          <w:b/>
          <w:szCs w:val="24"/>
        </w:rPr>
        <w:t>3</w:t>
      </w:r>
      <w:r>
        <w:rPr>
          <w:b/>
          <w:szCs w:val="24"/>
        </w:rPr>
        <w:t>.5.4</w:t>
      </w:r>
      <w:r>
        <w:rPr>
          <w:rFonts w:hint="eastAsia"/>
          <w:b/>
          <w:szCs w:val="24"/>
        </w:rPr>
        <w:t>外部救援</w:t>
      </w:r>
      <w:r>
        <w:rPr>
          <w:b/>
          <w:szCs w:val="24"/>
        </w:rPr>
        <w:t>资源</w:t>
      </w:r>
      <w:bookmarkEnd w:id="15"/>
    </w:p>
    <w:p w:rsidR="004D7523" w:rsidRDefault="00B502F6">
      <w:pPr>
        <w:pStyle w:val="aa0"/>
        <w:ind w:firstLine="480"/>
      </w:pPr>
      <w:r>
        <w:rPr>
          <w:rFonts w:hint="eastAsia"/>
        </w:rPr>
        <w:t>当发生较大突发环境事件时，公司在各方面的应急能力都无法满足要求，为了最大程度降低突发环境事件的危害，公司将对超出应急能力范围的突发环境事件及时上报有关部门，可能涉及的外部支援单位有：</w:t>
      </w:r>
    </w:p>
    <w:p w:rsidR="004D7523" w:rsidRDefault="00B502F6">
      <w:pPr>
        <w:pStyle w:val="aa0"/>
        <w:ind w:firstLine="480"/>
      </w:pPr>
      <w:r>
        <w:rPr>
          <w:rFonts w:hint="eastAsia"/>
        </w:rPr>
        <w:t>（</w:t>
      </w:r>
      <w:r>
        <w:rPr>
          <w:rFonts w:hint="eastAsia"/>
        </w:rPr>
        <w:t>1</w:t>
      </w:r>
      <w:r>
        <w:rPr>
          <w:rFonts w:hint="eastAsia"/>
        </w:rPr>
        <w:t>）公司缺乏环保、应急救援等方面的专家，需要请求县政府、县生态环境局的协助；</w:t>
      </w:r>
    </w:p>
    <w:p w:rsidR="004D7523" w:rsidRDefault="00B502F6">
      <w:pPr>
        <w:pStyle w:val="aa0"/>
        <w:ind w:firstLine="480"/>
      </w:pPr>
      <w:r>
        <w:rPr>
          <w:rFonts w:hint="eastAsia"/>
        </w:rPr>
        <w:t>（</w:t>
      </w:r>
      <w:r>
        <w:rPr>
          <w:rFonts w:hint="eastAsia"/>
        </w:rPr>
        <w:t>2</w:t>
      </w:r>
      <w:r>
        <w:rPr>
          <w:rFonts w:hint="eastAsia"/>
        </w:rPr>
        <w:t>）当发生一般突发环境事件时，公司的应急物资和现场救援人员无法完全满足应急要求，需要请求县政府和消防火警、</w:t>
      </w:r>
      <w:r>
        <w:rPr>
          <w:rFonts w:hint="eastAsia"/>
        </w:rPr>
        <w:t>120</w:t>
      </w:r>
      <w:r>
        <w:rPr>
          <w:rFonts w:hint="eastAsia"/>
        </w:rPr>
        <w:t>急救中心的协助；</w:t>
      </w:r>
    </w:p>
    <w:p w:rsidR="004D7523" w:rsidRDefault="00B502F6">
      <w:pPr>
        <w:pStyle w:val="aa0"/>
        <w:ind w:firstLine="480"/>
      </w:pPr>
      <w:r>
        <w:rPr>
          <w:rFonts w:hint="eastAsia"/>
        </w:rPr>
        <w:t>（</w:t>
      </w:r>
      <w:r>
        <w:rPr>
          <w:rFonts w:hint="eastAsia"/>
        </w:rPr>
        <w:t>3</w:t>
      </w:r>
      <w:r>
        <w:rPr>
          <w:rFonts w:hint="eastAsia"/>
        </w:rPr>
        <w:t>）公司无专职医疗人员和专门的医疗车，当发生较多人数的受伤，或较重伤势时，无法承担医疗救援任务，需要及时送往医院，需要</w:t>
      </w:r>
      <w:r>
        <w:rPr>
          <w:rFonts w:hint="eastAsia"/>
        </w:rPr>
        <w:t>120</w:t>
      </w:r>
      <w:r>
        <w:rPr>
          <w:rFonts w:hint="eastAsia"/>
        </w:rPr>
        <w:t>急救中心的协助；</w:t>
      </w:r>
    </w:p>
    <w:p w:rsidR="004D7523" w:rsidRDefault="00B502F6">
      <w:pPr>
        <w:pStyle w:val="aa0"/>
        <w:ind w:firstLine="480"/>
      </w:pPr>
      <w:r>
        <w:rPr>
          <w:rFonts w:hint="eastAsia"/>
        </w:rPr>
        <w:t>（</w:t>
      </w:r>
      <w:r>
        <w:rPr>
          <w:rFonts w:hint="eastAsia"/>
        </w:rPr>
        <w:t>4</w:t>
      </w:r>
      <w:r>
        <w:rPr>
          <w:rFonts w:hint="eastAsia"/>
        </w:rPr>
        <w:t>）公司受人员和管理权力限制，疏散警戒范围仅限于公司内部，周边的疏散警戒及交通管制工作需要柴桑区公安和交警部门的协助；</w:t>
      </w:r>
    </w:p>
    <w:p w:rsidR="004D7523" w:rsidRDefault="00B502F6">
      <w:pPr>
        <w:pStyle w:val="aa0"/>
        <w:ind w:firstLine="480"/>
      </w:pPr>
      <w:r>
        <w:rPr>
          <w:rFonts w:hint="eastAsia"/>
        </w:rPr>
        <w:t>（</w:t>
      </w:r>
      <w:r>
        <w:rPr>
          <w:rFonts w:hint="eastAsia"/>
        </w:rPr>
        <w:t>5</w:t>
      </w:r>
      <w:r>
        <w:rPr>
          <w:rFonts w:hint="eastAsia"/>
        </w:rPr>
        <w:t>）公司无法承担废水、废气事故排放、危险化学品泄漏的污染监测及后期的跟踪监测工作，需要第三方监测中心的协助。</w:t>
      </w:r>
    </w:p>
    <w:p w:rsidR="004D7523" w:rsidRDefault="00B502F6">
      <w:pPr>
        <w:pStyle w:val="aa0"/>
        <w:ind w:firstLine="480"/>
      </w:pPr>
      <w:r>
        <w:rPr>
          <w:rFonts w:hint="eastAsia"/>
        </w:rPr>
        <w:t>当发生较大突发环境事件或上述公司应急能力无法满足要求的情况时，公司设置专门的信息通报组，负责通知相应的有关部门，请求支援。</w:t>
      </w:r>
    </w:p>
    <w:p w:rsidR="004D7523" w:rsidRDefault="00B502F6">
      <w:pPr>
        <w:pStyle w:val="aa0"/>
        <w:ind w:firstLine="480"/>
      </w:pPr>
      <w:r>
        <w:rPr>
          <w:rFonts w:hint="eastAsia"/>
        </w:rPr>
        <w:t>在上级应急组织到来之后，应急总指挥将指挥权上交，并积极配合上级组织的应急处置</w:t>
      </w:r>
      <w:r>
        <w:rPr>
          <w:rFonts w:hint="eastAsia"/>
        </w:rPr>
        <w:lastRenderedPageBreak/>
        <w:t>工作</w:t>
      </w:r>
      <w:r>
        <w:t>。</w:t>
      </w:r>
    </w:p>
    <w:p w:rsidR="004D7523" w:rsidRDefault="00B502F6">
      <w:pPr>
        <w:pStyle w:val="aa0"/>
        <w:ind w:firstLine="480"/>
      </w:pPr>
      <w:r>
        <w:rPr>
          <w:rFonts w:hint="eastAsia"/>
        </w:rPr>
        <w:t>公司已于周边公司签订互助协议，周边公司的应急物资详见附件</w:t>
      </w:r>
      <w:r>
        <w:rPr>
          <w:rFonts w:hint="eastAsia"/>
        </w:rPr>
        <w:t>5</w:t>
      </w:r>
      <w:r>
        <w:rPr>
          <w:rFonts w:hint="eastAsia"/>
        </w:rPr>
        <w:t>。</w:t>
      </w:r>
    </w:p>
    <w:p w:rsidR="004D7523" w:rsidRDefault="00B502F6">
      <w:pPr>
        <w:adjustRightInd w:val="0"/>
        <w:snapToGrid w:val="0"/>
        <w:ind w:firstLineChars="0" w:firstLine="0"/>
        <w:jc w:val="left"/>
        <w:outlineLvl w:val="2"/>
        <w:rPr>
          <w:b/>
          <w:szCs w:val="24"/>
        </w:rPr>
      </w:pPr>
      <w:r>
        <w:rPr>
          <w:rFonts w:hint="eastAsia"/>
          <w:b/>
          <w:szCs w:val="24"/>
        </w:rPr>
        <w:t>3</w:t>
      </w:r>
      <w:r>
        <w:rPr>
          <w:b/>
          <w:szCs w:val="24"/>
        </w:rPr>
        <w:t>.5.5</w:t>
      </w:r>
      <w:bookmarkStart w:id="16" w:name="_Toc527571876"/>
      <w:bookmarkStart w:id="17" w:name="_Toc529559922"/>
      <w:bookmarkStart w:id="18" w:name="_Toc7641"/>
      <w:r>
        <w:rPr>
          <w:rFonts w:hint="eastAsia"/>
          <w:b/>
          <w:szCs w:val="24"/>
        </w:rPr>
        <w:t>经费保障</w:t>
      </w:r>
      <w:bookmarkEnd w:id="16"/>
      <w:bookmarkEnd w:id="17"/>
      <w:bookmarkEnd w:id="18"/>
    </w:p>
    <w:p w:rsidR="004D7523" w:rsidRDefault="00B502F6">
      <w:pPr>
        <w:pStyle w:val="aa0"/>
        <w:spacing w:before="48" w:after="48"/>
        <w:ind w:firstLine="480"/>
      </w:pPr>
      <w:r>
        <w:t>应急指挥部办公室对应急工作的日常费用做出预算，经应急指挥部审定后，应急专项费用要纳入公司的年度财务预算，各部门要加强对应急工作费用的监督管理，确保资金到位，专款专用；重特大事件应急处置结束后，财务部、综合办公室、生产部等对应急处理费用进行如实核销。</w:t>
      </w:r>
    </w:p>
    <w:p w:rsidR="004D7523" w:rsidRDefault="00B502F6">
      <w:pPr>
        <w:adjustRightInd w:val="0"/>
        <w:snapToGrid w:val="0"/>
        <w:ind w:firstLineChars="0" w:firstLine="0"/>
        <w:jc w:val="left"/>
        <w:outlineLvl w:val="2"/>
        <w:rPr>
          <w:b/>
          <w:szCs w:val="24"/>
        </w:rPr>
      </w:pPr>
      <w:bookmarkStart w:id="19" w:name="_Toc529559923"/>
      <w:bookmarkStart w:id="20" w:name="_Toc527571877"/>
      <w:bookmarkStart w:id="21" w:name="_Toc32392"/>
      <w:r>
        <w:rPr>
          <w:rFonts w:hint="eastAsia"/>
          <w:b/>
          <w:szCs w:val="24"/>
        </w:rPr>
        <w:t>3</w:t>
      </w:r>
      <w:r>
        <w:rPr>
          <w:b/>
          <w:szCs w:val="24"/>
        </w:rPr>
        <w:t>.5.6</w:t>
      </w:r>
      <w:r>
        <w:rPr>
          <w:rFonts w:hint="eastAsia"/>
          <w:b/>
          <w:szCs w:val="24"/>
        </w:rPr>
        <w:t>培训</w:t>
      </w:r>
      <w:bookmarkEnd w:id="19"/>
      <w:bookmarkEnd w:id="20"/>
      <w:bookmarkEnd w:id="21"/>
    </w:p>
    <w:p w:rsidR="004D7523" w:rsidRDefault="00B502F6">
      <w:pPr>
        <w:pStyle w:val="aa0"/>
        <w:spacing w:before="48" w:after="48"/>
        <w:ind w:firstLine="480"/>
      </w:pPr>
      <w:r>
        <w:t>本预案制订后实施后，所有应急指挥部成员，各专业组成员应认真学习本预案内容，明确在应急处置现场所担负的责任和义务。由应急指挥部领导小组对应急成员每年进行一次应急培训，学习应急专业知识和有可能出现的新情况的处理办法。每个人都应做到熟知救援内容，明确自己的分工，业务熟练，成为重大事故应急处置的骨干力量。</w:t>
      </w:r>
    </w:p>
    <w:p w:rsidR="004D7523" w:rsidRDefault="00B502F6">
      <w:pPr>
        <w:pStyle w:val="aa0"/>
        <w:spacing w:before="48" w:after="48"/>
        <w:ind w:firstLine="480"/>
      </w:pPr>
      <w:r>
        <w:t>应急人员的培训内容包括如何识别危险、如何启动紧急警报系统、危险物质泄漏控制措施、各种应急设备的使用方法、防护用品的佩戴是使用、如何安全疏散人群、介质危险特性、职业危害、自救、互救、事故案例和法律法规等。</w:t>
      </w:r>
    </w:p>
    <w:p w:rsidR="004D7523" w:rsidRDefault="00B502F6">
      <w:pPr>
        <w:adjustRightInd w:val="0"/>
        <w:snapToGrid w:val="0"/>
        <w:ind w:firstLineChars="0" w:firstLine="0"/>
        <w:jc w:val="left"/>
        <w:outlineLvl w:val="2"/>
        <w:rPr>
          <w:b/>
          <w:szCs w:val="24"/>
        </w:rPr>
      </w:pPr>
      <w:r>
        <w:rPr>
          <w:b/>
          <w:szCs w:val="24"/>
        </w:rPr>
        <w:t>3.5.7</w:t>
      </w:r>
      <w:bookmarkStart w:id="22" w:name="_Toc527571878"/>
      <w:bookmarkStart w:id="23" w:name="_Toc529559924"/>
      <w:bookmarkStart w:id="24" w:name="_Toc17974"/>
      <w:r>
        <w:rPr>
          <w:rFonts w:hint="eastAsia"/>
          <w:b/>
          <w:szCs w:val="24"/>
        </w:rPr>
        <w:t>演练</w:t>
      </w:r>
      <w:bookmarkEnd w:id="22"/>
      <w:bookmarkEnd w:id="23"/>
      <w:bookmarkEnd w:id="24"/>
    </w:p>
    <w:p w:rsidR="004D7523" w:rsidRDefault="00B502F6">
      <w:pPr>
        <w:pStyle w:val="aa0"/>
        <w:spacing w:before="48" w:after="48"/>
        <w:ind w:firstLine="480"/>
      </w:pPr>
      <w:r>
        <w:t>突发环境事件应急预案的演练，作为培训的内容，在培训后进行。进行演练前，做好计划，计划中表明演练对象，准备好所需要的器材、设施，对涉及的单位和人员下好书面通知。演练结束后由指挥部各成员组成评审小组，对应急预案进行评审。</w:t>
      </w:r>
    </w:p>
    <w:p w:rsidR="004D7523" w:rsidRDefault="00B502F6">
      <w:pPr>
        <w:pStyle w:val="aa0"/>
        <w:spacing w:before="48" w:after="48"/>
        <w:ind w:firstLine="480"/>
      </w:pPr>
      <w:r>
        <w:t>由应急指挥部办公室策划组织实战演练，演练每年一次。且除定期进行全面的演习和训练外，还要针对通讯、消防、医疗、污染控制、监测、净化和清洁，以及人员疏散等关键要素进行演练。</w:t>
      </w:r>
    </w:p>
    <w:p w:rsidR="004D7523" w:rsidRDefault="00B502F6">
      <w:pPr>
        <w:pStyle w:val="aa0"/>
        <w:ind w:firstLine="480"/>
      </w:pPr>
      <w:r>
        <w:t>要组织考核组对演练的全过程进行跟踪考核和评价演练效果，评审演练是否达到预期目的以及应急预案的充分性和有效性。演练结束各应急队伍要根据在演习过程中收集和整理资</w:t>
      </w:r>
      <w:r>
        <w:lastRenderedPageBreak/>
        <w:t>料，写出书面总结。</w:t>
      </w:r>
    </w:p>
    <w:p w:rsidR="004D7523" w:rsidRDefault="00B502F6">
      <w:pPr>
        <w:pStyle w:val="2f3"/>
        <w:spacing w:beforeLines="0" w:afterLines="0"/>
      </w:pPr>
      <w:bookmarkStart w:id="25" w:name="_Toc99728156"/>
      <w:r>
        <w:rPr>
          <w:rFonts w:hint="eastAsia"/>
        </w:rPr>
        <w:t>3</w:t>
      </w:r>
      <w:r>
        <w:t>.6</w:t>
      </w:r>
      <w:r>
        <w:rPr>
          <w:rFonts w:hint="eastAsia"/>
        </w:rPr>
        <w:t>应急监测能力</w:t>
      </w:r>
      <w:bookmarkEnd w:id="25"/>
    </w:p>
    <w:p w:rsidR="004D7523" w:rsidRDefault="00B502F6">
      <w:pPr>
        <w:ind w:firstLine="560"/>
      </w:pPr>
      <w:r>
        <w:rPr>
          <w:rFonts w:hint="eastAsia"/>
        </w:rPr>
        <w:t>事故发生后，应急监测人员应快速赶赴现场，根据事故现场的具体情况布点采样，利用快速监测手段判断污染物的种类，给出定性、半定量和定量监测结果，确认污染事故的危害程度和污染范围等。事故应急监测计划见表</w:t>
      </w:r>
      <w:r>
        <w:rPr>
          <w:rFonts w:hint="eastAsia"/>
        </w:rPr>
        <w:t>3</w:t>
      </w:r>
      <w:r>
        <w:t>.6-1</w:t>
      </w:r>
      <w:r>
        <w:rPr>
          <w:rFonts w:hint="eastAsia"/>
        </w:rPr>
        <w:t>。</w:t>
      </w:r>
    </w:p>
    <w:p w:rsidR="004D7523" w:rsidRDefault="00B502F6">
      <w:pPr>
        <w:spacing w:line="240" w:lineRule="auto"/>
        <w:ind w:firstLine="422"/>
        <w:jc w:val="center"/>
        <w:rPr>
          <w:b/>
          <w:bCs/>
          <w:sz w:val="21"/>
          <w:szCs w:val="21"/>
        </w:rPr>
      </w:pPr>
      <w:r>
        <w:rPr>
          <w:rFonts w:hint="eastAsia"/>
          <w:b/>
          <w:bCs/>
          <w:sz w:val="21"/>
          <w:szCs w:val="21"/>
        </w:rPr>
        <w:t>表</w:t>
      </w:r>
      <w:r>
        <w:rPr>
          <w:b/>
          <w:bCs/>
          <w:sz w:val="21"/>
          <w:szCs w:val="21"/>
        </w:rPr>
        <w:t>3</w:t>
      </w:r>
      <w:r>
        <w:rPr>
          <w:rFonts w:hint="eastAsia"/>
          <w:b/>
          <w:bCs/>
          <w:sz w:val="21"/>
          <w:szCs w:val="21"/>
        </w:rPr>
        <w:t>.6-1</w:t>
      </w:r>
      <w:r>
        <w:rPr>
          <w:b/>
          <w:bCs/>
          <w:sz w:val="21"/>
          <w:szCs w:val="21"/>
        </w:rPr>
        <w:t xml:space="preserve"> </w:t>
      </w:r>
      <w:r>
        <w:rPr>
          <w:rFonts w:hint="eastAsia"/>
          <w:b/>
          <w:bCs/>
          <w:sz w:val="21"/>
          <w:szCs w:val="21"/>
        </w:rPr>
        <w:t xml:space="preserve"> </w:t>
      </w:r>
      <w:r>
        <w:rPr>
          <w:rFonts w:hint="eastAsia"/>
          <w:b/>
          <w:bCs/>
          <w:sz w:val="21"/>
          <w:szCs w:val="21"/>
        </w:rPr>
        <w:t>事故应急监测</w:t>
      </w:r>
    </w:p>
    <w:tbl>
      <w:tblPr>
        <w:tblW w:w="9512" w:type="dxa"/>
        <w:tblInd w:w="123" w:type="dxa"/>
        <w:tblLayout w:type="fixed"/>
        <w:tblCellMar>
          <w:left w:w="0" w:type="dxa"/>
          <w:right w:w="0" w:type="dxa"/>
        </w:tblCellMar>
        <w:tblLook w:val="04A0" w:firstRow="1" w:lastRow="0" w:firstColumn="1" w:lastColumn="0" w:noHBand="0" w:noVBand="1"/>
      </w:tblPr>
      <w:tblGrid>
        <w:gridCol w:w="3097"/>
        <w:gridCol w:w="3588"/>
        <w:gridCol w:w="2827"/>
      </w:tblGrid>
      <w:tr w:rsidR="004D7523">
        <w:trPr>
          <w:trHeight w:hRule="exact" w:val="384"/>
        </w:trPr>
        <w:tc>
          <w:tcPr>
            <w:tcW w:w="3097" w:type="dxa"/>
            <w:tcBorders>
              <w:top w:val="single" w:sz="12" w:space="0" w:color="000000"/>
              <w:left w:val="single" w:sz="12" w:space="0" w:color="000000"/>
              <w:bottom w:val="single" w:sz="4" w:space="0" w:color="000000"/>
              <w:right w:val="single" w:sz="4" w:space="0" w:color="000000"/>
            </w:tcBorders>
          </w:tcPr>
          <w:p w:rsidR="004D7523" w:rsidRDefault="00B502F6">
            <w:pPr>
              <w:spacing w:line="276" w:lineRule="auto"/>
              <w:ind w:firstLineChars="0" w:firstLine="0"/>
              <w:jc w:val="center"/>
              <w:rPr>
                <w:color w:val="0070C0"/>
                <w:sz w:val="21"/>
                <w:szCs w:val="21"/>
              </w:rPr>
            </w:pPr>
            <w:r>
              <w:rPr>
                <w:color w:val="0070C0"/>
                <w:sz w:val="21"/>
                <w:szCs w:val="21"/>
              </w:rPr>
              <w:t>类别</w:t>
            </w:r>
          </w:p>
        </w:tc>
        <w:tc>
          <w:tcPr>
            <w:tcW w:w="3588" w:type="dxa"/>
            <w:tcBorders>
              <w:top w:val="single" w:sz="12" w:space="0" w:color="000000"/>
              <w:left w:val="single" w:sz="4" w:space="0" w:color="000000"/>
              <w:bottom w:val="single" w:sz="4" w:space="0" w:color="000000"/>
              <w:right w:val="single" w:sz="4" w:space="0" w:color="000000"/>
            </w:tcBorders>
          </w:tcPr>
          <w:p w:rsidR="004D7523" w:rsidRDefault="00B502F6">
            <w:pPr>
              <w:spacing w:line="276" w:lineRule="auto"/>
              <w:ind w:firstLineChars="0" w:firstLine="0"/>
              <w:jc w:val="center"/>
              <w:rPr>
                <w:color w:val="0070C0"/>
                <w:sz w:val="21"/>
                <w:szCs w:val="21"/>
              </w:rPr>
            </w:pPr>
            <w:r>
              <w:rPr>
                <w:color w:val="0070C0"/>
                <w:sz w:val="21"/>
                <w:szCs w:val="21"/>
              </w:rPr>
              <w:t>监测项目</w:t>
            </w:r>
          </w:p>
        </w:tc>
        <w:tc>
          <w:tcPr>
            <w:tcW w:w="2827" w:type="dxa"/>
            <w:tcBorders>
              <w:top w:val="single" w:sz="12" w:space="0" w:color="000000"/>
              <w:left w:val="single" w:sz="4" w:space="0" w:color="000000"/>
              <w:bottom w:val="single" w:sz="4" w:space="0" w:color="000000"/>
              <w:right w:val="single" w:sz="12" w:space="0" w:color="000000"/>
            </w:tcBorders>
          </w:tcPr>
          <w:p w:rsidR="004D7523" w:rsidRDefault="00B502F6">
            <w:pPr>
              <w:spacing w:line="276" w:lineRule="auto"/>
              <w:ind w:firstLineChars="0" w:firstLine="0"/>
              <w:jc w:val="center"/>
              <w:rPr>
                <w:color w:val="0070C0"/>
                <w:sz w:val="21"/>
                <w:szCs w:val="21"/>
              </w:rPr>
            </w:pPr>
            <w:r>
              <w:rPr>
                <w:color w:val="0070C0"/>
                <w:sz w:val="21"/>
                <w:szCs w:val="21"/>
              </w:rPr>
              <w:t>监测点位置</w:t>
            </w:r>
          </w:p>
        </w:tc>
      </w:tr>
      <w:tr w:rsidR="004D7523">
        <w:trPr>
          <w:trHeight w:hRule="exact" w:val="2134"/>
        </w:trPr>
        <w:tc>
          <w:tcPr>
            <w:tcW w:w="3097" w:type="dxa"/>
            <w:tcBorders>
              <w:top w:val="single" w:sz="4" w:space="0" w:color="000000"/>
              <w:left w:val="single" w:sz="12" w:space="0" w:color="000000"/>
              <w:right w:val="single" w:sz="4" w:space="0" w:color="000000"/>
            </w:tcBorders>
            <w:vAlign w:val="center"/>
          </w:tcPr>
          <w:p w:rsidR="004D7523" w:rsidRDefault="00B502F6">
            <w:pPr>
              <w:pStyle w:val="TableParagraph"/>
              <w:spacing w:before="116" w:line="276" w:lineRule="auto"/>
              <w:ind w:left="138" w:right="138" w:firstLineChars="0" w:firstLine="0"/>
              <w:jc w:val="center"/>
              <w:rPr>
                <w:color w:val="0070C0"/>
                <w:sz w:val="21"/>
                <w:szCs w:val="21"/>
              </w:rPr>
            </w:pPr>
            <w:r>
              <w:rPr>
                <w:color w:val="0070C0"/>
                <w:sz w:val="21"/>
                <w:szCs w:val="21"/>
              </w:rPr>
              <w:t>大气</w:t>
            </w:r>
          </w:p>
        </w:tc>
        <w:tc>
          <w:tcPr>
            <w:tcW w:w="3588" w:type="dxa"/>
            <w:tcBorders>
              <w:top w:val="single" w:sz="4" w:space="0" w:color="000000"/>
              <w:left w:val="single" w:sz="4" w:space="0" w:color="000000"/>
              <w:right w:val="single" w:sz="4" w:space="0" w:color="000000"/>
            </w:tcBorders>
            <w:vAlign w:val="center"/>
          </w:tcPr>
          <w:p w:rsidR="004D7523" w:rsidRDefault="00B502F6">
            <w:pPr>
              <w:spacing w:line="276" w:lineRule="auto"/>
              <w:ind w:firstLineChars="0" w:firstLine="0"/>
              <w:jc w:val="center"/>
              <w:rPr>
                <w:color w:val="0070C0"/>
                <w:sz w:val="21"/>
                <w:szCs w:val="21"/>
              </w:rPr>
            </w:pPr>
            <w:r>
              <w:rPr>
                <w:color w:val="0070C0"/>
                <w:sz w:val="21"/>
                <w:szCs w:val="21"/>
              </w:rPr>
              <w:t>颗粒物、硫酸雾、硫化氢</w:t>
            </w: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76" w:lineRule="auto"/>
              <w:ind w:firstLineChars="0" w:firstLine="0"/>
              <w:jc w:val="center"/>
              <w:rPr>
                <w:color w:val="0070C0"/>
                <w:sz w:val="21"/>
                <w:szCs w:val="21"/>
              </w:rPr>
            </w:pPr>
            <w:r>
              <w:rPr>
                <w:rFonts w:hint="eastAsia"/>
                <w:color w:val="0070C0"/>
                <w:sz w:val="21"/>
                <w:szCs w:val="21"/>
              </w:rPr>
              <w:t>1</w:t>
            </w:r>
            <w:r>
              <w:rPr>
                <w:rFonts w:hint="eastAsia"/>
                <w:color w:val="0070C0"/>
                <w:sz w:val="21"/>
                <w:szCs w:val="21"/>
              </w:rPr>
              <w:t>、安全距离范围内，事故发生点最近点；</w:t>
            </w:r>
          </w:p>
          <w:p w:rsidR="004D7523" w:rsidRDefault="00B502F6">
            <w:pPr>
              <w:spacing w:line="276" w:lineRule="auto"/>
              <w:ind w:firstLineChars="0" w:firstLine="0"/>
              <w:jc w:val="center"/>
              <w:rPr>
                <w:color w:val="0070C0"/>
                <w:sz w:val="21"/>
                <w:szCs w:val="21"/>
              </w:rPr>
            </w:pPr>
            <w:r>
              <w:rPr>
                <w:color w:val="0070C0"/>
                <w:sz w:val="21"/>
                <w:szCs w:val="21"/>
              </w:rPr>
              <w:t>2</w:t>
            </w:r>
            <w:r>
              <w:rPr>
                <w:rFonts w:hint="eastAsia"/>
                <w:color w:val="0070C0"/>
                <w:sz w:val="21"/>
                <w:szCs w:val="21"/>
              </w:rPr>
              <w:t>、主导风向下风向</w:t>
            </w:r>
            <w:r>
              <w:rPr>
                <w:rFonts w:hint="eastAsia"/>
                <w:color w:val="0070C0"/>
                <w:sz w:val="21"/>
                <w:szCs w:val="21"/>
              </w:rPr>
              <w:t>500m</w:t>
            </w:r>
            <w:r>
              <w:rPr>
                <w:rFonts w:hint="eastAsia"/>
                <w:color w:val="0070C0"/>
                <w:sz w:val="21"/>
                <w:szCs w:val="21"/>
              </w:rPr>
              <w:t>、</w:t>
            </w:r>
            <w:r>
              <w:rPr>
                <w:rFonts w:hint="eastAsia"/>
                <w:color w:val="0070C0"/>
                <w:sz w:val="21"/>
                <w:szCs w:val="21"/>
              </w:rPr>
              <w:t>1000m</w:t>
            </w:r>
            <w:r>
              <w:rPr>
                <w:rFonts w:hint="eastAsia"/>
                <w:color w:val="0070C0"/>
                <w:sz w:val="21"/>
                <w:szCs w:val="21"/>
              </w:rPr>
              <w:t>、</w:t>
            </w:r>
            <w:r>
              <w:rPr>
                <w:rFonts w:hint="eastAsia"/>
                <w:color w:val="0070C0"/>
                <w:sz w:val="21"/>
                <w:szCs w:val="21"/>
              </w:rPr>
              <w:t>2000m</w:t>
            </w:r>
            <w:r>
              <w:rPr>
                <w:rFonts w:hint="eastAsia"/>
                <w:color w:val="0070C0"/>
                <w:sz w:val="21"/>
                <w:szCs w:val="21"/>
              </w:rPr>
              <w:t>、</w:t>
            </w:r>
            <w:r>
              <w:rPr>
                <w:rFonts w:hint="eastAsia"/>
                <w:color w:val="0070C0"/>
                <w:sz w:val="21"/>
                <w:szCs w:val="21"/>
              </w:rPr>
              <w:t>3000m</w:t>
            </w:r>
            <w:r>
              <w:rPr>
                <w:rFonts w:hint="eastAsia"/>
                <w:color w:val="0070C0"/>
                <w:sz w:val="21"/>
                <w:szCs w:val="21"/>
              </w:rPr>
              <w:t>等设置监测点。</w:t>
            </w:r>
          </w:p>
        </w:tc>
      </w:tr>
      <w:tr w:rsidR="004D7523">
        <w:trPr>
          <w:trHeight w:hRule="exact" w:val="488"/>
        </w:trPr>
        <w:tc>
          <w:tcPr>
            <w:tcW w:w="3097" w:type="dxa"/>
            <w:vMerge w:val="restart"/>
            <w:tcBorders>
              <w:top w:val="single" w:sz="4" w:space="0" w:color="000000"/>
              <w:left w:val="single" w:sz="12" w:space="0" w:color="000000"/>
              <w:right w:val="single" w:sz="4" w:space="0" w:color="000000"/>
            </w:tcBorders>
            <w:vAlign w:val="center"/>
          </w:tcPr>
          <w:p w:rsidR="004D7523" w:rsidRDefault="00B502F6">
            <w:pPr>
              <w:pStyle w:val="TableParagraph"/>
              <w:spacing w:before="116" w:line="276" w:lineRule="auto"/>
              <w:ind w:left="138" w:right="138" w:firstLineChars="0" w:firstLine="0"/>
              <w:jc w:val="center"/>
              <w:rPr>
                <w:color w:val="0070C0"/>
                <w:sz w:val="21"/>
                <w:szCs w:val="21"/>
              </w:rPr>
            </w:pPr>
            <w:r>
              <w:rPr>
                <w:color w:val="0070C0"/>
                <w:sz w:val="21"/>
                <w:szCs w:val="21"/>
              </w:rPr>
              <w:t>地表水</w:t>
            </w:r>
          </w:p>
        </w:tc>
        <w:tc>
          <w:tcPr>
            <w:tcW w:w="3588" w:type="dxa"/>
            <w:vMerge w:val="restart"/>
            <w:tcBorders>
              <w:top w:val="single" w:sz="4" w:space="0" w:color="000000"/>
              <w:left w:val="single" w:sz="4" w:space="0" w:color="000000"/>
              <w:right w:val="single" w:sz="4" w:space="0" w:color="000000"/>
            </w:tcBorders>
            <w:vAlign w:val="center"/>
          </w:tcPr>
          <w:p w:rsidR="004D7523" w:rsidRDefault="00B502F6">
            <w:pPr>
              <w:spacing w:line="276" w:lineRule="auto"/>
              <w:ind w:firstLineChars="0" w:firstLine="0"/>
              <w:jc w:val="center"/>
              <w:rPr>
                <w:color w:val="0070C0"/>
                <w:sz w:val="21"/>
                <w:szCs w:val="21"/>
              </w:rPr>
            </w:pPr>
            <w:r>
              <w:rPr>
                <w:color w:val="0070C0"/>
                <w:sz w:val="21"/>
                <w:szCs w:val="21"/>
              </w:rPr>
              <w:t>pH</w:t>
            </w:r>
            <w:r>
              <w:rPr>
                <w:color w:val="0070C0"/>
                <w:sz w:val="21"/>
                <w:szCs w:val="21"/>
              </w:rPr>
              <w:t>值、</w:t>
            </w:r>
            <w:r>
              <w:rPr>
                <w:color w:val="0070C0"/>
                <w:sz w:val="21"/>
                <w:szCs w:val="21"/>
              </w:rPr>
              <w:t>COD</w:t>
            </w:r>
            <w:r>
              <w:rPr>
                <w:color w:val="0070C0"/>
                <w:sz w:val="21"/>
                <w:szCs w:val="21"/>
              </w:rPr>
              <w:t>、氨氮、铜、锌、铅、镉、砷</w:t>
            </w: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76" w:lineRule="auto"/>
              <w:ind w:firstLineChars="0" w:firstLine="0"/>
              <w:jc w:val="center"/>
              <w:rPr>
                <w:color w:val="0070C0"/>
                <w:sz w:val="21"/>
                <w:szCs w:val="21"/>
              </w:rPr>
            </w:pPr>
            <w:r>
              <w:rPr>
                <w:color w:val="0070C0"/>
                <w:sz w:val="21"/>
                <w:szCs w:val="21"/>
              </w:rPr>
              <w:t>主坝下游</w:t>
            </w:r>
            <w:r>
              <w:rPr>
                <w:color w:val="0070C0"/>
                <w:sz w:val="21"/>
                <w:szCs w:val="21"/>
              </w:rPr>
              <w:t xml:space="preserve"> 10m</w:t>
            </w:r>
          </w:p>
        </w:tc>
      </w:tr>
      <w:tr w:rsidR="004D7523">
        <w:trPr>
          <w:trHeight w:hRule="exact" w:val="386"/>
        </w:trPr>
        <w:tc>
          <w:tcPr>
            <w:tcW w:w="3097" w:type="dxa"/>
            <w:vMerge/>
            <w:tcBorders>
              <w:left w:val="single" w:sz="12"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3588" w:type="dxa"/>
            <w:vMerge/>
            <w:tcBorders>
              <w:left w:val="single" w:sz="4"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pStyle w:val="TableParagraph"/>
              <w:spacing w:line="276" w:lineRule="auto"/>
              <w:ind w:left="102" w:firstLineChars="0" w:firstLine="0"/>
              <w:jc w:val="center"/>
              <w:rPr>
                <w:color w:val="0070C0"/>
                <w:sz w:val="21"/>
                <w:szCs w:val="21"/>
              </w:rPr>
            </w:pPr>
            <w:r>
              <w:rPr>
                <w:color w:val="0070C0"/>
                <w:sz w:val="21"/>
                <w:szCs w:val="21"/>
              </w:rPr>
              <w:t>主坝下游</w:t>
            </w:r>
            <w:r>
              <w:rPr>
                <w:color w:val="0070C0"/>
                <w:sz w:val="21"/>
                <w:szCs w:val="21"/>
              </w:rPr>
              <w:t xml:space="preserve"> 100m</w:t>
            </w:r>
          </w:p>
        </w:tc>
      </w:tr>
      <w:tr w:rsidR="004D7523">
        <w:trPr>
          <w:trHeight w:hRule="exact" w:val="384"/>
        </w:trPr>
        <w:tc>
          <w:tcPr>
            <w:tcW w:w="3097" w:type="dxa"/>
            <w:vMerge/>
            <w:tcBorders>
              <w:left w:val="single" w:sz="12"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3588" w:type="dxa"/>
            <w:vMerge/>
            <w:tcBorders>
              <w:left w:val="single" w:sz="4"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pStyle w:val="TableParagraph"/>
              <w:spacing w:line="276" w:lineRule="auto"/>
              <w:ind w:left="102" w:firstLineChars="0" w:firstLine="0"/>
              <w:jc w:val="center"/>
              <w:rPr>
                <w:color w:val="0070C0"/>
                <w:sz w:val="21"/>
                <w:szCs w:val="21"/>
              </w:rPr>
            </w:pPr>
            <w:r>
              <w:rPr>
                <w:color w:val="0070C0"/>
                <w:sz w:val="21"/>
                <w:szCs w:val="21"/>
              </w:rPr>
              <w:t>主坝下游</w:t>
            </w:r>
            <w:r>
              <w:rPr>
                <w:color w:val="0070C0"/>
                <w:sz w:val="21"/>
                <w:szCs w:val="21"/>
              </w:rPr>
              <w:t xml:space="preserve"> 300m</w:t>
            </w:r>
          </w:p>
        </w:tc>
      </w:tr>
      <w:tr w:rsidR="004D7523">
        <w:trPr>
          <w:trHeight w:hRule="exact" w:val="384"/>
        </w:trPr>
        <w:tc>
          <w:tcPr>
            <w:tcW w:w="3097" w:type="dxa"/>
            <w:vMerge/>
            <w:tcBorders>
              <w:left w:val="single" w:sz="12"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3588" w:type="dxa"/>
            <w:vMerge/>
            <w:tcBorders>
              <w:left w:val="single" w:sz="4"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pStyle w:val="TableParagraph"/>
              <w:spacing w:line="276" w:lineRule="auto"/>
              <w:ind w:left="102" w:firstLineChars="0" w:firstLine="0"/>
              <w:jc w:val="center"/>
              <w:rPr>
                <w:color w:val="0070C0"/>
                <w:sz w:val="21"/>
                <w:szCs w:val="21"/>
              </w:rPr>
            </w:pPr>
            <w:r>
              <w:rPr>
                <w:color w:val="0070C0"/>
                <w:sz w:val="21"/>
                <w:szCs w:val="21"/>
              </w:rPr>
              <w:t>主坝下游</w:t>
            </w:r>
            <w:r>
              <w:rPr>
                <w:color w:val="0070C0"/>
                <w:sz w:val="21"/>
                <w:szCs w:val="21"/>
              </w:rPr>
              <w:t xml:space="preserve"> 500m</w:t>
            </w:r>
          </w:p>
        </w:tc>
      </w:tr>
      <w:tr w:rsidR="004D7523">
        <w:trPr>
          <w:trHeight w:hRule="exact" w:val="384"/>
        </w:trPr>
        <w:tc>
          <w:tcPr>
            <w:tcW w:w="3097" w:type="dxa"/>
            <w:vMerge/>
            <w:tcBorders>
              <w:left w:val="single" w:sz="12"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3588" w:type="dxa"/>
            <w:vMerge/>
            <w:tcBorders>
              <w:left w:val="single" w:sz="4"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pStyle w:val="TableParagraph"/>
              <w:spacing w:line="276" w:lineRule="auto"/>
              <w:ind w:left="102" w:firstLineChars="0" w:firstLine="0"/>
              <w:jc w:val="center"/>
              <w:rPr>
                <w:color w:val="0070C0"/>
                <w:sz w:val="21"/>
                <w:szCs w:val="21"/>
              </w:rPr>
            </w:pPr>
            <w:r>
              <w:rPr>
                <w:color w:val="0070C0"/>
                <w:sz w:val="21"/>
                <w:szCs w:val="21"/>
              </w:rPr>
              <w:t>主坝下游</w:t>
            </w:r>
            <w:r>
              <w:rPr>
                <w:color w:val="0070C0"/>
                <w:sz w:val="21"/>
                <w:szCs w:val="21"/>
              </w:rPr>
              <w:t xml:space="preserve"> 1000m</w:t>
            </w:r>
          </w:p>
        </w:tc>
      </w:tr>
      <w:tr w:rsidR="004D7523">
        <w:trPr>
          <w:trHeight w:hRule="exact" w:val="386"/>
        </w:trPr>
        <w:tc>
          <w:tcPr>
            <w:tcW w:w="3097" w:type="dxa"/>
            <w:vMerge/>
            <w:tcBorders>
              <w:left w:val="single" w:sz="12"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3588" w:type="dxa"/>
            <w:vMerge/>
            <w:tcBorders>
              <w:left w:val="single" w:sz="4"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pStyle w:val="TableParagraph"/>
              <w:spacing w:line="276" w:lineRule="auto"/>
              <w:ind w:left="102" w:firstLineChars="0" w:firstLine="0"/>
              <w:jc w:val="center"/>
              <w:rPr>
                <w:color w:val="0070C0"/>
                <w:sz w:val="21"/>
                <w:szCs w:val="21"/>
              </w:rPr>
            </w:pPr>
            <w:r>
              <w:rPr>
                <w:color w:val="0070C0"/>
                <w:sz w:val="21"/>
                <w:szCs w:val="21"/>
              </w:rPr>
              <w:t>主坝下游</w:t>
            </w:r>
            <w:r>
              <w:rPr>
                <w:color w:val="0070C0"/>
                <w:sz w:val="21"/>
                <w:szCs w:val="21"/>
              </w:rPr>
              <w:t xml:space="preserve"> 2000m</w:t>
            </w:r>
          </w:p>
        </w:tc>
      </w:tr>
      <w:tr w:rsidR="004D7523">
        <w:trPr>
          <w:trHeight w:hRule="exact" w:val="384"/>
        </w:trPr>
        <w:tc>
          <w:tcPr>
            <w:tcW w:w="3097" w:type="dxa"/>
            <w:vMerge/>
            <w:tcBorders>
              <w:left w:val="single" w:sz="12" w:space="0" w:color="000000"/>
              <w:bottom w:val="single" w:sz="4" w:space="0" w:color="auto"/>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3588" w:type="dxa"/>
            <w:vMerge/>
            <w:tcBorders>
              <w:left w:val="single" w:sz="4" w:space="0" w:color="000000"/>
              <w:bottom w:val="single" w:sz="4" w:space="0" w:color="000000"/>
              <w:right w:val="single" w:sz="4" w:space="0" w:color="000000"/>
            </w:tcBorders>
            <w:vAlign w:val="center"/>
          </w:tcPr>
          <w:p w:rsidR="004D7523" w:rsidRDefault="004D7523">
            <w:pPr>
              <w:spacing w:line="276" w:lineRule="auto"/>
              <w:ind w:firstLineChars="0" w:firstLine="0"/>
              <w:jc w:val="center"/>
              <w:rPr>
                <w:color w:val="0070C0"/>
                <w:sz w:val="21"/>
                <w:szCs w:val="21"/>
              </w:rPr>
            </w:pP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pStyle w:val="TableParagraph"/>
              <w:spacing w:line="276" w:lineRule="auto"/>
              <w:ind w:left="102" w:firstLineChars="0" w:firstLine="0"/>
              <w:jc w:val="center"/>
              <w:rPr>
                <w:color w:val="0070C0"/>
                <w:sz w:val="21"/>
                <w:szCs w:val="21"/>
              </w:rPr>
            </w:pPr>
            <w:r>
              <w:rPr>
                <w:color w:val="0070C0"/>
                <w:sz w:val="21"/>
                <w:szCs w:val="21"/>
              </w:rPr>
              <w:t>阎家渡闸口</w:t>
            </w:r>
          </w:p>
        </w:tc>
      </w:tr>
      <w:tr w:rsidR="004D7523">
        <w:trPr>
          <w:trHeight w:hRule="exact" w:val="1267"/>
        </w:trPr>
        <w:tc>
          <w:tcPr>
            <w:tcW w:w="3097" w:type="dxa"/>
            <w:tcBorders>
              <w:top w:val="single" w:sz="4" w:space="0" w:color="auto"/>
              <w:left w:val="single" w:sz="12" w:space="0" w:color="000000"/>
              <w:bottom w:val="single" w:sz="4" w:space="0" w:color="000000"/>
              <w:right w:val="single" w:sz="4" w:space="0" w:color="000000"/>
            </w:tcBorders>
            <w:vAlign w:val="center"/>
          </w:tcPr>
          <w:p w:rsidR="004D7523" w:rsidRDefault="00B502F6">
            <w:pPr>
              <w:pStyle w:val="TableParagraph"/>
              <w:spacing w:before="116" w:line="276" w:lineRule="auto"/>
              <w:ind w:left="138" w:right="138" w:firstLineChars="0" w:firstLine="0"/>
              <w:jc w:val="center"/>
              <w:rPr>
                <w:color w:val="0070C0"/>
                <w:sz w:val="21"/>
                <w:szCs w:val="21"/>
              </w:rPr>
            </w:pPr>
            <w:r>
              <w:rPr>
                <w:color w:val="0070C0"/>
                <w:sz w:val="21"/>
                <w:szCs w:val="21"/>
              </w:rPr>
              <w:t>地下水</w:t>
            </w:r>
          </w:p>
        </w:tc>
        <w:tc>
          <w:tcPr>
            <w:tcW w:w="3588"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76" w:lineRule="auto"/>
              <w:ind w:left="102" w:right="-20" w:firstLineChars="0" w:firstLine="0"/>
              <w:jc w:val="center"/>
              <w:rPr>
                <w:color w:val="0070C0"/>
                <w:sz w:val="21"/>
                <w:szCs w:val="21"/>
              </w:rPr>
            </w:pPr>
            <w:r>
              <w:rPr>
                <w:color w:val="0070C0"/>
                <w:sz w:val="21"/>
                <w:szCs w:val="21"/>
              </w:rPr>
              <w:t>pH</w:t>
            </w:r>
            <w:r>
              <w:rPr>
                <w:color w:val="0070C0"/>
                <w:sz w:val="21"/>
                <w:szCs w:val="21"/>
              </w:rPr>
              <w:t>值、氨氮、铜、锌、铅、镉、砷</w:t>
            </w:r>
          </w:p>
        </w:tc>
        <w:tc>
          <w:tcPr>
            <w:tcW w:w="2827" w:type="dxa"/>
            <w:tcBorders>
              <w:top w:val="single" w:sz="4" w:space="0" w:color="000000"/>
              <w:left w:val="single" w:sz="4" w:space="0" w:color="000000"/>
              <w:bottom w:val="single" w:sz="4" w:space="0" w:color="000000"/>
              <w:right w:val="single" w:sz="12" w:space="0" w:color="000000"/>
            </w:tcBorders>
            <w:vAlign w:val="center"/>
          </w:tcPr>
          <w:p w:rsidR="004D7523" w:rsidRDefault="00B502F6">
            <w:pPr>
              <w:pStyle w:val="TableParagraph"/>
              <w:spacing w:line="276" w:lineRule="auto"/>
              <w:ind w:left="102" w:firstLineChars="0" w:firstLine="0"/>
              <w:jc w:val="center"/>
              <w:rPr>
                <w:color w:val="0070C0"/>
                <w:sz w:val="21"/>
                <w:szCs w:val="21"/>
              </w:rPr>
            </w:pPr>
            <w:r>
              <w:rPr>
                <w:color w:val="0070C0"/>
                <w:sz w:val="21"/>
                <w:szCs w:val="21"/>
              </w:rPr>
              <w:t>刘家沟尾矿库周边</w:t>
            </w:r>
            <w:r>
              <w:rPr>
                <w:color w:val="0070C0"/>
                <w:sz w:val="21"/>
                <w:szCs w:val="21"/>
              </w:rPr>
              <w:t xml:space="preserve"> 4 </w:t>
            </w:r>
            <w:r>
              <w:rPr>
                <w:color w:val="0070C0"/>
                <w:sz w:val="21"/>
                <w:szCs w:val="21"/>
              </w:rPr>
              <w:t>个</w:t>
            </w:r>
          </w:p>
          <w:p w:rsidR="004D7523" w:rsidRDefault="00B502F6">
            <w:pPr>
              <w:pStyle w:val="TableParagraph"/>
              <w:spacing w:line="276" w:lineRule="auto"/>
              <w:ind w:left="102" w:firstLineChars="0" w:firstLine="0"/>
              <w:jc w:val="center"/>
              <w:rPr>
                <w:color w:val="0070C0"/>
                <w:sz w:val="21"/>
                <w:szCs w:val="21"/>
              </w:rPr>
            </w:pPr>
            <w:r>
              <w:rPr>
                <w:color w:val="0070C0"/>
                <w:sz w:val="21"/>
                <w:szCs w:val="21"/>
              </w:rPr>
              <w:t>监测井</w:t>
            </w:r>
          </w:p>
        </w:tc>
      </w:tr>
    </w:tbl>
    <w:p w:rsidR="004D7523" w:rsidRDefault="00B502F6">
      <w:pPr>
        <w:pStyle w:val="113"/>
        <w:spacing w:beforeLines="0" w:afterLines="0"/>
      </w:pPr>
      <w:bookmarkStart w:id="26" w:name="_Toc28719"/>
      <w:bookmarkStart w:id="27" w:name="_Toc99728157"/>
      <w:r>
        <w:rPr>
          <w:rFonts w:hint="eastAsia"/>
        </w:rPr>
        <w:t>4</w:t>
      </w:r>
      <w:r>
        <w:t>应急资源调查主要结论</w:t>
      </w:r>
      <w:bookmarkEnd w:id="26"/>
      <w:bookmarkEnd w:id="27"/>
    </w:p>
    <w:p w:rsidR="004D7523" w:rsidRDefault="00B502F6">
      <w:pPr>
        <w:pStyle w:val="aa0"/>
        <w:ind w:firstLine="480"/>
      </w:pPr>
      <w:r>
        <w:rPr>
          <w:rFonts w:hint="eastAsia"/>
        </w:rPr>
        <w:t>江西铜业股份有限公司城门山铜矿</w:t>
      </w:r>
      <w:r>
        <w:t>环保应急资源充足，涵盖应急队伍、物资装备、通信与信息、技术、财力、人员防护等方面的保障，由相应的职能处室组织落实，听从</w:t>
      </w:r>
      <w:r>
        <w:rPr>
          <w:rFonts w:hint="eastAsia"/>
        </w:rPr>
        <w:t>江西铜业股份有限公司城门山铜矿</w:t>
      </w:r>
      <w:r>
        <w:t>应急指挥部的统一调配指令。</w:t>
      </w:r>
    </w:p>
    <w:p w:rsidR="004D7523" w:rsidRDefault="00B502F6">
      <w:pPr>
        <w:pStyle w:val="aa0"/>
        <w:ind w:firstLine="480"/>
      </w:pPr>
      <w:r>
        <w:t>常规的抢险救灾力量主要依靠企业自身，紧急情况下可以向地方政府求援，医疗急救力量与九江市人民医院合作。平时注重加强应急队伍的业务培训和应急演练，鼓励义务志愿者参与应急工作。</w:t>
      </w:r>
    </w:p>
    <w:p w:rsidR="004D7523" w:rsidRDefault="00B502F6">
      <w:pPr>
        <w:pStyle w:val="aa0"/>
        <w:ind w:firstLine="480"/>
      </w:pPr>
      <w:r>
        <w:lastRenderedPageBreak/>
        <w:t>应急物资储备以自身为主，完善应急物资储备，做到</w:t>
      </w:r>
      <w:r>
        <w:rPr>
          <w:rFonts w:hint="eastAsia"/>
        </w:rPr>
        <w:t>江西铜业股份有限公司城门山铜矿</w:t>
      </w:r>
      <w:r>
        <w:t>应急物质资源共享、动态管理。在应急状态下，由</w:t>
      </w:r>
      <w:r>
        <w:rPr>
          <w:rFonts w:hint="eastAsia"/>
        </w:rPr>
        <w:t>江西铜业股份有限公司城门山铜矿</w:t>
      </w:r>
      <w:r>
        <w:t>应急指挥部统一调配使用。各应急专业小组、各职能部门、各基层单位应根据应急预案处置需要和应急职责的要求，配备、储备适量的应急物资并建立台帐，加强管理和维护。</w:t>
      </w:r>
    </w:p>
    <w:p w:rsidR="004D7523" w:rsidRDefault="00B502F6">
      <w:pPr>
        <w:pStyle w:val="aa0"/>
        <w:ind w:firstLine="480"/>
      </w:pPr>
      <w:r>
        <w:t>全方位、多角度进行通信与信息保障，建有现代化的应急指挥部。</w:t>
      </w: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4D7523">
      <w:pPr>
        <w:pStyle w:val="aa0"/>
        <w:ind w:firstLine="480"/>
      </w:pPr>
    </w:p>
    <w:p w:rsidR="004D7523" w:rsidRDefault="00B502F6">
      <w:pPr>
        <w:pStyle w:val="113"/>
        <w:spacing w:beforeLines="0" w:afterLines="0"/>
      </w:pPr>
      <w:bookmarkStart w:id="28" w:name="_Toc99728158"/>
      <w:r>
        <w:rPr>
          <w:rFonts w:hint="eastAsia"/>
        </w:rPr>
        <w:lastRenderedPageBreak/>
        <w:t>5</w:t>
      </w:r>
      <w:r>
        <w:rPr>
          <w:rFonts w:hint="eastAsia"/>
        </w:rPr>
        <w:t>附件</w:t>
      </w:r>
      <w:bookmarkEnd w:id="28"/>
    </w:p>
    <w:p w:rsidR="004D7523" w:rsidRDefault="00B502F6">
      <w:pPr>
        <w:pStyle w:val="aa0"/>
        <w:ind w:firstLine="480"/>
      </w:pPr>
      <w:r>
        <w:t>附件</w:t>
      </w:r>
      <w:r>
        <w:t>1</w:t>
      </w:r>
      <w:r>
        <w:rPr>
          <w:rFonts w:hint="eastAsia"/>
        </w:rPr>
        <w:t>江西铜业股份有限公司城门山铜矿</w:t>
      </w:r>
      <w:r>
        <w:t>内部应急通讯录</w:t>
      </w:r>
    </w:p>
    <w:p w:rsidR="004D7523" w:rsidRDefault="00B502F6">
      <w:pPr>
        <w:pStyle w:val="aa0"/>
        <w:ind w:firstLine="480"/>
      </w:pPr>
      <w:r>
        <w:t>附件</w:t>
      </w:r>
      <w:r>
        <w:t>2</w:t>
      </w:r>
      <w:r>
        <w:rPr>
          <w:rFonts w:hint="eastAsia"/>
        </w:rPr>
        <w:t>江西铜业股份有限公司城门山铜矿</w:t>
      </w:r>
      <w:r>
        <w:t>外部应急通讯录</w:t>
      </w:r>
    </w:p>
    <w:p w:rsidR="004D7523" w:rsidRDefault="00B502F6">
      <w:pPr>
        <w:pStyle w:val="aa0"/>
        <w:ind w:firstLine="480"/>
      </w:pPr>
      <w:r>
        <w:rPr>
          <w:rFonts w:hint="eastAsia"/>
        </w:rPr>
        <w:t>附件</w:t>
      </w:r>
      <w:r>
        <w:rPr>
          <w:rFonts w:hint="eastAsia"/>
        </w:rPr>
        <w:t>3</w:t>
      </w:r>
      <w:r>
        <w:rPr>
          <w:rFonts w:hint="eastAsia"/>
        </w:rPr>
        <w:t>江西铜业股份有限公司城门山铜矿环境应急资源调查表</w:t>
      </w:r>
    </w:p>
    <w:p w:rsidR="004D7523" w:rsidRDefault="00B502F6">
      <w:pPr>
        <w:pStyle w:val="aa0"/>
        <w:ind w:firstLine="480"/>
      </w:pPr>
      <w:r>
        <w:rPr>
          <w:rFonts w:hint="eastAsia"/>
        </w:rPr>
        <w:t>附件</w:t>
      </w:r>
      <w:r>
        <w:rPr>
          <w:rFonts w:hint="eastAsia"/>
        </w:rPr>
        <w:t xml:space="preserve">4  </w:t>
      </w:r>
      <w:r>
        <w:rPr>
          <w:rFonts w:hint="eastAsia"/>
        </w:rPr>
        <w:t>江西铜业股份有限公司城门山铜矿环境应急资源调查报告表</w:t>
      </w:r>
    </w:p>
    <w:p w:rsidR="004D7523" w:rsidRDefault="00B502F6">
      <w:pPr>
        <w:pStyle w:val="aa0"/>
        <w:ind w:firstLine="480"/>
      </w:pPr>
      <w:r>
        <w:rPr>
          <w:rFonts w:hint="eastAsia"/>
        </w:rPr>
        <w:t>附件</w:t>
      </w:r>
      <w:r>
        <w:rPr>
          <w:rFonts w:hint="eastAsia"/>
        </w:rPr>
        <w:t>5</w:t>
      </w:r>
      <w:r>
        <w:rPr>
          <w:rFonts w:hint="eastAsia"/>
        </w:rPr>
        <w:t>江西铜业股份有限公司城门山铜矿与周边单位签订的互助协议及周边单位提供的应急物资。</w:t>
      </w:r>
    </w:p>
    <w:p w:rsidR="004D7523" w:rsidRDefault="004D7523">
      <w:pPr>
        <w:ind w:firstLine="560"/>
      </w:pPr>
    </w:p>
    <w:p w:rsidR="004D7523" w:rsidRDefault="004D7523">
      <w:pPr>
        <w:pStyle w:val="afffe"/>
        <w:spacing w:beforeLines="0"/>
      </w:pPr>
    </w:p>
    <w:p w:rsidR="004D7523" w:rsidRDefault="004D7523">
      <w:pPr>
        <w:ind w:firstLineChars="0" w:firstLine="0"/>
        <w:outlineLvl w:val="0"/>
        <w:rPr>
          <w:b/>
          <w:bCs/>
        </w:rPr>
        <w:sectPr w:rsidR="004D7523">
          <w:pgSz w:w="11907" w:h="16839"/>
          <w:pgMar w:top="1134" w:right="1134" w:bottom="1134" w:left="1247" w:header="851" w:footer="624" w:gutter="0"/>
          <w:cols w:space="720"/>
          <w:docGrid w:type="linesAndChars" w:linePitch="381"/>
        </w:sectPr>
      </w:pPr>
    </w:p>
    <w:p w:rsidR="004D7523" w:rsidRDefault="00B502F6">
      <w:pPr>
        <w:adjustRightInd w:val="0"/>
        <w:snapToGrid w:val="0"/>
        <w:ind w:firstLineChars="0" w:firstLine="0"/>
        <w:jc w:val="left"/>
        <w:outlineLvl w:val="2"/>
        <w:rPr>
          <w:b/>
          <w:szCs w:val="24"/>
        </w:rPr>
      </w:pPr>
      <w:r>
        <w:rPr>
          <w:rFonts w:hint="eastAsia"/>
          <w:b/>
          <w:szCs w:val="24"/>
        </w:rPr>
        <w:lastRenderedPageBreak/>
        <w:t>附件</w:t>
      </w:r>
      <w:r>
        <w:rPr>
          <w:rFonts w:hint="eastAsia"/>
          <w:b/>
          <w:szCs w:val="24"/>
        </w:rPr>
        <w:t xml:space="preserve">1 </w:t>
      </w:r>
      <w:r>
        <w:rPr>
          <w:b/>
          <w:szCs w:val="24"/>
        </w:rPr>
        <w:t xml:space="preserve"> </w:t>
      </w:r>
      <w:r>
        <w:rPr>
          <w:rFonts w:hint="eastAsia"/>
          <w:b/>
          <w:szCs w:val="24"/>
        </w:rPr>
        <w:t>江西铜业股份有限公司城门山铜矿</w:t>
      </w:r>
      <w:r>
        <w:rPr>
          <w:b/>
          <w:szCs w:val="24"/>
        </w:rPr>
        <w:t>内部应急通讯录</w:t>
      </w:r>
    </w:p>
    <w:p w:rsidR="004D7523" w:rsidRDefault="00B502F6">
      <w:pPr>
        <w:ind w:firstLine="562"/>
        <w:rPr>
          <w:b/>
        </w:rPr>
      </w:pPr>
      <w:bookmarkStart w:id="29" w:name="_Hlk86239377"/>
      <w:r>
        <w:rPr>
          <w:b/>
        </w:rPr>
        <w:t>一、</w:t>
      </w:r>
      <w:bookmarkStart w:id="30" w:name="_Hlk86239341"/>
      <w:r>
        <w:rPr>
          <w:b/>
        </w:rPr>
        <w:t>应急指挥部成员联系方式</w:t>
      </w:r>
    </w:p>
    <w:tbl>
      <w:tblPr>
        <w:tblW w:w="5173" w:type="pct"/>
        <w:tblLook w:val="04A0" w:firstRow="1" w:lastRow="0" w:firstColumn="1" w:lastColumn="0" w:noHBand="0" w:noVBand="1"/>
      </w:tblPr>
      <w:tblGrid>
        <w:gridCol w:w="1134"/>
        <w:gridCol w:w="1733"/>
        <w:gridCol w:w="1429"/>
        <w:gridCol w:w="2443"/>
        <w:gridCol w:w="3340"/>
      </w:tblGrid>
      <w:tr w:rsidR="004D7523" w:rsidTr="00B502F6">
        <w:trPr>
          <w:trHeight w:val="497"/>
        </w:trPr>
        <w:tc>
          <w:tcPr>
            <w:tcW w:w="562" w:type="pct"/>
            <w:tcBorders>
              <w:top w:val="single" w:sz="4" w:space="0" w:color="000000"/>
              <w:left w:val="single" w:sz="4" w:space="0" w:color="000000"/>
              <w:bottom w:val="single" w:sz="4" w:space="0" w:color="000000"/>
              <w:right w:val="single" w:sz="4" w:space="0" w:color="000000"/>
            </w:tcBorders>
            <w:vAlign w:val="center"/>
          </w:tcPr>
          <w:p w:rsidR="004D7523" w:rsidRDefault="00B502F6" w:rsidP="00B502F6">
            <w:pPr>
              <w:spacing w:line="240" w:lineRule="auto"/>
              <w:ind w:firstLineChars="0" w:firstLine="0"/>
              <w:jc w:val="center"/>
              <w:rPr>
                <w:b/>
                <w:bCs/>
                <w:sz w:val="21"/>
                <w:szCs w:val="21"/>
              </w:rPr>
            </w:pPr>
            <w:bookmarkStart w:id="31" w:name="_Hlk86239403"/>
            <w:bookmarkEnd w:id="29"/>
            <w:bookmarkEnd w:id="30"/>
            <w:r>
              <w:rPr>
                <w:rFonts w:hint="eastAsia"/>
                <w:b/>
                <w:bCs/>
                <w:sz w:val="21"/>
                <w:szCs w:val="21"/>
              </w:rPr>
              <w:t>分</w:t>
            </w:r>
            <w:r>
              <w:rPr>
                <w:rFonts w:hint="eastAsia"/>
                <w:b/>
                <w:bCs/>
                <w:sz w:val="21"/>
                <w:szCs w:val="21"/>
              </w:rPr>
              <w:t xml:space="preserve">  </w:t>
            </w:r>
            <w:r>
              <w:rPr>
                <w:rFonts w:hint="eastAsia"/>
                <w:b/>
                <w:bCs/>
                <w:sz w:val="21"/>
                <w:szCs w:val="21"/>
              </w:rPr>
              <w:t>工</w:t>
            </w:r>
          </w:p>
        </w:tc>
        <w:tc>
          <w:tcPr>
            <w:tcW w:w="85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b/>
                <w:bCs/>
                <w:sz w:val="21"/>
                <w:szCs w:val="21"/>
              </w:rPr>
            </w:pPr>
            <w:r>
              <w:rPr>
                <w:rFonts w:hint="eastAsia"/>
                <w:b/>
                <w:bCs/>
                <w:sz w:val="21"/>
                <w:szCs w:val="21"/>
              </w:rPr>
              <w:t>姓</w:t>
            </w:r>
            <w:r>
              <w:rPr>
                <w:rFonts w:hint="eastAsia"/>
                <w:b/>
                <w:bCs/>
                <w:sz w:val="21"/>
                <w:szCs w:val="21"/>
              </w:rPr>
              <w:t xml:space="preserve"> </w:t>
            </w:r>
            <w:r>
              <w:rPr>
                <w:rFonts w:hint="eastAsia"/>
                <w:b/>
                <w:bCs/>
                <w:sz w:val="21"/>
                <w:szCs w:val="21"/>
              </w:rPr>
              <w:t>名</w:t>
            </w:r>
          </w:p>
        </w:tc>
        <w:tc>
          <w:tcPr>
            <w:tcW w:w="70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b/>
                <w:bCs/>
                <w:sz w:val="21"/>
                <w:szCs w:val="21"/>
              </w:rPr>
            </w:pPr>
            <w:r>
              <w:rPr>
                <w:rFonts w:hint="eastAsia"/>
                <w:b/>
                <w:bCs/>
                <w:sz w:val="21"/>
                <w:szCs w:val="21"/>
              </w:rPr>
              <w:t>办公电话</w:t>
            </w:r>
          </w:p>
        </w:tc>
        <w:tc>
          <w:tcPr>
            <w:tcW w:w="1212"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b/>
                <w:bCs/>
                <w:sz w:val="21"/>
                <w:szCs w:val="21"/>
              </w:rPr>
            </w:pPr>
            <w:r>
              <w:rPr>
                <w:rFonts w:hint="eastAsia"/>
                <w:b/>
                <w:bCs/>
                <w:sz w:val="21"/>
                <w:szCs w:val="21"/>
              </w:rPr>
              <w:t>手</w:t>
            </w:r>
            <w:r>
              <w:rPr>
                <w:rFonts w:hint="eastAsia"/>
                <w:b/>
                <w:bCs/>
                <w:sz w:val="21"/>
                <w:szCs w:val="21"/>
              </w:rPr>
              <w:t xml:space="preserve"> </w:t>
            </w:r>
            <w:r>
              <w:rPr>
                <w:rFonts w:hint="eastAsia"/>
                <w:b/>
                <w:bCs/>
                <w:sz w:val="21"/>
                <w:szCs w:val="21"/>
              </w:rPr>
              <w:t>机</w:t>
            </w:r>
          </w:p>
        </w:tc>
        <w:tc>
          <w:tcPr>
            <w:tcW w:w="1657"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b/>
                <w:bCs/>
                <w:sz w:val="21"/>
                <w:szCs w:val="21"/>
              </w:rPr>
            </w:pPr>
            <w:r>
              <w:rPr>
                <w:rFonts w:hint="eastAsia"/>
                <w:b/>
                <w:bCs/>
                <w:sz w:val="21"/>
                <w:szCs w:val="21"/>
              </w:rPr>
              <w:t>备</w:t>
            </w:r>
            <w:r>
              <w:rPr>
                <w:rFonts w:hint="eastAsia"/>
                <w:b/>
                <w:bCs/>
                <w:sz w:val="21"/>
                <w:szCs w:val="21"/>
              </w:rPr>
              <w:t xml:space="preserve"> </w:t>
            </w:r>
            <w:r>
              <w:rPr>
                <w:rFonts w:hint="eastAsia"/>
                <w:b/>
                <w:bCs/>
                <w:sz w:val="21"/>
                <w:szCs w:val="21"/>
              </w:rPr>
              <w:t>注</w:t>
            </w:r>
          </w:p>
        </w:tc>
      </w:tr>
      <w:tr w:rsidR="004D7523" w:rsidTr="00B502F6">
        <w:trPr>
          <w:trHeight w:val="557"/>
        </w:trPr>
        <w:tc>
          <w:tcPr>
            <w:tcW w:w="562" w:type="pct"/>
            <w:tcBorders>
              <w:top w:val="single" w:sz="4" w:space="0" w:color="000000"/>
              <w:left w:val="single" w:sz="4" w:space="0" w:color="000000"/>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总指挥</w:t>
            </w:r>
          </w:p>
        </w:tc>
        <w:tc>
          <w:tcPr>
            <w:tcW w:w="85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赵桂洪</w:t>
            </w:r>
          </w:p>
        </w:tc>
        <w:tc>
          <w:tcPr>
            <w:tcW w:w="70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6855188</w:t>
            </w:r>
          </w:p>
        </w:tc>
        <w:tc>
          <w:tcPr>
            <w:tcW w:w="1212"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13970325246</w:t>
            </w:r>
          </w:p>
        </w:tc>
        <w:tc>
          <w:tcPr>
            <w:tcW w:w="1657"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矿长</w:t>
            </w:r>
          </w:p>
        </w:tc>
      </w:tr>
      <w:tr w:rsidR="004D7523" w:rsidTr="00B502F6">
        <w:trPr>
          <w:trHeight w:val="442"/>
        </w:trPr>
        <w:tc>
          <w:tcPr>
            <w:tcW w:w="562" w:type="pct"/>
            <w:tcBorders>
              <w:top w:val="single" w:sz="4" w:space="0" w:color="auto"/>
              <w:left w:val="single" w:sz="4" w:space="0" w:color="000000"/>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总指挥</w:t>
            </w:r>
          </w:p>
        </w:tc>
        <w:tc>
          <w:tcPr>
            <w:tcW w:w="859"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郑建清</w:t>
            </w:r>
          </w:p>
        </w:tc>
        <w:tc>
          <w:tcPr>
            <w:tcW w:w="709"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6855055</w:t>
            </w:r>
          </w:p>
        </w:tc>
        <w:tc>
          <w:tcPr>
            <w:tcW w:w="1212"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13807012270</w:t>
            </w:r>
          </w:p>
        </w:tc>
        <w:tc>
          <w:tcPr>
            <w:tcW w:w="1657"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书记</w:t>
            </w:r>
          </w:p>
        </w:tc>
      </w:tr>
      <w:tr w:rsidR="004D7523" w:rsidTr="00B502F6">
        <w:trPr>
          <w:trHeight w:val="442"/>
        </w:trPr>
        <w:tc>
          <w:tcPr>
            <w:tcW w:w="562" w:type="pct"/>
            <w:tcBorders>
              <w:top w:val="single" w:sz="4" w:space="0" w:color="auto"/>
              <w:left w:val="single" w:sz="4" w:space="0" w:color="000000"/>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副总指挥</w:t>
            </w:r>
          </w:p>
        </w:tc>
        <w:tc>
          <w:tcPr>
            <w:tcW w:w="859"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张</w:t>
            </w:r>
            <w:r>
              <w:rPr>
                <w:rFonts w:hint="eastAsia"/>
                <w:sz w:val="21"/>
                <w:szCs w:val="21"/>
              </w:rPr>
              <w:t xml:space="preserve"> </w:t>
            </w:r>
            <w:r>
              <w:rPr>
                <w:rFonts w:hint="eastAsia"/>
                <w:sz w:val="21"/>
                <w:szCs w:val="21"/>
              </w:rPr>
              <w:t>波</w:t>
            </w:r>
          </w:p>
        </w:tc>
        <w:tc>
          <w:tcPr>
            <w:tcW w:w="709"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6855177</w:t>
            </w:r>
          </w:p>
        </w:tc>
        <w:tc>
          <w:tcPr>
            <w:tcW w:w="1212"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13870163390</w:t>
            </w:r>
          </w:p>
        </w:tc>
        <w:tc>
          <w:tcPr>
            <w:tcW w:w="1657"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现场抢险救援组组长</w:t>
            </w:r>
          </w:p>
        </w:tc>
      </w:tr>
      <w:tr w:rsidR="004D7523" w:rsidTr="00B502F6">
        <w:trPr>
          <w:trHeight w:val="45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副总指挥</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熊衍良</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6855007</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13330036691</w:t>
            </w:r>
          </w:p>
        </w:tc>
        <w:tc>
          <w:tcPr>
            <w:tcW w:w="1657" w:type="pct"/>
            <w:tcBorders>
              <w:top w:val="single" w:sz="4" w:space="0" w:color="000000"/>
              <w:left w:val="nil"/>
              <w:bottom w:val="single" w:sz="4" w:space="0" w:color="auto"/>
              <w:right w:val="single" w:sz="4" w:space="0" w:color="000000"/>
            </w:tcBorders>
            <w:vAlign w:val="center"/>
          </w:tcPr>
          <w:p w:rsidR="004D7523" w:rsidRDefault="004D7523" w:rsidP="00B502F6">
            <w:pPr>
              <w:spacing w:line="240" w:lineRule="auto"/>
              <w:ind w:firstLineChars="0" w:firstLine="0"/>
              <w:jc w:val="center"/>
              <w:rPr>
                <w:sz w:val="21"/>
                <w:szCs w:val="21"/>
              </w:rPr>
            </w:pPr>
          </w:p>
        </w:tc>
      </w:tr>
      <w:tr w:rsidR="004D7523" w:rsidTr="00B502F6">
        <w:trPr>
          <w:trHeight w:val="390"/>
        </w:trPr>
        <w:tc>
          <w:tcPr>
            <w:tcW w:w="562" w:type="pct"/>
            <w:tcBorders>
              <w:top w:val="single" w:sz="4" w:space="0" w:color="auto"/>
              <w:left w:val="single" w:sz="4" w:space="0" w:color="000000"/>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副总指挥</w:t>
            </w:r>
          </w:p>
        </w:tc>
        <w:tc>
          <w:tcPr>
            <w:tcW w:w="859"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林国洪</w:t>
            </w:r>
          </w:p>
        </w:tc>
        <w:tc>
          <w:tcPr>
            <w:tcW w:w="709"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6855003</w:t>
            </w:r>
          </w:p>
        </w:tc>
        <w:tc>
          <w:tcPr>
            <w:tcW w:w="1212" w:type="pct"/>
            <w:tcBorders>
              <w:top w:val="single" w:sz="4" w:space="0" w:color="auto"/>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13879273855</w:t>
            </w:r>
          </w:p>
        </w:tc>
        <w:tc>
          <w:tcPr>
            <w:tcW w:w="1657" w:type="pct"/>
            <w:tcBorders>
              <w:top w:val="single" w:sz="4" w:space="0" w:color="auto"/>
              <w:left w:val="nil"/>
              <w:bottom w:val="single" w:sz="4" w:space="0" w:color="000000"/>
              <w:right w:val="single" w:sz="4" w:space="0" w:color="000000"/>
            </w:tcBorders>
            <w:vAlign w:val="center"/>
          </w:tcPr>
          <w:p w:rsidR="004D7523" w:rsidRDefault="004D7523" w:rsidP="00B502F6">
            <w:pPr>
              <w:spacing w:line="240" w:lineRule="auto"/>
              <w:ind w:firstLineChars="0" w:firstLine="0"/>
              <w:jc w:val="center"/>
              <w:rPr>
                <w:sz w:val="21"/>
                <w:szCs w:val="21"/>
              </w:rPr>
            </w:pPr>
          </w:p>
        </w:tc>
      </w:tr>
      <w:tr w:rsidR="004D7523" w:rsidTr="00B502F6">
        <w:trPr>
          <w:trHeight w:val="407"/>
        </w:trPr>
        <w:tc>
          <w:tcPr>
            <w:tcW w:w="562" w:type="pct"/>
            <w:tcBorders>
              <w:top w:val="single" w:sz="4" w:space="0" w:color="000000"/>
              <w:left w:val="single" w:sz="4" w:space="0" w:color="000000"/>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副总指挥</w:t>
            </w:r>
          </w:p>
        </w:tc>
        <w:tc>
          <w:tcPr>
            <w:tcW w:w="85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肖伟华</w:t>
            </w:r>
          </w:p>
        </w:tc>
        <w:tc>
          <w:tcPr>
            <w:tcW w:w="70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6855002</w:t>
            </w:r>
          </w:p>
        </w:tc>
        <w:tc>
          <w:tcPr>
            <w:tcW w:w="1212"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13970347033</w:t>
            </w:r>
          </w:p>
        </w:tc>
        <w:tc>
          <w:tcPr>
            <w:tcW w:w="1657" w:type="pct"/>
            <w:tcBorders>
              <w:top w:val="single" w:sz="4" w:space="0" w:color="000000"/>
              <w:left w:val="nil"/>
              <w:bottom w:val="single" w:sz="4" w:space="0" w:color="000000"/>
              <w:right w:val="single" w:sz="4" w:space="0" w:color="000000"/>
            </w:tcBorders>
            <w:vAlign w:val="center"/>
          </w:tcPr>
          <w:p w:rsidR="004D7523" w:rsidRDefault="004D7523" w:rsidP="00B502F6">
            <w:pPr>
              <w:spacing w:line="240" w:lineRule="auto"/>
              <w:ind w:firstLineChars="0" w:firstLine="0"/>
              <w:jc w:val="center"/>
              <w:rPr>
                <w:sz w:val="21"/>
                <w:szCs w:val="21"/>
              </w:rPr>
            </w:pPr>
          </w:p>
        </w:tc>
      </w:tr>
      <w:tr w:rsidR="004D7523" w:rsidTr="00B502F6">
        <w:trPr>
          <w:trHeight w:val="487"/>
        </w:trPr>
        <w:tc>
          <w:tcPr>
            <w:tcW w:w="562" w:type="pct"/>
            <w:tcBorders>
              <w:top w:val="single" w:sz="4" w:space="0" w:color="000000"/>
              <w:left w:val="single" w:sz="4" w:space="0" w:color="000000"/>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副总指挥</w:t>
            </w:r>
          </w:p>
        </w:tc>
        <w:tc>
          <w:tcPr>
            <w:tcW w:w="85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徐子荣</w:t>
            </w:r>
          </w:p>
        </w:tc>
        <w:tc>
          <w:tcPr>
            <w:tcW w:w="709"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sz w:val="21"/>
                <w:szCs w:val="21"/>
              </w:rPr>
              <w:t>6855006</w:t>
            </w:r>
          </w:p>
        </w:tc>
        <w:tc>
          <w:tcPr>
            <w:tcW w:w="1212" w:type="pct"/>
            <w:tcBorders>
              <w:top w:val="single" w:sz="4" w:space="0" w:color="000000"/>
              <w:left w:val="nil"/>
              <w:bottom w:val="single" w:sz="4" w:space="0" w:color="000000"/>
              <w:right w:val="single" w:sz="4" w:space="0" w:color="000000"/>
            </w:tcBorders>
            <w:vAlign w:val="center"/>
          </w:tcPr>
          <w:p w:rsidR="004D7523" w:rsidRDefault="00B502F6" w:rsidP="00B502F6">
            <w:pPr>
              <w:spacing w:line="240" w:lineRule="auto"/>
              <w:ind w:firstLineChars="0" w:firstLine="0"/>
              <w:jc w:val="center"/>
              <w:rPr>
                <w:sz w:val="21"/>
                <w:szCs w:val="21"/>
              </w:rPr>
            </w:pPr>
            <w:r>
              <w:rPr>
                <w:rFonts w:hint="eastAsia"/>
                <w:sz w:val="21"/>
                <w:szCs w:val="21"/>
              </w:rPr>
              <w:t>15522008008</w:t>
            </w:r>
          </w:p>
        </w:tc>
        <w:tc>
          <w:tcPr>
            <w:tcW w:w="1657" w:type="pct"/>
            <w:tcBorders>
              <w:top w:val="single" w:sz="4" w:space="0" w:color="000000"/>
              <w:left w:val="nil"/>
              <w:bottom w:val="single" w:sz="4" w:space="0" w:color="000000"/>
              <w:right w:val="single" w:sz="4" w:space="0" w:color="000000"/>
            </w:tcBorders>
            <w:vAlign w:val="center"/>
          </w:tcPr>
          <w:p w:rsidR="004D7523" w:rsidRDefault="004D7523" w:rsidP="00B502F6">
            <w:pPr>
              <w:spacing w:line="240" w:lineRule="auto"/>
              <w:ind w:firstLineChars="0" w:firstLine="0"/>
              <w:jc w:val="center"/>
              <w:rPr>
                <w:sz w:val="21"/>
                <w:szCs w:val="21"/>
              </w:rPr>
            </w:pP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rFonts w:hint="eastAsia"/>
                <w:sz w:val="21"/>
                <w:szCs w:val="21"/>
              </w:rPr>
              <w:t>副总指挥</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420"/>
              <w:rPr>
                <w:sz w:val="21"/>
                <w:szCs w:val="21"/>
              </w:rPr>
            </w:pPr>
            <w:r>
              <w:rPr>
                <w:sz w:val="21"/>
                <w:szCs w:val="21"/>
              </w:rPr>
              <w:t>安文庆</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6855018</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13330022988</w:t>
            </w:r>
          </w:p>
        </w:tc>
        <w:tc>
          <w:tcPr>
            <w:tcW w:w="1657" w:type="pct"/>
            <w:tcBorders>
              <w:top w:val="single" w:sz="4" w:space="0" w:color="000000"/>
              <w:left w:val="nil"/>
              <w:bottom w:val="single" w:sz="4" w:space="0" w:color="auto"/>
              <w:right w:val="single" w:sz="4" w:space="0" w:color="000000"/>
            </w:tcBorders>
            <w:vAlign w:val="center"/>
          </w:tcPr>
          <w:p w:rsidR="004D7523" w:rsidRDefault="004D7523" w:rsidP="00B502F6">
            <w:pPr>
              <w:ind w:firstLine="420"/>
              <w:jc w:val="center"/>
              <w:rPr>
                <w:sz w:val="21"/>
                <w:szCs w:val="21"/>
              </w:rPr>
            </w:pP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汪晓明</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6855016</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15350461096</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通信联络和公共关系组</w:t>
            </w:r>
            <w:r>
              <w:rPr>
                <w:rFonts w:hint="eastAsia"/>
                <w:sz w:val="21"/>
                <w:szCs w:val="21"/>
              </w:rPr>
              <w:t>副</w:t>
            </w:r>
            <w:r>
              <w:rPr>
                <w:sz w:val="21"/>
                <w:szCs w:val="21"/>
              </w:rPr>
              <w:t>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熊良根</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6855196</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13330021155</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rFonts w:hint="eastAsia"/>
                <w:sz w:val="21"/>
                <w:szCs w:val="21"/>
              </w:rPr>
              <w:t>二级响应负责人</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王</w:t>
            </w:r>
            <w:r>
              <w:rPr>
                <w:sz w:val="21"/>
                <w:szCs w:val="21"/>
              </w:rPr>
              <w:t xml:space="preserve"> </w:t>
            </w:r>
            <w:r>
              <w:rPr>
                <w:sz w:val="21"/>
                <w:szCs w:val="21"/>
              </w:rPr>
              <w:t>辉</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6855205</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18079285522</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现场抢险救援组副组长，应急救援</w:t>
            </w:r>
            <w:r>
              <w:rPr>
                <w:sz w:val="21"/>
                <w:szCs w:val="21"/>
              </w:rPr>
              <w:t>1</w:t>
            </w:r>
            <w:r>
              <w:rPr>
                <w:sz w:val="21"/>
                <w:szCs w:val="21"/>
              </w:rPr>
              <w:t>队队长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王贵根</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6855288</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18079230091</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现场抢险救援组副组长，应急救援2队队长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于 虎</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6855026</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17770255321</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现场抢险救援组副组长，应急救援3队队长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黄家新</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6855116</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17770201277</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二级响应负责人，安全环保技术负责人</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陈少华</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lang w:bidi="ar"/>
              </w:rPr>
            </w:pPr>
            <w:r>
              <w:rPr>
                <w:rFonts w:ascii="宋体" w:hAnsi="宋体" w:cs="宋体" w:hint="eastAsia"/>
                <w:sz w:val="21"/>
                <w:szCs w:val="21"/>
              </w:rPr>
              <w:t>6855101</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13970210236</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应急指挥部办公室负责人</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陈志保</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lang w:bidi="ar"/>
              </w:rPr>
              <w:t>6855208</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13317928218</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通信联络和公共关系组组长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李勇</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6855106</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15350461009</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设备保障负责人</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毛世意</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6855112</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15350461098</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应急监测组组长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徐麾</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6855318</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13755234083</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rFonts w:ascii="宋体" w:hAnsi="宋体" w:cs="宋体"/>
                <w:sz w:val="21"/>
                <w:szCs w:val="21"/>
              </w:rPr>
            </w:pPr>
            <w:r>
              <w:rPr>
                <w:rFonts w:ascii="宋体" w:hAnsi="宋体" w:cs="宋体" w:hint="eastAsia"/>
                <w:sz w:val="21"/>
                <w:szCs w:val="21"/>
              </w:rPr>
              <w:t>通信联络和公共关系组成员</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lastRenderedPageBreak/>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rFonts w:hint="eastAsia"/>
                <w:sz w:val="21"/>
                <w:szCs w:val="21"/>
              </w:rPr>
              <w:t>王</w:t>
            </w:r>
            <w:r>
              <w:rPr>
                <w:sz w:val="21"/>
                <w:szCs w:val="21"/>
              </w:rPr>
              <w:t>伟俊</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6855308</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13397923888</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公共关系组副组长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李巍</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6855209</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13387927755</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公共关系组副组长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朱凌海</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6855132</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18170202070</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安全警戒组组长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王小平</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6855043</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13330036682</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安全警戒组</w:t>
            </w:r>
            <w:r>
              <w:rPr>
                <w:rFonts w:hint="eastAsia"/>
                <w:sz w:val="21"/>
                <w:szCs w:val="21"/>
              </w:rPr>
              <w:t>副</w:t>
            </w:r>
            <w:r>
              <w:rPr>
                <w:sz w:val="21"/>
                <w:szCs w:val="21"/>
              </w:rPr>
              <w:t>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秦孟珍</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6855221</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18079201255</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医疗救护组组长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毛荣华</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6855281</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15350461016</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物资保障组组长</w:t>
            </w:r>
          </w:p>
        </w:tc>
      </w:tr>
      <w:tr w:rsidR="004D7523" w:rsidTr="00B502F6">
        <w:trPr>
          <w:trHeight w:val="437"/>
        </w:trPr>
        <w:tc>
          <w:tcPr>
            <w:tcW w:w="562" w:type="pct"/>
            <w:tcBorders>
              <w:top w:val="single" w:sz="4" w:space="0" w:color="000000"/>
              <w:left w:val="single" w:sz="4" w:space="0" w:color="000000"/>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成员</w:t>
            </w:r>
          </w:p>
        </w:tc>
        <w:tc>
          <w:tcPr>
            <w:tcW w:w="85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程伟红</w:t>
            </w:r>
          </w:p>
        </w:tc>
        <w:tc>
          <w:tcPr>
            <w:tcW w:w="709"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6855093</w:t>
            </w:r>
          </w:p>
        </w:tc>
        <w:tc>
          <w:tcPr>
            <w:tcW w:w="1212"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15350461009</w:t>
            </w:r>
          </w:p>
        </w:tc>
        <w:tc>
          <w:tcPr>
            <w:tcW w:w="1657" w:type="pct"/>
            <w:tcBorders>
              <w:top w:val="single" w:sz="4" w:space="0" w:color="000000"/>
              <w:left w:val="nil"/>
              <w:bottom w:val="single" w:sz="4" w:space="0" w:color="auto"/>
              <w:right w:val="single" w:sz="4" w:space="0" w:color="000000"/>
            </w:tcBorders>
            <w:vAlign w:val="center"/>
          </w:tcPr>
          <w:p w:rsidR="004D7523" w:rsidRDefault="00B502F6" w:rsidP="00B502F6">
            <w:pPr>
              <w:ind w:firstLineChars="0" w:firstLine="0"/>
              <w:jc w:val="center"/>
              <w:rPr>
                <w:sz w:val="21"/>
                <w:szCs w:val="21"/>
              </w:rPr>
            </w:pPr>
            <w:r>
              <w:rPr>
                <w:sz w:val="21"/>
                <w:szCs w:val="21"/>
              </w:rPr>
              <w:t>物资保障组副组长，车辆运送负责人</w:t>
            </w:r>
          </w:p>
        </w:tc>
      </w:tr>
    </w:tbl>
    <w:p w:rsidR="004D7523" w:rsidRDefault="00B502F6">
      <w:pPr>
        <w:ind w:firstLine="562"/>
        <w:rPr>
          <w:b/>
        </w:rPr>
      </w:pPr>
      <w:r>
        <w:rPr>
          <w:b/>
        </w:rPr>
        <w:t>二、专家组成员联系方式</w:t>
      </w:r>
      <w:bookmarkEnd w:id="31"/>
    </w:p>
    <w:tbl>
      <w:tblPr>
        <w:tblW w:w="0" w:type="auto"/>
        <w:jc w:val="center"/>
        <w:tblLayout w:type="fixed"/>
        <w:tblCellMar>
          <w:left w:w="0" w:type="dxa"/>
          <w:right w:w="0" w:type="dxa"/>
        </w:tblCellMar>
        <w:tblLook w:val="04A0" w:firstRow="1" w:lastRow="0" w:firstColumn="1" w:lastColumn="0" w:noHBand="0" w:noVBand="1"/>
      </w:tblPr>
      <w:tblGrid>
        <w:gridCol w:w="1802"/>
        <w:gridCol w:w="1722"/>
        <w:gridCol w:w="2212"/>
        <w:gridCol w:w="1707"/>
        <w:gridCol w:w="1707"/>
      </w:tblGrid>
      <w:tr w:rsidR="004D7523">
        <w:trPr>
          <w:trHeight w:hRule="exact" w:val="350"/>
          <w:jc w:val="center"/>
        </w:trPr>
        <w:tc>
          <w:tcPr>
            <w:tcW w:w="1802" w:type="dxa"/>
            <w:tcBorders>
              <w:top w:val="single" w:sz="12"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b/>
                <w:sz w:val="21"/>
                <w:szCs w:val="21"/>
              </w:rPr>
              <w:t>分工</w:t>
            </w:r>
          </w:p>
        </w:tc>
        <w:tc>
          <w:tcPr>
            <w:tcW w:w="1722" w:type="dxa"/>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b/>
                <w:sz w:val="21"/>
                <w:szCs w:val="21"/>
              </w:rPr>
              <w:t>姓</w:t>
            </w:r>
            <w:r>
              <w:rPr>
                <w:b/>
                <w:sz w:val="21"/>
                <w:szCs w:val="21"/>
              </w:rPr>
              <w:tab/>
            </w:r>
            <w:r>
              <w:rPr>
                <w:b/>
                <w:sz w:val="21"/>
                <w:szCs w:val="21"/>
              </w:rPr>
              <w:t>名</w:t>
            </w:r>
          </w:p>
        </w:tc>
        <w:tc>
          <w:tcPr>
            <w:tcW w:w="2212" w:type="dxa"/>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b/>
                <w:sz w:val="21"/>
                <w:szCs w:val="21"/>
              </w:rPr>
              <w:t>办公电话</w:t>
            </w:r>
          </w:p>
        </w:tc>
        <w:tc>
          <w:tcPr>
            <w:tcW w:w="1707" w:type="dxa"/>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b/>
                <w:sz w:val="21"/>
                <w:szCs w:val="21"/>
              </w:rPr>
              <w:t>手</w:t>
            </w:r>
            <w:r>
              <w:rPr>
                <w:b/>
                <w:sz w:val="21"/>
                <w:szCs w:val="21"/>
              </w:rPr>
              <w:tab/>
            </w:r>
            <w:r>
              <w:rPr>
                <w:b/>
                <w:sz w:val="21"/>
                <w:szCs w:val="21"/>
              </w:rPr>
              <w:t>机</w:t>
            </w:r>
          </w:p>
        </w:tc>
        <w:tc>
          <w:tcPr>
            <w:tcW w:w="1707" w:type="dxa"/>
            <w:tcBorders>
              <w:top w:val="single" w:sz="12" w:space="0" w:color="000000"/>
              <w:left w:val="single" w:sz="4" w:space="0" w:color="000000"/>
              <w:bottom w:val="single" w:sz="4" w:space="0" w:color="000000"/>
              <w:right w:val="single" w:sz="12" w:space="0" w:color="000000"/>
            </w:tcBorders>
          </w:tcPr>
          <w:p w:rsidR="004D7523" w:rsidRDefault="00B502F6">
            <w:pPr>
              <w:spacing w:line="240" w:lineRule="auto"/>
              <w:ind w:firstLineChars="0" w:firstLine="0"/>
              <w:jc w:val="center"/>
              <w:rPr>
                <w:b/>
                <w:sz w:val="21"/>
                <w:szCs w:val="21"/>
              </w:rPr>
            </w:pPr>
            <w:r>
              <w:rPr>
                <w:b/>
                <w:sz w:val="21"/>
                <w:szCs w:val="21"/>
              </w:rPr>
              <w:t>备注</w:t>
            </w:r>
          </w:p>
        </w:tc>
      </w:tr>
      <w:tr w:rsidR="004D7523">
        <w:trPr>
          <w:trHeight w:hRule="exact" w:val="350"/>
          <w:jc w:val="center"/>
        </w:trPr>
        <w:tc>
          <w:tcPr>
            <w:tcW w:w="1802" w:type="dxa"/>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组长</w:t>
            </w: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张波</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6855177</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13870163390</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val="restart"/>
            <w:tcBorders>
              <w:top w:val="single" w:sz="4" w:space="0" w:color="000000"/>
              <w:left w:val="single" w:sz="12"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成员</w:t>
            </w: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王贵根</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6855288</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18079230091</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郭胜祥</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6855112</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13330036226</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于虎</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left="378" w:right="378" w:firstLineChars="0" w:firstLine="0"/>
              <w:jc w:val="center"/>
              <w:rPr>
                <w:rFonts w:ascii="宋体" w:hAnsi="宋体" w:cs="宋体"/>
                <w:sz w:val="21"/>
                <w:szCs w:val="21"/>
              </w:rPr>
            </w:pPr>
            <w:r>
              <w:rPr>
                <w:rFonts w:ascii="宋体" w:hAnsi="宋体" w:cs="宋体" w:hint="eastAsia"/>
                <w:sz w:val="21"/>
                <w:szCs w:val="21"/>
              </w:rPr>
              <w:t>6855026</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right="1" w:firstLineChars="0" w:firstLine="0"/>
              <w:jc w:val="center"/>
              <w:rPr>
                <w:rFonts w:ascii="宋体" w:hAnsi="宋体" w:cs="宋体"/>
                <w:sz w:val="21"/>
                <w:szCs w:val="21"/>
              </w:rPr>
            </w:pPr>
            <w:r>
              <w:rPr>
                <w:rFonts w:ascii="宋体" w:hAnsi="宋体" w:cs="宋体" w:hint="eastAsia"/>
                <w:sz w:val="21"/>
                <w:szCs w:val="21"/>
              </w:rPr>
              <w:t>17770255321</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right="1"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彭俊波</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6855028</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13387927700</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黄家新</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6855116</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17770201277</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熊良根</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6855196</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13330021155</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毛荣华</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6855358</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15350461016</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毛世意</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6855022</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15350461098</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程伟红</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6855106</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15350461009</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陈少华</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6855101</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19970239236</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祝志强</w:t>
            </w:r>
          </w:p>
        </w:tc>
        <w:tc>
          <w:tcPr>
            <w:tcW w:w="2212"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6855101</w:t>
            </w:r>
          </w:p>
        </w:tc>
        <w:tc>
          <w:tcPr>
            <w:tcW w:w="1707" w:type="dxa"/>
            <w:tcBorders>
              <w:top w:val="single" w:sz="4" w:space="0" w:color="000000"/>
              <w:left w:val="single" w:sz="4" w:space="0" w:color="000000"/>
              <w:bottom w:val="single" w:sz="4"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18270716926</w:t>
            </w:r>
          </w:p>
        </w:tc>
        <w:tc>
          <w:tcPr>
            <w:tcW w:w="1707" w:type="dxa"/>
            <w:tcBorders>
              <w:top w:val="single" w:sz="4" w:space="0" w:color="000000"/>
              <w:left w:val="single" w:sz="4" w:space="0" w:color="000000"/>
              <w:bottom w:val="single" w:sz="4"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r w:rsidR="004D7523">
        <w:trPr>
          <w:trHeight w:hRule="exact" w:val="350"/>
          <w:jc w:val="center"/>
        </w:trPr>
        <w:tc>
          <w:tcPr>
            <w:tcW w:w="1802" w:type="dxa"/>
            <w:vMerge/>
            <w:tcBorders>
              <w:left w:val="single" w:sz="12" w:space="0" w:color="000000"/>
              <w:bottom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722" w:type="dxa"/>
            <w:tcBorders>
              <w:top w:val="single" w:sz="4" w:space="0" w:color="000000"/>
              <w:left w:val="single" w:sz="4" w:space="0" w:color="000000"/>
              <w:bottom w:val="single" w:sz="12"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戴汛</w:t>
            </w:r>
          </w:p>
        </w:tc>
        <w:tc>
          <w:tcPr>
            <w:tcW w:w="2212" w:type="dxa"/>
            <w:tcBorders>
              <w:top w:val="single" w:sz="4" w:space="0" w:color="000000"/>
              <w:left w:val="single" w:sz="4" w:space="0" w:color="000000"/>
              <w:bottom w:val="single" w:sz="12"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6855331</w:t>
            </w:r>
          </w:p>
        </w:tc>
        <w:tc>
          <w:tcPr>
            <w:tcW w:w="1707" w:type="dxa"/>
            <w:tcBorders>
              <w:top w:val="single" w:sz="4" w:space="0" w:color="000000"/>
              <w:left w:val="single" w:sz="4" w:space="0" w:color="000000"/>
              <w:bottom w:val="single" w:sz="12" w:space="0" w:color="000000"/>
              <w:right w:val="single" w:sz="4" w:space="0" w:color="000000"/>
            </w:tcBorders>
            <w:vAlign w:val="center"/>
          </w:tcPr>
          <w:p w:rsidR="004D7523" w:rsidRDefault="00B502F6">
            <w:pPr>
              <w:pStyle w:val="TableParagraph"/>
              <w:spacing w:line="240" w:lineRule="auto"/>
              <w:ind w:firstLineChars="0" w:firstLine="0"/>
              <w:jc w:val="center"/>
              <w:rPr>
                <w:rFonts w:ascii="宋体" w:hAnsi="宋体" w:cs="宋体"/>
                <w:sz w:val="21"/>
                <w:szCs w:val="21"/>
              </w:rPr>
            </w:pPr>
            <w:r>
              <w:rPr>
                <w:rFonts w:ascii="宋体" w:hAnsi="宋体" w:cs="宋体" w:hint="eastAsia"/>
                <w:sz w:val="21"/>
                <w:szCs w:val="21"/>
              </w:rPr>
              <w:t>18270212799</w:t>
            </w:r>
          </w:p>
        </w:tc>
        <w:tc>
          <w:tcPr>
            <w:tcW w:w="1707" w:type="dxa"/>
            <w:tcBorders>
              <w:top w:val="single" w:sz="4" w:space="0" w:color="000000"/>
              <w:left w:val="single" w:sz="4" w:space="0" w:color="000000"/>
              <w:bottom w:val="single" w:sz="12" w:space="0" w:color="000000"/>
              <w:right w:val="single" w:sz="12" w:space="0" w:color="000000"/>
            </w:tcBorders>
          </w:tcPr>
          <w:p w:rsidR="004D7523" w:rsidRDefault="004D7523">
            <w:pPr>
              <w:pStyle w:val="TableParagraph"/>
              <w:spacing w:line="240" w:lineRule="auto"/>
              <w:ind w:firstLineChars="0" w:firstLine="0"/>
              <w:jc w:val="center"/>
              <w:rPr>
                <w:rFonts w:ascii="宋体" w:hAnsi="宋体" w:cs="宋体"/>
                <w:sz w:val="21"/>
                <w:szCs w:val="21"/>
              </w:rPr>
            </w:pPr>
          </w:p>
        </w:tc>
      </w:tr>
    </w:tbl>
    <w:p w:rsidR="004D7523" w:rsidRDefault="00B502F6">
      <w:pPr>
        <w:ind w:firstLine="562"/>
        <w:rPr>
          <w:b/>
        </w:rPr>
      </w:pPr>
      <w:r>
        <w:rPr>
          <w:b/>
        </w:rPr>
        <w:t>三、</w:t>
      </w:r>
      <w:r>
        <w:rPr>
          <w:b/>
        </w:rPr>
        <w:t xml:space="preserve">24 </w:t>
      </w:r>
      <w:r>
        <w:rPr>
          <w:b/>
        </w:rPr>
        <w:t>小时值班电话</w:t>
      </w:r>
    </w:p>
    <w:p w:rsidR="004D7523" w:rsidRDefault="00B502F6">
      <w:pPr>
        <w:ind w:firstLine="560"/>
        <w:rPr>
          <w:rFonts w:cs="宋体"/>
          <w:kern w:val="0"/>
        </w:rPr>
      </w:pPr>
      <w:r>
        <w:rPr>
          <w:rFonts w:cs="宋体"/>
          <w:kern w:val="0"/>
        </w:rPr>
        <w:t>矿调度室：</w:t>
      </w:r>
      <w:r>
        <w:rPr>
          <w:rFonts w:cs="宋体"/>
          <w:kern w:val="0"/>
        </w:rPr>
        <w:t>0792-6855101</w:t>
      </w:r>
      <w:r>
        <w:rPr>
          <w:rFonts w:cs="宋体"/>
          <w:kern w:val="0"/>
        </w:rPr>
        <w:t>、</w:t>
      </w:r>
      <w:r>
        <w:rPr>
          <w:rFonts w:cs="宋体"/>
          <w:kern w:val="0"/>
        </w:rPr>
        <w:t>6855102</w:t>
      </w:r>
    </w:p>
    <w:p w:rsidR="004D7523" w:rsidRDefault="00B502F6">
      <w:pPr>
        <w:ind w:firstLine="560"/>
        <w:rPr>
          <w:rFonts w:cs="宋体"/>
          <w:kern w:val="0"/>
        </w:rPr>
      </w:pPr>
      <w:r>
        <w:rPr>
          <w:rFonts w:cs="宋体"/>
          <w:kern w:val="0"/>
        </w:rPr>
        <w:t>选厂调度：</w:t>
      </w:r>
      <w:r>
        <w:rPr>
          <w:rFonts w:cs="宋体"/>
          <w:kern w:val="0"/>
        </w:rPr>
        <w:t>0792-6855031</w:t>
      </w:r>
      <w:r>
        <w:rPr>
          <w:rFonts w:cs="宋体"/>
          <w:kern w:val="0"/>
        </w:rPr>
        <w:t>、</w:t>
      </w:r>
      <w:r>
        <w:rPr>
          <w:rFonts w:cs="宋体"/>
          <w:kern w:val="0"/>
        </w:rPr>
        <w:t>6855573</w:t>
      </w:r>
      <w:r>
        <w:rPr>
          <w:rFonts w:cs="宋体" w:hint="eastAsia"/>
          <w:kern w:val="0"/>
        </w:rPr>
        <w:t>；</w:t>
      </w:r>
      <w:r>
        <w:rPr>
          <w:rFonts w:cs="宋体"/>
          <w:kern w:val="0"/>
        </w:rPr>
        <w:t>采场调度：</w:t>
      </w:r>
      <w:r>
        <w:rPr>
          <w:rFonts w:cs="宋体"/>
          <w:kern w:val="0"/>
        </w:rPr>
        <w:t>0792-6855225</w:t>
      </w:r>
      <w:r>
        <w:rPr>
          <w:rFonts w:cs="宋体"/>
          <w:kern w:val="0"/>
        </w:rPr>
        <w:t>、</w:t>
      </w:r>
      <w:r>
        <w:rPr>
          <w:rFonts w:cs="宋体"/>
          <w:kern w:val="0"/>
        </w:rPr>
        <w:t>6855216</w:t>
      </w:r>
    </w:p>
    <w:p w:rsidR="004D7523" w:rsidRDefault="004D7523">
      <w:pPr>
        <w:ind w:firstLine="560"/>
        <w:rPr>
          <w:rFonts w:cs="宋体"/>
          <w:kern w:val="0"/>
        </w:rPr>
      </w:pPr>
    </w:p>
    <w:p w:rsidR="004D7523" w:rsidRDefault="004D7523">
      <w:pPr>
        <w:ind w:firstLine="560"/>
        <w:rPr>
          <w:rFonts w:cs="宋体"/>
          <w:kern w:val="0"/>
        </w:rPr>
      </w:pPr>
    </w:p>
    <w:p w:rsidR="004D7523" w:rsidRDefault="004D7523">
      <w:pPr>
        <w:ind w:firstLine="560"/>
        <w:rPr>
          <w:rFonts w:cs="宋体"/>
          <w:kern w:val="0"/>
        </w:rPr>
      </w:pPr>
    </w:p>
    <w:p w:rsidR="004D7523" w:rsidRDefault="004D7523">
      <w:pPr>
        <w:ind w:firstLine="560"/>
        <w:rPr>
          <w:rFonts w:cs="宋体"/>
          <w:kern w:val="0"/>
        </w:rPr>
      </w:pPr>
    </w:p>
    <w:p w:rsidR="004D7523" w:rsidRDefault="004D7523" w:rsidP="00B502F6">
      <w:pPr>
        <w:ind w:firstLineChars="0" w:firstLine="0"/>
        <w:rPr>
          <w:rFonts w:cs="宋体"/>
          <w:kern w:val="0"/>
        </w:rPr>
      </w:pPr>
    </w:p>
    <w:p w:rsidR="004D7523" w:rsidRDefault="00B502F6">
      <w:pPr>
        <w:adjustRightInd w:val="0"/>
        <w:snapToGrid w:val="0"/>
        <w:ind w:firstLineChars="0" w:firstLine="0"/>
        <w:jc w:val="left"/>
        <w:outlineLvl w:val="2"/>
        <w:rPr>
          <w:b/>
          <w:szCs w:val="24"/>
        </w:rPr>
      </w:pPr>
      <w:bookmarkStart w:id="32" w:name="_Toc69984741"/>
      <w:r>
        <w:rPr>
          <w:rFonts w:hint="eastAsia"/>
          <w:b/>
          <w:szCs w:val="24"/>
        </w:rPr>
        <w:t>附件</w:t>
      </w:r>
      <w:r>
        <w:rPr>
          <w:rFonts w:hint="eastAsia"/>
          <w:b/>
          <w:szCs w:val="24"/>
        </w:rPr>
        <w:t>2</w:t>
      </w:r>
      <w:r>
        <w:rPr>
          <w:rFonts w:hint="eastAsia"/>
          <w:b/>
          <w:szCs w:val="24"/>
        </w:rPr>
        <w:t>：江西铜业股份有限公司城门山铜矿外部</w:t>
      </w:r>
      <w:r>
        <w:rPr>
          <w:b/>
          <w:szCs w:val="24"/>
        </w:rPr>
        <w:t>联系方式</w:t>
      </w:r>
      <w:bookmarkEnd w:id="3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00"/>
        <w:gridCol w:w="4753"/>
        <w:gridCol w:w="4389"/>
      </w:tblGrid>
      <w:tr w:rsidR="004D7523">
        <w:trPr>
          <w:trHeight w:val="472"/>
        </w:trPr>
        <w:tc>
          <w:tcPr>
            <w:tcW w:w="0" w:type="auto"/>
            <w:vAlign w:val="center"/>
          </w:tcPr>
          <w:p w:rsidR="004D7523" w:rsidRDefault="00B502F6">
            <w:pPr>
              <w:spacing w:line="240" w:lineRule="auto"/>
              <w:ind w:firstLineChars="0" w:firstLine="0"/>
              <w:jc w:val="center"/>
              <w:rPr>
                <w:b/>
                <w:sz w:val="21"/>
                <w:szCs w:val="21"/>
              </w:rPr>
            </w:pPr>
            <w:r>
              <w:rPr>
                <w:rFonts w:hint="eastAsia"/>
                <w:b/>
                <w:sz w:val="21"/>
                <w:szCs w:val="21"/>
              </w:rPr>
              <w:t>序号</w:t>
            </w:r>
          </w:p>
        </w:tc>
        <w:tc>
          <w:tcPr>
            <w:tcW w:w="4753" w:type="dxa"/>
            <w:vAlign w:val="center"/>
          </w:tcPr>
          <w:p w:rsidR="004D7523" w:rsidRDefault="00B502F6">
            <w:pPr>
              <w:spacing w:line="240" w:lineRule="auto"/>
              <w:ind w:firstLineChars="0" w:firstLine="0"/>
              <w:jc w:val="center"/>
              <w:rPr>
                <w:b/>
                <w:sz w:val="21"/>
                <w:szCs w:val="21"/>
              </w:rPr>
            </w:pPr>
            <w:r>
              <w:rPr>
                <w:rFonts w:hint="eastAsia"/>
                <w:b/>
                <w:sz w:val="21"/>
                <w:szCs w:val="21"/>
              </w:rPr>
              <w:t>单</w:t>
            </w:r>
            <w:r>
              <w:rPr>
                <w:rFonts w:hint="eastAsia"/>
                <w:b/>
                <w:sz w:val="21"/>
                <w:szCs w:val="21"/>
              </w:rPr>
              <w:t xml:space="preserve">    </w:t>
            </w:r>
            <w:r>
              <w:rPr>
                <w:rFonts w:hint="eastAsia"/>
                <w:b/>
                <w:sz w:val="21"/>
                <w:szCs w:val="21"/>
              </w:rPr>
              <w:t>位</w:t>
            </w:r>
          </w:p>
        </w:tc>
        <w:tc>
          <w:tcPr>
            <w:tcW w:w="4389" w:type="dxa"/>
            <w:vAlign w:val="center"/>
          </w:tcPr>
          <w:p w:rsidR="004D7523" w:rsidRDefault="00B502F6">
            <w:pPr>
              <w:spacing w:line="240" w:lineRule="auto"/>
              <w:ind w:firstLineChars="0" w:firstLine="0"/>
              <w:jc w:val="center"/>
              <w:rPr>
                <w:b/>
                <w:sz w:val="21"/>
                <w:szCs w:val="21"/>
              </w:rPr>
            </w:pPr>
            <w:r>
              <w:rPr>
                <w:rFonts w:hint="eastAsia"/>
                <w:b/>
                <w:sz w:val="21"/>
                <w:szCs w:val="21"/>
              </w:rPr>
              <w:t>联系方式</w:t>
            </w:r>
          </w:p>
        </w:tc>
      </w:tr>
      <w:tr w:rsidR="004D7523">
        <w:trPr>
          <w:trHeight w:val="472"/>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1</w:t>
            </w:r>
          </w:p>
        </w:tc>
        <w:tc>
          <w:tcPr>
            <w:tcW w:w="4753" w:type="dxa"/>
            <w:vAlign w:val="center"/>
          </w:tcPr>
          <w:p w:rsidR="004D7523" w:rsidRDefault="00B502F6">
            <w:pPr>
              <w:ind w:firstLine="420"/>
              <w:jc w:val="center"/>
              <w:rPr>
                <w:sz w:val="21"/>
                <w:szCs w:val="21"/>
              </w:rPr>
            </w:pPr>
            <w:r>
              <w:rPr>
                <w:sz w:val="21"/>
                <w:szCs w:val="21"/>
              </w:rPr>
              <w:t>江西省突发公共事件应急联动中心</w:t>
            </w:r>
          </w:p>
          <w:p w:rsidR="004D7523" w:rsidRDefault="00B502F6">
            <w:pPr>
              <w:ind w:firstLine="420"/>
              <w:jc w:val="center"/>
              <w:rPr>
                <w:sz w:val="21"/>
                <w:szCs w:val="21"/>
              </w:rPr>
            </w:pPr>
            <w:r>
              <w:rPr>
                <w:sz w:val="21"/>
                <w:szCs w:val="21"/>
              </w:rPr>
              <w:t>（设在省政府办公厅）</w:t>
            </w:r>
          </w:p>
        </w:tc>
        <w:tc>
          <w:tcPr>
            <w:tcW w:w="4389" w:type="dxa"/>
            <w:vAlign w:val="center"/>
          </w:tcPr>
          <w:p w:rsidR="004D7523" w:rsidRDefault="00B502F6">
            <w:pPr>
              <w:spacing w:line="240" w:lineRule="auto"/>
              <w:ind w:firstLineChars="0" w:firstLine="0"/>
              <w:jc w:val="center"/>
              <w:rPr>
                <w:sz w:val="21"/>
                <w:szCs w:val="21"/>
              </w:rPr>
            </w:pPr>
            <w:r>
              <w:rPr>
                <w:sz w:val="21"/>
                <w:szCs w:val="21"/>
              </w:rPr>
              <w:t>0791-86224110</w:t>
            </w:r>
          </w:p>
        </w:tc>
      </w:tr>
      <w:tr w:rsidR="004D7523">
        <w:trPr>
          <w:trHeight w:val="472"/>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2</w:t>
            </w:r>
          </w:p>
        </w:tc>
        <w:tc>
          <w:tcPr>
            <w:tcW w:w="4753" w:type="dxa"/>
            <w:vAlign w:val="center"/>
          </w:tcPr>
          <w:p w:rsidR="004D7523" w:rsidRDefault="00B502F6">
            <w:pPr>
              <w:ind w:firstLine="420"/>
              <w:jc w:val="center"/>
              <w:rPr>
                <w:sz w:val="21"/>
                <w:szCs w:val="21"/>
              </w:rPr>
            </w:pPr>
            <w:r>
              <w:rPr>
                <w:sz w:val="21"/>
                <w:szCs w:val="21"/>
              </w:rPr>
              <w:t>江西省应急管理厅</w:t>
            </w:r>
          </w:p>
        </w:tc>
        <w:tc>
          <w:tcPr>
            <w:tcW w:w="4389" w:type="dxa"/>
            <w:vAlign w:val="center"/>
          </w:tcPr>
          <w:p w:rsidR="004D7523" w:rsidRDefault="00B502F6">
            <w:pPr>
              <w:spacing w:line="240" w:lineRule="auto"/>
              <w:ind w:firstLineChars="0" w:firstLine="0"/>
              <w:jc w:val="center"/>
              <w:rPr>
                <w:sz w:val="21"/>
                <w:szCs w:val="21"/>
              </w:rPr>
            </w:pPr>
            <w:r>
              <w:rPr>
                <w:sz w:val="21"/>
                <w:szCs w:val="21"/>
              </w:rPr>
              <w:t>0791-85257110</w:t>
            </w:r>
            <w:r>
              <w:rPr>
                <w:sz w:val="21"/>
                <w:szCs w:val="21"/>
              </w:rPr>
              <w:t>（值班电话）</w:t>
            </w:r>
          </w:p>
        </w:tc>
      </w:tr>
      <w:tr w:rsidR="004D7523">
        <w:trPr>
          <w:trHeight w:val="472"/>
        </w:trPr>
        <w:tc>
          <w:tcPr>
            <w:tcW w:w="0" w:type="auto"/>
            <w:vAlign w:val="center"/>
          </w:tcPr>
          <w:p w:rsidR="004D7523" w:rsidRDefault="00B502F6">
            <w:pPr>
              <w:spacing w:line="240" w:lineRule="auto"/>
              <w:ind w:firstLineChars="0" w:firstLine="0"/>
              <w:jc w:val="center"/>
              <w:rPr>
                <w:sz w:val="21"/>
                <w:szCs w:val="21"/>
              </w:rPr>
            </w:pPr>
            <w:r>
              <w:rPr>
                <w:sz w:val="21"/>
                <w:szCs w:val="21"/>
              </w:rPr>
              <w:t>3</w:t>
            </w:r>
          </w:p>
        </w:tc>
        <w:tc>
          <w:tcPr>
            <w:tcW w:w="4753" w:type="dxa"/>
            <w:vAlign w:val="center"/>
          </w:tcPr>
          <w:p w:rsidR="004D7523" w:rsidRDefault="00B502F6">
            <w:pPr>
              <w:ind w:firstLineChars="0" w:firstLine="0"/>
              <w:jc w:val="center"/>
              <w:rPr>
                <w:sz w:val="21"/>
                <w:szCs w:val="21"/>
              </w:rPr>
            </w:pPr>
            <w:r>
              <w:rPr>
                <w:sz w:val="21"/>
                <w:szCs w:val="21"/>
              </w:rPr>
              <w:t>九江市突发公共事件应急联动中心</w:t>
            </w:r>
          </w:p>
          <w:p w:rsidR="004D7523" w:rsidRDefault="00B502F6">
            <w:pPr>
              <w:ind w:firstLineChars="0" w:firstLine="0"/>
              <w:jc w:val="center"/>
              <w:rPr>
                <w:sz w:val="21"/>
                <w:szCs w:val="21"/>
              </w:rPr>
            </w:pPr>
            <w:r>
              <w:rPr>
                <w:sz w:val="21"/>
                <w:szCs w:val="21"/>
              </w:rPr>
              <w:t>九江市应急管理党委办公室</w:t>
            </w:r>
          </w:p>
          <w:p w:rsidR="004D7523" w:rsidRDefault="00B502F6">
            <w:pPr>
              <w:ind w:firstLineChars="0" w:firstLine="0"/>
              <w:jc w:val="center"/>
              <w:rPr>
                <w:sz w:val="21"/>
                <w:szCs w:val="21"/>
              </w:rPr>
            </w:pPr>
            <w:r>
              <w:rPr>
                <w:sz w:val="21"/>
                <w:szCs w:val="21"/>
              </w:rPr>
              <w:t>（设在市政府办公厅）</w:t>
            </w:r>
          </w:p>
        </w:tc>
        <w:tc>
          <w:tcPr>
            <w:tcW w:w="4389" w:type="dxa"/>
            <w:vAlign w:val="center"/>
          </w:tcPr>
          <w:p w:rsidR="004D7523" w:rsidRDefault="00B502F6">
            <w:pPr>
              <w:spacing w:line="240" w:lineRule="auto"/>
              <w:ind w:firstLineChars="0" w:firstLine="0"/>
              <w:jc w:val="center"/>
              <w:rPr>
                <w:sz w:val="21"/>
                <w:szCs w:val="21"/>
              </w:rPr>
            </w:pPr>
            <w:r>
              <w:rPr>
                <w:rFonts w:hint="eastAsia"/>
                <w:sz w:val="21"/>
                <w:szCs w:val="21"/>
              </w:rPr>
              <w:t>0792-</w:t>
            </w:r>
            <w:r>
              <w:rPr>
                <w:sz w:val="21"/>
                <w:szCs w:val="21"/>
              </w:rPr>
              <w:t>8223172</w:t>
            </w:r>
          </w:p>
        </w:tc>
      </w:tr>
      <w:tr w:rsidR="004D7523">
        <w:trPr>
          <w:trHeight w:val="472"/>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4</w:t>
            </w:r>
          </w:p>
        </w:tc>
        <w:tc>
          <w:tcPr>
            <w:tcW w:w="4753" w:type="dxa"/>
            <w:vAlign w:val="center"/>
          </w:tcPr>
          <w:p w:rsidR="004D7523" w:rsidRDefault="00B502F6">
            <w:pPr>
              <w:ind w:firstLineChars="0" w:firstLine="0"/>
              <w:jc w:val="center"/>
              <w:rPr>
                <w:sz w:val="21"/>
                <w:szCs w:val="21"/>
              </w:rPr>
            </w:pPr>
            <w:r>
              <w:rPr>
                <w:sz w:val="21"/>
                <w:szCs w:val="21"/>
              </w:rPr>
              <w:t>九江市安全生产应急指挥中心</w:t>
            </w:r>
          </w:p>
          <w:p w:rsidR="004D7523" w:rsidRDefault="00B502F6">
            <w:pPr>
              <w:ind w:firstLineChars="0" w:firstLine="0"/>
              <w:jc w:val="center"/>
              <w:rPr>
                <w:sz w:val="21"/>
                <w:szCs w:val="21"/>
              </w:rPr>
            </w:pPr>
            <w:r>
              <w:rPr>
                <w:sz w:val="21"/>
                <w:szCs w:val="21"/>
              </w:rPr>
              <w:t>九江市安全生产事故灾难应急指挥部</w:t>
            </w:r>
          </w:p>
          <w:p w:rsidR="004D7523" w:rsidRDefault="00B502F6">
            <w:pPr>
              <w:ind w:firstLineChars="0" w:firstLine="0"/>
              <w:jc w:val="center"/>
              <w:rPr>
                <w:sz w:val="21"/>
                <w:szCs w:val="21"/>
              </w:rPr>
            </w:pPr>
            <w:r>
              <w:rPr>
                <w:sz w:val="21"/>
                <w:szCs w:val="21"/>
              </w:rPr>
              <w:t>（指挥部党委办公室设在市安全生产监督管理局）</w:t>
            </w:r>
          </w:p>
        </w:tc>
        <w:tc>
          <w:tcPr>
            <w:tcW w:w="4389" w:type="dxa"/>
            <w:vAlign w:val="center"/>
          </w:tcPr>
          <w:p w:rsidR="004D7523" w:rsidRDefault="00B502F6">
            <w:pPr>
              <w:ind w:firstLineChars="0" w:firstLine="0"/>
              <w:jc w:val="center"/>
              <w:rPr>
                <w:sz w:val="21"/>
                <w:szCs w:val="21"/>
              </w:rPr>
            </w:pPr>
            <w:r>
              <w:rPr>
                <w:rFonts w:hint="eastAsia"/>
                <w:sz w:val="21"/>
                <w:szCs w:val="21"/>
              </w:rPr>
              <w:t>0792-</w:t>
            </w:r>
            <w:r>
              <w:rPr>
                <w:sz w:val="21"/>
                <w:szCs w:val="21"/>
              </w:rPr>
              <w:t>8779747</w:t>
            </w:r>
          </w:p>
          <w:p w:rsidR="004D7523" w:rsidRDefault="00B502F6">
            <w:pPr>
              <w:spacing w:line="240" w:lineRule="auto"/>
              <w:ind w:firstLineChars="0" w:firstLine="0"/>
              <w:jc w:val="center"/>
              <w:rPr>
                <w:sz w:val="21"/>
                <w:szCs w:val="21"/>
              </w:rPr>
            </w:pPr>
            <w:r>
              <w:rPr>
                <w:rFonts w:hint="eastAsia"/>
                <w:sz w:val="21"/>
                <w:szCs w:val="21"/>
              </w:rPr>
              <w:t>0792-</w:t>
            </w:r>
            <w:r>
              <w:rPr>
                <w:sz w:val="21"/>
                <w:szCs w:val="21"/>
              </w:rPr>
              <w:t>8779727</w:t>
            </w:r>
          </w:p>
        </w:tc>
      </w:tr>
      <w:tr w:rsidR="004D7523">
        <w:trPr>
          <w:trHeight w:val="472"/>
        </w:trPr>
        <w:tc>
          <w:tcPr>
            <w:tcW w:w="0" w:type="auto"/>
            <w:vAlign w:val="center"/>
          </w:tcPr>
          <w:p w:rsidR="004D7523" w:rsidRDefault="00B502F6">
            <w:pPr>
              <w:spacing w:line="240" w:lineRule="auto"/>
              <w:ind w:firstLineChars="0" w:firstLine="0"/>
              <w:jc w:val="center"/>
              <w:rPr>
                <w:sz w:val="21"/>
                <w:szCs w:val="21"/>
              </w:rPr>
            </w:pPr>
            <w:r>
              <w:rPr>
                <w:sz w:val="21"/>
                <w:szCs w:val="21"/>
              </w:rPr>
              <w:t>5</w:t>
            </w:r>
          </w:p>
        </w:tc>
        <w:tc>
          <w:tcPr>
            <w:tcW w:w="4753" w:type="dxa"/>
            <w:vAlign w:val="center"/>
          </w:tcPr>
          <w:p w:rsidR="004D7523" w:rsidRDefault="00B502F6">
            <w:pPr>
              <w:spacing w:line="240" w:lineRule="auto"/>
              <w:ind w:firstLineChars="0" w:firstLine="0"/>
              <w:jc w:val="center"/>
              <w:rPr>
                <w:sz w:val="21"/>
                <w:szCs w:val="21"/>
              </w:rPr>
            </w:pPr>
            <w:r>
              <w:rPr>
                <w:sz w:val="21"/>
                <w:szCs w:val="21"/>
              </w:rPr>
              <w:t>九江市突发环境事件应急指挥部</w:t>
            </w:r>
          </w:p>
          <w:p w:rsidR="004D7523" w:rsidRDefault="00B502F6">
            <w:pPr>
              <w:spacing w:line="240" w:lineRule="auto"/>
              <w:ind w:firstLineChars="0" w:firstLine="0"/>
              <w:jc w:val="center"/>
              <w:rPr>
                <w:sz w:val="21"/>
                <w:szCs w:val="21"/>
              </w:rPr>
            </w:pPr>
            <w:r>
              <w:rPr>
                <w:sz w:val="21"/>
                <w:szCs w:val="21"/>
              </w:rPr>
              <w:t>（指挥部党委办公室设在生态环境局）</w:t>
            </w:r>
          </w:p>
        </w:tc>
        <w:tc>
          <w:tcPr>
            <w:tcW w:w="4389" w:type="dxa"/>
            <w:vAlign w:val="center"/>
          </w:tcPr>
          <w:p w:rsidR="004D7523" w:rsidRDefault="00B502F6">
            <w:pPr>
              <w:spacing w:line="240" w:lineRule="auto"/>
              <w:ind w:firstLineChars="0" w:firstLine="0"/>
              <w:jc w:val="center"/>
              <w:rPr>
                <w:sz w:val="21"/>
                <w:szCs w:val="21"/>
              </w:rPr>
            </w:pPr>
            <w:r>
              <w:rPr>
                <w:sz w:val="21"/>
                <w:szCs w:val="21"/>
              </w:rPr>
              <w:t>12369</w:t>
            </w:r>
            <w:r>
              <w:rPr>
                <w:sz w:val="21"/>
                <w:szCs w:val="21"/>
              </w:rPr>
              <w:t>、</w:t>
            </w:r>
            <w:r>
              <w:rPr>
                <w:sz w:val="21"/>
                <w:szCs w:val="21"/>
              </w:rPr>
              <w:t>13907925811</w:t>
            </w:r>
          </w:p>
        </w:tc>
      </w:tr>
      <w:tr w:rsidR="004D7523">
        <w:trPr>
          <w:trHeight w:val="472"/>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6</w:t>
            </w:r>
          </w:p>
        </w:tc>
        <w:tc>
          <w:tcPr>
            <w:tcW w:w="4753" w:type="dxa"/>
            <w:vAlign w:val="center"/>
          </w:tcPr>
          <w:p w:rsidR="004D7523" w:rsidRDefault="00B502F6">
            <w:pPr>
              <w:spacing w:line="240" w:lineRule="auto"/>
              <w:ind w:firstLineChars="0" w:firstLine="0"/>
              <w:jc w:val="center"/>
              <w:rPr>
                <w:sz w:val="21"/>
                <w:szCs w:val="21"/>
              </w:rPr>
            </w:pPr>
            <w:r>
              <w:rPr>
                <w:sz w:val="21"/>
                <w:szCs w:val="21"/>
              </w:rPr>
              <w:t>九江市处置重大火灾事故应急指挥部</w:t>
            </w:r>
          </w:p>
          <w:p w:rsidR="004D7523" w:rsidRDefault="00B502F6">
            <w:pPr>
              <w:spacing w:line="240" w:lineRule="auto"/>
              <w:ind w:firstLineChars="0" w:firstLine="0"/>
              <w:jc w:val="center"/>
              <w:rPr>
                <w:sz w:val="21"/>
                <w:szCs w:val="21"/>
              </w:rPr>
            </w:pPr>
            <w:r>
              <w:rPr>
                <w:sz w:val="21"/>
                <w:szCs w:val="21"/>
              </w:rPr>
              <w:t>（指挥部党委办公室设在市消防支队）</w:t>
            </w:r>
          </w:p>
        </w:tc>
        <w:tc>
          <w:tcPr>
            <w:tcW w:w="4389" w:type="dxa"/>
            <w:vAlign w:val="center"/>
          </w:tcPr>
          <w:p w:rsidR="004D7523" w:rsidRDefault="00B502F6">
            <w:pPr>
              <w:spacing w:line="240" w:lineRule="auto"/>
              <w:ind w:firstLineChars="0" w:firstLine="0"/>
              <w:jc w:val="center"/>
              <w:rPr>
                <w:sz w:val="21"/>
                <w:szCs w:val="21"/>
              </w:rPr>
            </w:pPr>
            <w:r>
              <w:rPr>
                <w:sz w:val="21"/>
                <w:szCs w:val="21"/>
              </w:rPr>
              <w:t>总机</w:t>
            </w:r>
            <w:r>
              <w:rPr>
                <w:rFonts w:hint="eastAsia"/>
                <w:sz w:val="21"/>
                <w:szCs w:val="21"/>
              </w:rPr>
              <w:t>0792-</w:t>
            </w:r>
            <w:r>
              <w:rPr>
                <w:sz w:val="21"/>
                <w:szCs w:val="21"/>
              </w:rPr>
              <w:t>8333666</w:t>
            </w:r>
            <w:r>
              <w:rPr>
                <w:sz w:val="21"/>
                <w:szCs w:val="21"/>
              </w:rPr>
              <w:t>转</w:t>
            </w:r>
            <w:r>
              <w:rPr>
                <w:sz w:val="21"/>
                <w:szCs w:val="21"/>
              </w:rPr>
              <w:t>6055</w:t>
            </w:r>
            <w:r>
              <w:rPr>
                <w:sz w:val="21"/>
                <w:szCs w:val="21"/>
              </w:rPr>
              <w:t>（党委办公室）转</w:t>
            </w:r>
            <w:r>
              <w:rPr>
                <w:sz w:val="21"/>
                <w:szCs w:val="21"/>
              </w:rPr>
              <w:t>6082</w:t>
            </w:r>
            <w:r>
              <w:rPr>
                <w:sz w:val="21"/>
                <w:szCs w:val="21"/>
              </w:rPr>
              <w:t>（战训科）</w:t>
            </w:r>
          </w:p>
        </w:tc>
      </w:tr>
      <w:tr w:rsidR="004D7523">
        <w:trPr>
          <w:trHeight w:val="377"/>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8</w:t>
            </w:r>
          </w:p>
        </w:tc>
        <w:tc>
          <w:tcPr>
            <w:tcW w:w="4753" w:type="dxa"/>
            <w:vAlign w:val="center"/>
          </w:tcPr>
          <w:p w:rsidR="004D7523" w:rsidRDefault="00B502F6">
            <w:pPr>
              <w:spacing w:line="240" w:lineRule="auto"/>
              <w:ind w:firstLineChars="0" w:firstLine="0"/>
              <w:jc w:val="center"/>
              <w:rPr>
                <w:sz w:val="21"/>
                <w:szCs w:val="21"/>
              </w:rPr>
            </w:pPr>
            <w:r>
              <w:rPr>
                <w:rFonts w:hint="eastAsia"/>
                <w:sz w:val="21"/>
                <w:szCs w:val="21"/>
              </w:rPr>
              <w:t>九江市矿山、危险化学品事故应急救援中心</w:t>
            </w:r>
          </w:p>
        </w:tc>
        <w:tc>
          <w:tcPr>
            <w:tcW w:w="4389" w:type="dxa"/>
            <w:vAlign w:val="center"/>
          </w:tcPr>
          <w:p w:rsidR="004D7523" w:rsidRDefault="00B502F6">
            <w:pPr>
              <w:spacing w:line="240" w:lineRule="auto"/>
              <w:ind w:firstLineChars="0" w:firstLine="0"/>
              <w:jc w:val="center"/>
              <w:rPr>
                <w:sz w:val="21"/>
                <w:szCs w:val="21"/>
              </w:rPr>
            </w:pPr>
            <w:r>
              <w:rPr>
                <w:sz w:val="21"/>
                <w:szCs w:val="21"/>
              </w:rPr>
              <w:t>0792-8903747</w:t>
            </w:r>
          </w:p>
        </w:tc>
      </w:tr>
      <w:tr w:rsidR="004D7523">
        <w:trPr>
          <w:trHeight w:val="50"/>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9</w:t>
            </w:r>
          </w:p>
        </w:tc>
        <w:tc>
          <w:tcPr>
            <w:tcW w:w="4753" w:type="dxa"/>
            <w:vAlign w:val="center"/>
          </w:tcPr>
          <w:p w:rsidR="004D7523" w:rsidRDefault="00B502F6">
            <w:pPr>
              <w:spacing w:line="240" w:lineRule="auto"/>
              <w:ind w:firstLineChars="0" w:firstLine="0"/>
              <w:jc w:val="center"/>
              <w:rPr>
                <w:sz w:val="21"/>
                <w:szCs w:val="21"/>
              </w:rPr>
            </w:pPr>
            <w:r>
              <w:rPr>
                <w:rFonts w:hint="eastAsia"/>
                <w:sz w:val="21"/>
                <w:szCs w:val="21"/>
              </w:rPr>
              <w:t>九江市生态环境局</w:t>
            </w:r>
          </w:p>
        </w:tc>
        <w:tc>
          <w:tcPr>
            <w:tcW w:w="4389" w:type="dxa"/>
            <w:vAlign w:val="center"/>
          </w:tcPr>
          <w:p w:rsidR="004D7523" w:rsidRDefault="00B502F6">
            <w:pPr>
              <w:spacing w:line="240" w:lineRule="auto"/>
              <w:ind w:firstLineChars="0" w:firstLine="0"/>
              <w:jc w:val="center"/>
              <w:rPr>
                <w:sz w:val="21"/>
                <w:szCs w:val="21"/>
              </w:rPr>
            </w:pPr>
            <w:r>
              <w:rPr>
                <w:rFonts w:hint="eastAsia"/>
                <w:sz w:val="21"/>
                <w:szCs w:val="21"/>
              </w:rPr>
              <w:t>0792-8553627</w:t>
            </w:r>
          </w:p>
        </w:tc>
      </w:tr>
      <w:tr w:rsidR="004D7523">
        <w:trPr>
          <w:trHeight w:val="427"/>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1</w:t>
            </w:r>
            <w:r>
              <w:rPr>
                <w:sz w:val="21"/>
                <w:szCs w:val="21"/>
              </w:rPr>
              <w:t>0</w:t>
            </w:r>
          </w:p>
        </w:tc>
        <w:tc>
          <w:tcPr>
            <w:tcW w:w="4753" w:type="dxa"/>
            <w:vAlign w:val="center"/>
          </w:tcPr>
          <w:p w:rsidR="004D7523" w:rsidRDefault="00B502F6">
            <w:pPr>
              <w:spacing w:line="240" w:lineRule="auto"/>
              <w:ind w:firstLineChars="0" w:firstLine="0"/>
              <w:jc w:val="center"/>
              <w:rPr>
                <w:sz w:val="21"/>
                <w:szCs w:val="21"/>
              </w:rPr>
            </w:pPr>
            <w:r>
              <w:rPr>
                <w:rFonts w:hint="eastAsia"/>
                <w:sz w:val="21"/>
                <w:szCs w:val="21"/>
              </w:rPr>
              <w:t>柴桑区应急局</w:t>
            </w:r>
          </w:p>
        </w:tc>
        <w:tc>
          <w:tcPr>
            <w:tcW w:w="4389" w:type="dxa"/>
            <w:vAlign w:val="center"/>
          </w:tcPr>
          <w:p w:rsidR="004D7523" w:rsidRDefault="00B502F6">
            <w:pPr>
              <w:spacing w:line="240" w:lineRule="auto"/>
              <w:ind w:firstLineChars="0" w:firstLine="0"/>
              <w:jc w:val="center"/>
              <w:rPr>
                <w:sz w:val="21"/>
                <w:szCs w:val="21"/>
              </w:rPr>
            </w:pPr>
            <w:r>
              <w:rPr>
                <w:rFonts w:hint="eastAsia"/>
                <w:sz w:val="21"/>
                <w:szCs w:val="21"/>
              </w:rPr>
              <w:t>15207929037</w:t>
            </w:r>
          </w:p>
        </w:tc>
      </w:tr>
      <w:tr w:rsidR="004D7523">
        <w:trPr>
          <w:trHeight w:val="457"/>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1</w:t>
            </w:r>
            <w:r>
              <w:rPr>
                <w:sz w:val="21"/>
                <w:szCs w:val="21"/>
              </w:rPr>
              <w:t>1</w:t>
            </w:r>
          </w:p>
        </w:tc>
        <w:tc>
          <w:tcPr>
            <w:tcW w:w="4753" w:type="dxa"/>
            <w:vAlign w:val="center"/>
          </w:tcPr>
          <w:p w:rsidR="004D7523" w:rsidRDefault="00B502F6">
            <w:pPr>
              <w:spacing w:line="240" w:lineRule="auto"/>
              <w:ind w:firstLineChars="0" w:firstLine="0"/>
              <w:jc w:val="center"/>
              <w:rPr>
                <w:sz w:val="21"/>
                <w:szCs w:val="21"/>
              </w:rPr>
            </w:pPr>
            <w:r>
              <w:rPr>
                <w:rFonts w:hint="eastAsia"/>
                <w:sz w:val="21"/>
                <w:szCs w:val="21"/>
              </w:rPr>
              <w:t>九江城门乡政府</w:t>
            </w:r>
          </w:p>
        </w:tc>
        <w:tc>
          <w:tcPr>
            <w:tcW w:w="4389" w:type="dxa"/>
            <w:vAlign w:val="center"/>
          </w:tcPr>
          <w:p w:rsidR="004D7523" w:rsidRDefault="00B502F6">
            <w:pPr>
              <w:spacing w:line="240" w:lineRule="auto"/>
              <w:ind w:firstLineChars="0" w:firstLine="0"/>
              <w:jc w:val="center"/>
              <w:rPr>
                <w:sz w:val="21"/>
                <w:szCs w:val="21"/>
              </w:rPr>
            </w:pPr>
            <w:r>
              <w:rPr>
                <w:sz w:val="21"/>
                <w:szCs w:val="21"/>
              </w:rPr>
              <w:t>18296257033</w:t>
            </w:r>
          </w:p>
        </w:tc>
      </w:tr>
      <w:tr w:rsidR="004D7523">
        <w:trPr>
          <w:trHeight w:val="457"/>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1</w:t>
            </w:r>
            <w:r>
              <w:rPr>
                <w:sz w:val="21"/>
                <w:szCs w:val="21"/>
              </w:rPr>
              <w:t>2</w:t>
            </w:r>
          </w:p>
        </w:tc>
        <w:tc>
          <w:tcPr>
            <w:tcW w:w="4753" w:type="dxa"/>
            <w:vAlign w:val="center"/>
          </w:tcPr>
          <w:p w:rsidR="004D7523" w:rsidRDefault="00B502F6">
            <w:pPr>
              <w:spacing w:line="240" w:lineRule="auto"/>
              <w:ind w:firstLineChars="0" w:firstLine="0"/>
              <w:jc w:val="center"/>
              <w:rPr>
                <w:sz w:val="21"/>
                <w:szCs w:val="21"/>
              </w:rPr>
            </w:pPr>
            <w:r>
              <w:rPr>
                <w:rFonts w:hint="eastAsia"/>
                <w:sz w:val="21"/>
                <w:szCs w:val="21"/>
              </w:rPr>
              <w:t>柴桑区生态环境局</w:t>
            </w:r>
          </w:p>
        </w:tc>
        <w:tc>
          <w:tcPr>
            <w:tcW w:w="4389" w:type="dxa"/>
            <w:vAlign w:val="center"/>
          </w:tcPr>
          <w:p w:rsidR="004D7523" w:rsidRDefault="00B502F6">
            <w:pPr>
              <w:spacing w:line="240" w:lineRule="auto"/>
              <w:ind w:firstLineChars="0" w:firstLine="0"/>
              <w:jc w:val="center"/>
              <w:rPr>
                <w:sz w:val="21"/>
                <w:szCs w:val="21"/>
              </w:rPr>
            </w:pPr>
            <w:r>
              <w:rPr>
                <w:rFonts w:hint="eastAsia"/>
                <w:sz w:val="21"/>
                <w:szCs w:val="21"/>
              </w:rPr>
              <w:t>0</w:t>
            </w:r>
            <w:r>
              <w:rPr>
                <w:sz w:val="21"/>
                <w:szCs w:val="21"/>
              </w:rPr>
              <w:t>792-6812342</w:t>
            </w:r>
          </w:p>
        </w:tc>
      </w:tr>
      <w:tr w:rsidR="004D7523">
        <w:trPr>
          <w:trHeight w:val="472"/>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1</w:t>
            </w:r>
            <w:r>
              <w:rPr>
                <w:sz w:val="21"/>
                <w:szCs w:val="21"/>
              </w:rPr>
              <w:t>3</w:t>
            </w:r>
          </w:p>
        </w:tc>
        <w:tc>
          <w:tcPr>
            <w:tcW w:w="4753" w:type="dxa"/>
            <w:vAlign w:val="center"/>
          </w:tcPr>
          <w:p w:rsidR="004D7523" w:rsidRDefault="00B502F6">
            <w:pPr>
              <w:spacing w:line="240" w:lineRule="auto"/>
              <w:ind w:firstLineChars="0" w:firstLine="0"/>
              <w:jc w:val="center"/>
              <w:rPr>
                <w:sz w:val="21"/>
                <w:szCs w:val="21"/>
              </w:rPr>
            </w:pPr>
            <w:r>
              <w:rPr>
                <w:rFonts w:hint="eastAsia"/>
                <w:sz w:val="21"/>
                <w:szCs w:val="21"/>
              </w:rPr>
              <w:t>柴桑区公安局</w:t>
            </w:r>
          </w:p>
        </w:tc>
        <w:tc>
          <w:tcPr>
            <w:tcW w:w="4389" w:type="dxa"/>
            <w:vAlign w:val="center"/>
          </w:tcPr>
          <w:p w:rsidR="004D7523" w:rsidRDefault="00B502F6">
            <w:pPr>
              <w:spacing w:line="240" w:lineRule="auto"/>
              <w:ind w:firstLineChars="0" w:firstLine="0"/>
              <w:jc w:val="center"/>
              <w:rPr>
                <w:sz w:val="21"/>
                <w:szCs w:val="21"/>
              </w:rPr>
            </w:pPr>
            <w:r>
              <w:rPr>
                <w:rFonts w:hint="eastAsia"/>
                <w:sz w:val="21"/>
                <w:szCs w:val="21"/>
              </w:rPr>
              <w:t>13803552668</w:t>
            </w:r>
          </w:p>
        </w:tc>
      </w:tr>
      <w:tr w:rsidR="004D7523">
        <w:trPr>
          <w:trHeight w:val="447"/>
        </w:trPr>
        <w:tc>
          <w:tcPr>
            <w:tcW w:w="0" w:type="auto"/>
            <w:vAlign w:val="center"/>
          </w:tcPr>
          <w:p w:rsidR="004D7523" w:rsidRDefault="00B502F6">
            <w:pPr>
              <w:spacing w:line="240" w:lineRule="auto"/>
              <w:ind w:firstLineChars="0" w:firstLine="0"/>
              <w:jc w:val="center"/>
              <w:rPr>
                <w:sz w:val="21"/>
                <w:szCs w:val="21"/>
              </w:rPr>
            </w:pPr>
            <w:r>
              <w:rPr>
                <w:rFonts w:hint="eastAsia"/>
                <w:sz w:val="21"/>
                <w:szCs w:val="21"/>
              </w:rPr>
              <w:t>1</w:t>
            </w:r>
            <w:r>
              <w:rPr>
                <w:sz w:val="21"/>
                <w:szCs w:val="21"/>
              </w:rPr>
              <w:t>4</w:t>
            </w:r>
          </w:p>
        </w:tc>
        <w:tc>
          <w:tcPr>
            <w:tcW w:w="4753" w:type="dxa"/>
            <w:vAlign w:val="center"/>
          </w:tcPr>
          <w:p w:rsidR="004D7523" w:rsidRDefault="00B502F6">
            <w:pPr>
              <w:spacing w:line="240" w:lineRule="auto"/>
              <w:ind w:firstLineChars="0" w:firstLine="0"/>
              <w:jc w:val="center"/>
              <w:rPr>
                <w:sz w:val="21"/>
                <w:szCs w:val="21"/>
              </w:rPr>
            </w:pPr>
            <w:r>
              <w:rPr>
                <w:rFonts w:hint="eastAsia"/>
                <w:sz w:val="21"/>
                <w:szCs w:val="21"/>
              </w:rPr>
              <w:t>医疗急救电话</w:t>
            </w:r>
          </w:p>
        </w:tc>
        <w:tc>
          <w:tcPr>
            <w:tcW w:w="4389" w:type="dxa"/>
            <w:vAlign w:val="center"/>
          </w:tcPr>
          <w:p w:rsidR="004D7523" w:rsidRDefault="00B502F6">
            <w:pPr>
              <w:spacing w:line="240" w:lineRule="auto"/>
              <w:ind w:firstLineChars="0" w:firstLine="0"/>
              <w:jc w:val="center"/>
              <w:rPr>
                <w:sz w:val="21"/>
                <w:szCs w:val="21"/>
              </w:rPr>
            </w:pPr>
            <w:r>
              <w:rPr>
                <w:sz w:val="21"/>
                <w:szCs w:val="21"/>
              </w:rPr>
              <w:t>120</w:t>
            </w:r>
          </w:p>
        </w:tc>
      </w:tr>
    </w:tbl>
    <w:p w:rsidR="004D7523" w:rsidRDefault="004D7523">
      <w:pPr>
        <w:ind w:firstLine="560"/>
        <w:rPr>
          <w:rFonts w:cs="宋体"/>
          <w:kern w:val="0"/>
        </w:rPr>
      </w:pPr>
    </w:p>
    <w:p w:rsidR="004D7523" w:rsidRDefault="004D7523">
      <w:pPr>
        <w:ind w:firstLine="560"/>
        <w:rPr>
          <w:rFonts w:cs="宋体"/>
          <w:kern w:val="0"/>
        </w:rPr>
      </w:pPr>
    </w:p>
    <w:p w:rsidR="004D7523" w:rsidRDefault="004D7523">
      <w:pPr>
        <w:ind w:firstLine="560"/>
        <w:rPr>
          <w:rFonts w:cs="宋体"/>
          <w:kern w:val="0"/>
        </w:rPr>
      </w:pPr>
    </w:p>
    <w:p w:rsidR="004D7523" w:rsidRDefault="004D7523">
      <w:pPr>
        <w:ind w:firstLine="560"/>
        <w:rPr>
          <w:rFonts w:cs="宋体"/>
          <w:kern w:val="0"/>
        </w:rPr>
      </w:pPr>
    </w:p>
    <w:p w:rsidR="004D7523" w:rsidRDefault="004D7523">
      <w:pPr>
        <w:ind w:firstLine="560"/>
        <w:rPr>
          <w:rFonts w:cs="宋体"/>
          <w:kern w:val="0"/>
        </w:rPr>
      </w:pPr>
    </w:p>
    <w:p w:rsidR="004D7523" w:rsidRDefault="00B502F6">
      <w:pPr>
        <w:adjustRightInd w:val="0"/>
        <w:snapToGrid w:val="0"/>
        <w:ind w:firstLineChars="0" w:firstLine="0"/>
        <w:jc w:val="left"/>
        <w:outlineLvl w:val="2"/>
        <w:rPr>
          <w:b/>
          <w:szCs w:val="24"/>
        </w:rPr>
      </w:pPr>
      <w:r>
        <w:rPr>
          <w:rFonts w:hint="eastAsia"/>
          <w:b/>
          <w:szCs w:val="24"/>
        </w:rPr>
        <w:t>附件</w:t>
      </w:r>
      <w:r>
        <w:rPr>
          <w:b/>
          <w:szCs w:val="24"/>
        </w:rPr>
        <w:t>3</w:t>
      </w:r>
      <w:r>
        <w:rPr>
          <w:rFonts w:hint="eastAsia"/>
          <w:b/>
          <w:szCs w:val="24"/>
        </w:rPr>
        <w:t>：江西铜业股份有限公司城门山铜矿环境应急资源调查表</w:t>
      </w:r>
    </w:p>
    <w:p w:rsidR="004D7523" w:rsidRDefault="00B502F6">
      <w:pPr>
        <w:adjustRightInd w:val="0"/>
        <w:snapToGrid w:val="0"/>
        <w:spacing w:afterLines="30" w:after="114" w:line="240" w:lineRule="auto"/>
        <w:ind w:firstLineChars="0" w:firstLine="0"/>
        <w:jc w:val="left"/>
        <w:rPr>
          <w:b/>
          <w:sz w:val="24"/>
          <w:szCs w:val="24"/>
        </w:rPr>
      </w:pPr>
      <w:r>
        <w:rPr>
          <w:rFonts w:hint="eastAsia"/>
          <w:b/>
          <w:sz w:val="24"/>
          <w:szCs w:val="24"/>
        </w:rPr>
        <w:t>调查人及联系方式：黄家新（</w:t>
      </w:r>
      <w:r>
        <w:rPr>
          <w:b/>
          <w:sz w:val="24"/>
          <w:szCs w:val="24"/>
        </w:rPr>
        <w:t>6855116</w:t>
      </w:r>
      <w:r>
        <w:rPr>
          <w:rFonts w:hint="eastAsia"/>
          <w:b/>
          <w:sz w:val="24"/>
          <w:szCs w:val="24"/>
        </w:rPr>
        <w:t>）</w:t>
      </w:r>
    </w:p>
    <w:p w:rsidR="004D7523" w:rsidRDefault="00B502F6">
      <w:pPr>
        <w:adjustRightInd w:val="0"/>
        <w:snapToGrid w:val="0"/>
        <w:spacing w:afterLines="30" w:after="114" w:line="240" w:lineRule="auto"/>
        <w:ind w:firstLineChars="0" w:firstLine="0"/>
        <w:jc w:val="left"/>
        <w:rPr>
          <w:b/>
          <w:sz w:val="24"/>
          <w:szCs w:val="24"/>
        </w:rPr>
      </w:pPr>
      <w:r>
        <w:rPr>
          <w:rFonts w:hint="eastAsia"/>
          <w:b/>
          <w:sz w:val="24"/>
          <w:szCs w:val="24"/>
        </w:rPr>
        <w:t>审核人及联系方式：戴汛（</w:t>
      </w:r>
      <w:r>
        <w:rPr>
          <w:b/>
          <w:sz w:val="24"/>
          <w:szCs w:val="24"/>
        </w:rPr>
        <w:t>6855331</w:t>
      </w:r>
      <w:r>
        <w:rPr>
          <w:rFonts w:hint="eastAsia"/>
          <w:b/>
          <w:sz w:val="24"/>
          <w:szCs w:val="24"/>
        </w:rPr>
        <w:t>）</w:t>
      </w:r>
    </w:p>
    <w:p w:rsidR="004D7523" w:rsidRDefault="00B502F6">
      <w:pPr>
        <w:adjustRightInd w:val="0"/>
        <w:snapToGrid w:val="0"/>
        <w:spacing w:afterLines="30" w:after="114" w:line="240" w:lineRule="auto"/>
        <w:ind w:firstLineChars="0" w:firstLine="0"/>
        <w:jc w:val="left"/>
        <w:rPr>
          <w:b/>
          <w:sz w:val="24"/>
          <w:szCs w:val="24"/>
        </w:rPr>
      </w:pPr>
      <w:r>
        <w:rPr>
          <w:b/>
          <w:sz w:val="24"/>
          <w:szCs w:val="24"/>
        </w:rPr>
        <w:t>一</w:t>
      </w:r>
      <w:r>
        <w:rPr>
          <w:rFonts w:hint="eastAsia"/>
          <w:b/>
          <w:sz w:val="24"/>
          <w:szCs w:val="24"/>
        </w:rPr>
        <w:t>、</w:t>
      </w:r>
      <w:r>
        <w:rPr>
          <w:b/>
          <w:sz w:val="24"/>
          <w:szCs w:val="24"/>
        </w:rPr>
        <w:t>车辆和工程机械清单</w:t>
      </w:r>
    </w:p>
    <w:tbl>
      <w:tblPr>
        <w:tblW w:w="4998"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59"/>
        <w:gridCol w:w="2708"/>
        <w:gridCol w:w="1393"/>
        <w:gridCol w:w="1509"/>
        <w:gridCol w:w="2883"/>
      </w:tblGrid>
      <w:tr w:rsidR="004D7523">
        <w:trPr>
          <w:trHeight w:hRule="exact" w:val="469"/>
          <w:jc w:val="center"/>
        </w:trPr>
        <w:tc>
          <w:tcPr>
            <w:tcW w:w="554" w:type="pct"/>
            <w:tcBorders>
              <w:top w:val="single" w:sz="12"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序号</w:t>
            </w:r>
          </w:p>
        </w:tc>
        <w:tc>
          <w:tcPr>
            <w:tcW w:w="1416" w:type="pct"/>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车型</w:t>
            </w:r>
          </w:p>
        </w:tc>
        <w:tc>
          <w:tcPr>
            <w:tcW w:w="729" w:type="pct"/>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车号</w:t>
            </w:r>
          </w:p>
        </w:tc>
        <w:tc>
          <w:tcPr>
            <w:tcW w:w="790" w:type="pct"/>
            <w:tcBorders>
              <w:top w:val="single" w:sz="12"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司机</w:t>
            </w:r>
          </w:p>
        </w:tc>
        <w:tc>
          <w:tcPr>
            <w:tcW w:w="1508" w:type="pct"/>
            <w:tcBorders>
              <w:top w:val="single" w:sz="12"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b/>
                <w:sz w:val="21"/>
                <w:szCs w:val="21"/>
              </w:rPr>
            </w:pPr>
            <w:r>
              <w:rPr>
                <w:rFonts w:hint="eastAsia"/>
                <w:b/>
                <w:sz w:val="21"/>
                <w:szCs w:val="21"/>
              </w:rPr>
              <w:t>应急功能</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东本CRV</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赣GM9905</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周  莘</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指挥用车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2</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东本CRV</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赣GM8399</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刘  辉</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指挥用车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3</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东本CRV</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赣GM7399</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程其林</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联络用车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4</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现代途胜</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赣GM2599</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隋  明</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联络用车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5</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丰田考斯特</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赣G23087</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伍洪雷</w:t>
            </w: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ind w:firstLineChars="0" w:firstLine="0"/>
              <w:jc w:val="center"/>
              <w:rPr>
                <w:rFonts w:ascii="宋体" w:hAnsi="宋体" w:cs="宋体"/>
                <w:sz w:val="21"/>
                <w:szCs w:val="21"/>
              </w:rPr>
            </w:pPr>
            <w:r>
              <w:rPr>
                <w:rFonts w:ascii="宋体" w:hAnsi="宋体" w:cs="宋体" w:hint="eastAsia"/>
                <w:sz w:val="21"/>
                <w:szCs w:val="21"/>
              </w:rPr>
              <w:t>人员输送车</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6</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D275a 小松推土机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6</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物资运输兼现场救援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7</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Sd32 山推推土机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7</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物资运输兼现场救援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8</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Sd32 山推推土机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8</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物资运输兼现场救援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9</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VOLVa40e 铰卡</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10</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VOLVa40e 铰卡</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11</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VOLVa40e 铰卡</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物资运输</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12</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Clg856 柳工装载机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1</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13</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Clg856 柳工装载机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2</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14</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988h 卡特装载机</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4</w:t>
            </w:r>
            <w:r>
              <w:rPr>
                <w:rFonts w:ascii="宋体" w:hAnsi="宋体" w:cs="宋体" w:hint="eastAsia"/>
                <w:sz w:val="21"/>
                <w:szCs w:val="21"/>
                <w:vertAlign w:val="superscript"/>
              </w:rPr>
              <w:t>#</w:t>
            </w: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593"/>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15</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液压反铲（4m</w:t>
            </w:r>
            <w:r>
              <w:rPr>
                <w:rFonts w:ascii="宋体" w:hAnsi="宋体" w:cs="宋体" w:hint="eastAsia"/>
                <w:sz w:val="21"/>
                <w:szCs w:val="21"/>
                <w:vertAlign w:val="superscript"/>
              </w:rPr>
              <w:t>3</w:t>
            </w:r>
            <w:r>
              <w:rPr>
                <w:rFonts w:ascii="宋体" w:hAnsi="宋体" w:cs="宋体" w:hint="eastAsia"/>
                <w:sz w:val="21"/>
                <w:szCs w:val="21"/>
              </w:rPr>
              <w:t>)</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35"/>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16</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DH215-9液压反铲（2.1m</w:t>
            </w:r>
            <w:r>
              <w:rPr>
                <w:rFonts w:ascii="宋体" w:hAnsi="宋体" w:cs="宋体" w:hint="eastAsia"/>
                <w:sz w:val="21"/>
                <w:szCs w:val="21"/>
                <w:vertAlign w:val="superscript"/>
              </w:rPr>
              <w:t>3</w:t>
            </w:r>
            <w:r>
              <w:rPr>
                <w:rFonts w:ascii="宋体" w:hAnsi="宋体" w:cs="宋体" w:hint="eastAsia"/>
                <w:sz w:val="21"/>
                <w:szCs w:val="21"/>
              </w:rPr>
              <w:t>)</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615"/>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17</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DH215-7液压反铲（破碎锤）</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610"/>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18</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LLX消防车</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469"/>
          <w:jc w:val="center"/>
        </w:trPr>
        <w:tc>
          <w:tcPr>
            <w:tcW w:w="554" w:type="pct"/>
            <w:tcBorders>
              <w:top w:val="single" w:sz="4" w:space="0" w:color="000000"/>
              <w:left w:val="single" w:sz="12" w:space="0" w:color="000000"/>
              <w:bottom w:val="single" w:sz="4"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19</w:t>
            </w:r>
          </w:p>
        </w:tc>
        <w:tc>
          <w:tcPr>
            <w:tcW w:w="1416" w:type="pct"/>
            <w:tcBorders>
              <w:top w:val="single" w:sz="4" w:space="0" w:color="000000"/>
              <w:left w:val="single" w:sz="4" w:space="0" w:color="000000"/>
              <w:bottom w:val="single" w:sz="4"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XZJ5247JQZ16D 吊车</w:t>
            </w:r>
          </w:p>
        </w:tc>
        <w:tc>
          <w:tcPr>
            <w:tcW w:w="729"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4"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4"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r w:rsidR="004D7523">
        <w:trPr>
          <w:trHeight w:hRule="exact" w:val="602"/>
          <w:jc w:val="center"/>
        </w:trPr>
        <w:tc>
          <w:tcPr>
            <w:tcW w:w="554" w:type="pct"/>
            <w:tcBorders>
              <w:top w:val="single" w:sz="4" w:space="0" w:color="000000"/>
              <w:left w:val="single" w:sz="12" w:space="0" w:color="000000"/>
              <w:bottom w:val="single" w:sz="12" w:space="0" w:color="000000"/>
              <w:right w:val="single" w:sz="4" w:space="0" w:color="000000"/>
            </w:tcBorders>
            <w:vAlign w:val="center"/>
          </w:tcPr>
          <w:p w:rsidR="004D7523" w:rsidRDefault="00B502F6">
            <w:pPr>
              <w:spacing w:line="240" w:lineRule="auto"/>
              <w:ind w:firstLineChars="0" w:firstLine="0"/>
              <w:jc w:val="center"/>
              <w:rPr>
                <w:sz w:val="21"/>
                <w:szCs w:val="21"/>
              </w:rPr>
            </w:pPr>
            <w:r>
              <w:rPr>
                <w:sz w:val="21"/>
                <w:szCs w:val="21"/>
              </w:rPr>
              <w:t>20</w:t>
            </w:r>
          </w:p>
        </w:tc>
        <w:tc>
          <w:tcPr>
            <w:tcW w:w="1416" w:type="pct"/>
            <w:tcBorders>
              <w:top w:val="single" w:sz="4" w:space="0" w:color="000000"/>
              <w:left w:val="single" w:sz="4" w:space="0" w:color="000000"/>
              <w:bottom w:val="single" w:sz="12" w:space="0" w:color="000000"/>
              <w:right w:val="single" w:sz="4"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电力工程车</w:t>
            </w:r>
          </w:p>
        </w:tc>
        <w:tc>
          <w:tcPr>
            <w:tcW w:w="729" w:type="pct"/>
            <w:tcBorders>
              <w:top w:val="single" w:sz="4" w:space="0" w:color="000000"/>
              <w:left w:val="single" w:sz="4" w:space="0" w:color="000000"/>
              <w:bottom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790" w:type="pct"/>
            <w:tcBorders>
              <w:top w:val="single" w:sz="4" w:space="0" w:color="000000"/>
              <w:left w:val="single" w:sz="4" w:space="0" w:color="000000"/>
              <w:bottom w:val="single" w:sz="12" w:space="0" w:color="000000"/>
              <w:right w:val="single" w:sz="4" w:space="0" w:color="000000"/>
            </w:tcBorders>
            <w:vAlign w:val="center"/>
          </w:tcPr>
          <w:p w:rsidR="004D7523" w:rsidRDefault="004D7523">
            <w:pPr>
              <w:spacing w:line="240" w:lineRule="auto"/>
              <w:ind w:firstLineChars="0" w:firstLine="0"/>
              <w:jc w:val="center"/>
              <w:rPr>
                <w:rFonts w:ascii="宋体" w:hAnsi="宋体" w:cs="宋体"/>
                <w:sz w:val="21"/>
                <w:szCs w:val="21"/>
              </w:rPr>
            </w:pPr>
          </w:p>
        </w:tc>
        <w:tc>
          <w:tcPr>
            <w:tcW w:w="1508" w:type="pct"/>
            <w:tcBorders>
              <w:top w:val="single" w:sz="4" w:space="0" w:color="000000"/>
              <w:left w:val="single" w:sz="4" w:space="0" w:color="000000"/>
              <w:bottom w:val="single" w:sz="12" w:space="0" w:color="000000"/>
              <w:right w:val="single" w:sz="12" w:space="0" w:color="000000"/>
            </w:tcBorders>
            <w:vAlign w:val="center"/>
          </w:tcPr>
          <w:p w:rsidR="004D7523" w:rsidRDefault="00B502F6">
            <w:pPr>
              <w:spacing w:line="240" w:lineRule="auto"/>
              <w:ind w:firstLineChars="0" w:firstLine="0"/>
              <w:jc w:val="center"/>
              <w:rPr>
                <w:rFonts w:ascii="宋体" w:hAnsi="宋体" w:cs="宋体"/>
                <w:sz w:val="21"/>
                <w:szCs w:val="21"/>
              </w:rPr>
            </w:pPr>
            <w:r>
              <w:rPr>
                <w:rFonts w:ascii="宋体" w:hAnsi="宋体" w:cs="宋体" w:hint="eastAsia"/>
                <w:sz w:val="21"/>
                <w:szCs w:val="21"/>
              </w:rPr>
              <w:t>现场救援</w:t>
            </w:r>
          </w:p>
        </w:tc>
      </w:tr>
    </w:tbl>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B502F6">
      <w:pPr>
        <w:adjustRightInd w:val="0"/>
        <w:snapToGrid w:val="0"/>
        <w:spacing w:afterLines="30" w:after="114" w:line="240" w:lineRule="auto"/>
        <w:ind w:firstLineChars="0" w:firstLine="0"/>
        <w:jc w:val="left"/>
        <w:rPr>
          <w:b/>
          <w:sz w:val="24"/>
          <w:szCs w:val="24"/>
        </w:rPr>
      </w:pPr>
      <w:r>
        <w:rPr>
          <w:b/>
          <w:sz w:val="24"/>
          <w:szCs w:val="24"/>
        </w:rPr>
        <w:lastRenderedPageBreak/>
        <w:t>二</w:t>
      </w:r>
      <w:r>
        <w:rPr>
          <w:rFonts w:hint="eastAsia"/>
          <w:b/>
          <w:sz w:val="24"/>
          <w:szCs w:val="24"/>
        </w:rPr>
        <w:t>、</w:t>
      </w:r>
      <w:r>
        <w:rPr>
          <w:b/>
          <w:sz w:val="24"/>
          <w:szCs w:val="24"/>
        </w:rPr>
        <w:t>应急材料清单</w:t>
      </w:r>
    </w:p>
    <w:tbl>
      <w:tblPr>
        <w:tblW w:w="5000" w:type="pct"/>
        <w:tblLook w:val="04A0" w:firstRow="1" w:lastRow="0" w:firstColumn="1" w:lastColumn="0" w:noHBand="0" w:noVBand="1"/>
      </w:tblPr>
      <w:tblGrid>
        <w:gridCol w:w="858"/>
        <w:gridCol w:w="1921"/>
        <w:gridCol w:w="2102"/>
        <w:gridCol w:w="885"/>
        <w:gridCol w:w="1572"/>
        <w:gridCol w:w="1038"/>
        <w:gridCol w:w="1366"/>
      </w:tblGrid>
      <w:tr w:rsidR="004D7523" w:rsidTr="00B502F6">
        <w:trPr>
          <w:trHeight w:hRule="exact" w:val="895"/>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序 号</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ind w:firstLine="199"/>
              <w:jc w:val="center"/>
              <w:rPr>
                <w:rFonts w:ascii="宋体" w:hAnsi="宋体" w:cs="宋体"/>
                <w:b/>
              </w:rPr>
            </w:pPr>
            <w:r>
              <w:rPr>
                <w:rFonts w:ascii="宋体" w:hAnsi="宋体" w:cs="宋体" w:hint="eastAsia"/>
                <w:b/>
              </w:rPr>
              <w:t>品  名</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ind w:firstLine="199"/>
              <w:jc w:val="center"/>
              <w:rPr>
                <w:rFonts w:ascii="宋体" w:hAnsi="宋体" w:cs="宋体"/>
                <w:b/>
              </w:rPr>
            </w:pPr>
            <w:r>
              <w:rPr>
                <w:rFonts w:ascii="宋体" w:hAnsi="宋体" w:cs="宋体" w:hint="eastAsia"/>
                <w:b/>
              </w:rPr>
              <w:t>存 放 地 点</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管理人</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联系电话</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ind w:firstLineChars="100" w:firstLine="211"/>
              <w:jc w:val="center"/>
              <w:rPr>
                <w:rFonts w:ascii="宋体" w:hAnsi="宋体" w:cs="宋体"/>
                <w:b/>
              </w:rPr>
            </w:pPr>
            <w:r>
              <w:rPr>
                <w:rFonts w:ascii="宋体" w:hAnsi="宋体" w:cs="宋体" w:hint="eastAsia"/>
                <w:b/>
              </w:rPr>
              <w:t>数 量</w:t>
            </w:r>
          </w:p>
        </w:tc>
        <w:tc>
          <w:tcPr>
            <w:tcW w:w="700"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b/>
              </w:rPr>
            </w:pPr>
            <w:r>
              <w:rPr>
                <w:rFonts w:ascii="宋体" w:hAnsi="宋体" w:cs="宋体" w:hint="eastAsia"/>
                <w:b/>
              </w:rPr>
              <w:t>使用年限/有效期（年）</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编织袋</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3000只</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rsidTr="00B502F6">
        <w:trPr>
          <w:trHeight w:hRule="exact" w:val="454"/>
        </w:trPr>
        <w:tc>
          <w:tcPr>
            <w:tcW w:w="440"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w:t>
            </w:r>
          </w:p>
        </w:tc>
        <w:tc>
          <w:tcPr>
            <w:tcW w:w="984"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彩条布</w:t>
            </w:r>
          </w:p>
        </w:tc>
        <w:tc>
          <w:tcPr>
            <w:tcW w:w="1077"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12卷</w:t>
            </w:r>
          </w:p>
        </w:tc>
        <w:tc>
          <w:tcPr>
            <w:tcW w:w="700"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洋镐</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8把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尖头铁锹</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平头铁锹</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一次性雨衣、雨裤</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150套</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7</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普通雨衣</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100套</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8</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18磅榔头</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9</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锄头</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镰刀</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11</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JIW5281A/LT轻便式强光检修灯</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10个</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auto"/>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12</w:t>
            </w:r>
          </w:p>
        </w:tc>
        <w:tc>
          <w:tcPr>
            <w:tcW w:w="984"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救生衣</w:t>
            </w:r>
          </w:p>
        </w:tc>
        <w:tc>
          <w:tcPr>
            <w:tcW w:w="1077"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10件</w:t>
            </w:r>
          </w:p>
        </w:tc>
        <w:tc>
          <w:tcPr>
            <w:tcW w:w="700" w:type="pct"/>
            <w:tcBorders>
              <w:top w:val="single" w:sz="4" w:space="0" w:color="auto"/>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安全绳（100米）</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2卷</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14</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反光背心</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供销总仓库</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毛荣华</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15350461016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10件</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尖口铁锹</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16</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平口铁锹</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17</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雨衣</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5套</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18</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一次性雨衣</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20套</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19</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编织袋</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2000个</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便携式应急灯</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5把</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21</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洋镐</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22</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应急抢险灯（可发电）</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1组</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23</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救生衣</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20件</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24</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安全带</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4付</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25</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安全绳</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100米</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26</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土工布</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1卷</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27</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真空救生衣</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20件</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28</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镰刀</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5把</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lastRenderedPageBreak/>
              <w:t>29</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尼龙绳</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50米</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30</w:t>
            </w:r>
          </w:p>
        </w:tc>
        <w:tc>
          <w:tcPr>
            <w:tcW w:w="984"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彩条布</w:t>
            </w:r>
          </w:p>
        </w:tc>
        <w:tc>
          <w:tcPr>
            <w:tcW w:w="1077"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5袋</w:t>
            </w:r>
          </w:p>
        </w:tc>
        <w:tc>
          <w:tcPr>
            <w:tcW w:w="700"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31</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柴刀</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32</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应急救援船</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2艘</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33</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簸箕</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10担</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34</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潜水泵</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工业水处理站库房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谢波平</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15180689886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1台</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auto"/>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35</w:t>
            </w:r>
          </w:p>
        </w:tc>
        <w:tc>
          <w:tcPr>
            <w:tcW w:w="984"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40吨钢丝绳</w:t>
            </w:r>
          </w:p>
        </w:tc>
        <w:tc>
          <w:tcPr>
            <w:tcW w:w="1077"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2"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8根</w:t>
            </w:r>
          </w:p>
        </w:tc>
        <w:tc>
          <w:tcPr>
            <w:tcW w:w="700" w:type="pct"/>
            <w:tcBorders>
              <w:top w:val="single" w:sz="4" w:space="0" w:color="auto"/>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36</w:t>
            </w:r>
          </w:p>
        </w:tc>
        <w:tc>
          <w:tcPr>
            <w:tcW w:w="984"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15吨钢丝绳</w:t>
            </w:r>
          </w:p>
        </w:tc>
        <w:tc>
          <w:tcPr>
            <w:tcW w:w="1077"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采矿场渣子地物料堆放区</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2"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26根</w:t>
            </w:r>
          </w:p>
        </w:tc>
        <w:tc>
          <w:tcPr>
            <w:tcW w:w="700"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37</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20吨吊带</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1付</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auto"/>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38</w:t>
            </w:r>
          </w:p>
        </w:tc>
        <w:tc>
          <w:tcPr>
            <w:tcW w:w="984"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55吨卸扣</w:t>
            </w:r>
          </w:p>
        </w:tc>
        <w:tc>
          <w:tcPr>
            <w:tcW w:w="1077"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2" w:type="pct"/>
            <w:tcBorders>
              <w:top w:val="single" w:sz="4" w:space="0" w:color="auto"/>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2个</w:t>
            </w:r>
          </w:p>
        </w:tc>
        <w:tc>
          <w:tcPr>
            <w:tcW w:w="700" w:type="pct"/>
            <w:tcBorders>
              <w:top w:val="single" w:sz="4" w:space="0" w:color="auto"/>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39</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35吨卸扣</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2个</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000000"/>
              <w:left w:val="single" w:sz="4" w:space="0" w:color="000000"/>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40</w:t>
            </w:r>
          </w:p>
        </w:tc>
        <w:tc>
          <w:tcPr>
            <w:tcW w:w="984"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25吨卸扣</w:t>
            </w:r>
          </w:p>
        </w:tc>
        <w:tc>
          <w:tcPr>
            <w:tcW w:w="1077"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采矿场排土场</w:t>
            </w:r>
          </w:p>
        </w:tc>
        <w:tc>
          <w:tcPr>
            <w:tcW w:w="453"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邹云海</w:t>
            </w:r>
          </w:p>
        </w:tc>
        <w:tc>
          <w:tcPr>
            <w:tcW w:w="806"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13767242286</w:t>
            </w:r>
          </w:p>
        </w:tc>
        <w:tc>
          <w:tcPr>
            <w:tcW w:w="532" w:type="pct"/>
            <w:tcBorders>
              <w:top w:val="single" w:sz="4" w:space="0" w:color="000000"/>
              <w:left w:val="nil"/>
              <w:bottom w:val="single" w:sz="4" w:space="0" w:color="000000"/>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2个</w:t>
            </w:r>
          </w:p>
        </w:tc>
        <w:tc>
          <w:tcPr>
            <w:tcW w:w="700" w:type="pct"/>
            <w:tcBorders>
              <w:top w:val="single" w:sz="4" w:space="0" w:color="000000"/>
              <w:left w:val="nil"/>
              <w:bottom w:val="single" w:sz="4" w:space="0" w:color="000000"/>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000000"/>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41</w:t>
            </w:r>
          </w:p>
        </w:tc>
        <w:tc>
          <w:tcPr>
            <w:tcW w:w="984"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编织袋</w:t>
            </w:r>
          </w:p>
        </w:tc>
        <w:tc>
          <w:tcPr>
            <w:tcW w:w="1077"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000000"/>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3000只</w:t>
            </w:r>
          </w:p>
        </w:tc>
        <w:tc>
          <w:tcPr>
            <w:tcW w:w="700" w:type="pct"/>
            <w:tcBorders>
              <w:top w:val="single" w:sz="4" w:space="0" w:color="000000"/>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42</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救生衣</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60套</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43</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普通雨衣</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60套</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44</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一次性雨衣、雨裤</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200套</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45</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反光背心</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100件</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46</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尖口铁锹</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47</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平口铁锹</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48</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洋镐</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5</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49</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安全帽</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200顶</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2</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50</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便携式发电机</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1台</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51</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大锤</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20把</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r w:rsidR="004D7523" w:rsidTr="00B502F6">
        <w:trPr>
          <w:trHeight w:hRule="exact" w:val="454"/>
        </w:trPr>
        <w:tc>
          <w:tcPr>
            <w:tcW w:w="440" w:type="pct"/>
            <w:tcBorders>
              <w:top w:val="single" w:sz="4" w:space="0" w:color="auto"/>
              <w:left w:val="single" w:sz="4" w:space="0" w:color="000000"/>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52</w:t>
            </w:r>
          </w:p>
        </w:tc>
        <w:tc>
          <w:tcPr>
            <w:tcW w:w="984"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千斤顶</w:t>
            </w:r>
          </w:p>
        </w:tc>
        <w:tc>
          <w:tcPr>
            <w:tcW w:w="1077"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采矿场库房</w:t>
            </w:r>
          </w:p>
        </w:tc>
        <w:tc>
          <w:tcPr>
            <w:tcW w:w="453"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凌锋</w:t>
            </w:r>
          </w:p>
        </w:tc>
        <w:tc>
          <w:tcPr>
            <w:tcW w:w="806"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13576237132</w:t>
            </w:r>
          </w:p>
        </w:tc>
        <w:tc>
          <w:tcPr>
            <w:tcW w:w="532" w:type="pct"/>
            <w:tcBorders>
              <w:top w:val="single" w:sz="4" w:space="0" w:color="auto"/>
              <w:left w:val="nil"/>
              <w:bottom w:val="single" w:sz="4" w:space="0" w:color="auto"/>
              <w:right w:val="single" w:sz="4" w:space="0" w:color="000000"/>
            </w:tcBorders>
            <w:vAlign w:val="center"/>
          </w:tcPr>
          <w:p w:rsidR="004D7523" w:rsidRDefault="00B502F6">
            <w:pPr>
              <w:pStyle w:val="p0"/>
              <w:jc w:val="center"/>
              <w:rPr>
                <w:rFonts w:ascii="宋体" w:hAnsi="宋体" w:cs="宋体"/>
                <w:color w:val="000000"/>
              </w:rPr>
            </w:pPr>
            <w:r>
              <w:rPr>
                <w:rFonts w:ascii="宋体" w:hAnsi="宋体" w:cs="宋体" w:hint="eastAsia"/>
                <w:color w:val="000000"/>
              </w:rPr>
              <w:t>20只</w:t>
            </w:r>
          </w:p>
        </w:tc>
        <w:tc>
          <w:tcPr>
            <w:tcW w:w="700" w:type="pct"/>
            <w:tcBorders>
              <w:top w:val="single" w:sz="4" w:space="0" w:color="auto"/>
              <w:left w:val="nil"/>
              <w:bottom w:val="single" w:sz="4" w:space="0" w:color="auto"/>
              <w:right w:val="single" w:sz="4" w:space="0" w:color="000000"/>
            </w:tcBorders>
          </w:tcPr>
          <w:p w:rsidR="004D7523" w:rsidRDefault="00B502F6">
            <w:pPr>
              <w:pStyle w:val="p0"/>
              <w:jc w:val="center"/>
              <w:rPr>
                <w:rFonts w:ascii="宋体" w:hAnsi="宋体" w:cs="宋体"/>
                <w:color w:val="000000"/>
              </w:rPr>
            </w:pPr>
            <w:r>
              <w:rPr>
                <w:rFonts w:ascii="宋体" w:hAnsi="宋体" w:cs="宋体" w:hint="eastAsia"/>
                <w:color w:val="000000"/>
              </w:rPr>
              <w:t>10</w:t>
            </w:r>
          </w:p>
        </w:tc>
      </w:tr>
    </w:tbl>
    <w:p w:rsidR="004D7523" w:rsidRDefault="00B502F6">
      <w:pPr>
        <w:adjustRightInd w:val="0"/>
        <w:snapToGrid w:val="0"/>
        <w:spacing w:afterLines="30" w:after="114" w:line="240" w:lineRule="auto"/>
        <w:ind w:firstLineChars="0" w:firstLine="0"/>
        <w:jc w:val="left"/>
        <w:rPr>
          <w:b/>
          <w:sz w:val="24"/>
          <w:szCs w:val="24"/>
        </w:rPr>
      </w:pPr>
      <w:r>
        <w:rPr>
          <w:rFonts w:hint="eastAsia"/>
          <w:b/>
          <w:sz w:val="24"/>
          <w:szCs w:val="24"/>
        </w:rPr>
        <w:t>三、城门山铜矿应急指挥中心必要设备、设施清单</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041"/>
        <w:gridCol w:w="2063"/>
        <w:gridCol w:w="1952"/>
        <w:gridCol w:w="1399"/>
        <w:gridCol w:w="2250"/>
        <w:gridCol w:w="1037"/>
      </w:tblGrid>
      <w:tr w:rsidR="004D7523">
        <w:trPr>
          <w:trHeight w:val="377"/>
          <w:jc w:val="center"/>
        </w:trPr>
        <w:tc>
          <w:tcPr>
            <w:tcW w:w="534" w:type="pct"/>
            <w:vAlign w:val="center"/>
          </w:tcPr>
          <w:p w:rsidR="004D7523" w:rsidRDefault="00B502F6">
            <w:pPr>
              <w:spacing w:line="240" w:lineRule="auto"/>
              <w:ind w:firstLineChars="0" w:firstLine="0"/>
              <w:jc w:val="center"/>
              <w:rPr>
                <w:sz w:val="21"/>
                <w:szCs w:val="21"/>
              </w:rPr>
            </w:pPr>
            <w:r>
              <w:rPr>
                <w:rFonts w:hint="eastAsia"/>
                <w:sz w:val="21"/>
                <w:szCs w:val="21"/>
              </w:rPr>
              <w:t>序</w:t>
            </w:r>
            <w:r>
              <w:rPr>
                <w:rFonts w:hint="eastAsia"/>
                <w:sz w:val="21"/>
                <w:szCs w:val="21"/>
              </w:rPr>
              <w:t xml:space="preserve"> </w:t>
            </w:r>
            <w:r>
              <w:rPr>
                <w:rFonts w:hint="eastAsia"/>
                <w:sz w:val="21"/>
                <w:szCs w:val="21"/>
              </w:rPr>
              <w:t>号</w:t>
            </w:r>
          </w:p>
        </w:tc>
        <w:tc>
          <w:tcPr>
            <w:tcW w:w="1059" w:type="pct"/>
            <w:vAlign w:val="center"/>
          </w:tcPr>
          <w:p w:rsidR="004D7523" w:rsidRDefault="00B502F6">
            <w:pPr>
              <w:spacing w:line="240" w:lineRule="auto"/>
              <w:ind w:firstLineChars="0" w:firstLine="0"/>
              <w:jc w:val="center"/>
              <w:rPr>
                <w:sz w:val="21"/>
                <w:szCs w:val="21"/>
              </w:rPr>
            </w:pPr>
            <w:r>
              <w:rPr>
                <w:rFonts w:hint="eastAsia"/>
                <w:sz w:val="21"/>
                <w:szCs w:val="21"/>
              </w:rPr>
              <w:t>品</w:t>
            </w:r>
            <w:r>
              <w:rPr>
                <w:rFonts w:hint="eastAsia"/>
                <w:sz w:val="21"/>
                <w:szCs w:val="21"/>
              </w:rPr>
              <w:t xml:space="preserve">  </w:t>
            </w:r>
            <w:r>
              <w:rPr>
                <w:rFonts w:hint="eastAsia"/>
                <w:sz w:val="21"/>
                <w:szCs w:val="21"/>
              </w:rPr>
              <w:t>名</w:t>
            </w:r>
          </w:p>
        </w:tc>
        <w:tc>
          <w:tcPr>
            <w:tcW w:w="1002" w:type="pct"/>
            <w:vAlign w:val="center"/>
          </w:tcPr>
          <w:p w:rsidR="004D7523" w:rsidRDefault="00B502F6">
            <w:pPr>
              <w:spacing w:line="240" w:lineRule="auto"/>
              <w:ind w:firstLineChars="0" w:firstLine="0"/>
              <w:jc w:val="center"/>
              <w:rPr>
                <w:sz w:val="21"/>
                <w:szCs w:val="21"/>
              </w:rPr>
            </w:pPr>
            <w:r>
              <w:rPr>
                <w:rFonts w:hint="eastAsia"/>
                <w:sz w:val="21"/>
                <w:szCs w:val="21"/>
              </w:rPr>
              <w:t>存</w:t>
            </w:r>
            <w:r>
              <w:rPr>
                <w:rFonts w:hint="eastAsia"/>
                <w:sz w:val="21"/>
                <w:szCs w:val="21"/>
              </w:rPr>
              <w:t xml:space="preserve"> </w:t>
            </w:r>
            <w:r>
              <w:rPr>
                <w:rFonts w:hint="eastAsia"/>
                <w:sz w:val="21"/>
                <w:szCs w:val="21"/>
              </w:rPr>
              <w:t>放</w:t>
            </w:r>
            <w:r>
              <w:rPr>
                <w:rFonts w:hint="eastAsia"/>
                <w:sz w:val="21"/>
                <w:szCs w:val="21"/>
              </w:rPr>
              <w:t xml:space="preserve"> </w:t>
            </w:r>
            <w:r>
              <w:rPr>
                <w:rFonts w:hint="eastAsia"/>
                <w:sz w:val="21"/>
                <w:szCs w:val="21"/>
              </w:rPr>
              <w:t>地</w:t>
            </w:r>
            <w:r>
              <w:rPr>
                <w:rFonts w:hint="eastAsia"/>
                <w:sz w:val="21"/>
                <w:szCs w:val="21"/>
              </w:rPr>
              <w:t xml:space="preserve"> </w:t>
            </w:r>
            <w:r>
              <w:rPr>
                <w:rFonts w:hint="eastAsia"/>
                <w:sz w:val="21"/>
                <w:szCs w:val="21"/>
              </w:rPr>
              <w:t>点</w:t>
            </w:r>
          </w:p>
        </w:tc>
        <w:tc>
          <w:tcPr>
            <w:tcW w:w="718" w:type="pct"/>
            <w:vAlign w:val="center"/>
          </w:tcPr>
          <w:p w:rsidR="004D7523" w:rsidRDefault="00B502F6">
            <w:pPr>
              <w:spacing w:line="240" w:lineRule="auto"/>
              <w:ind w:firstLineChars="0" w:firstLine="0"/>
              <w:jc w:val="center"/>
              <w:rPr>
                <w:sz w:val="21"/>
                <w:szCs w:val="21"/>
              </w:rPr>
            </w:pPr>
            <w:r>
              <w:rPr>
                <w:rFonts w:hint="eastAsia"/>
                <w:sz w:val="21"/>
                <w:szCs w:val="21"/>
              </w:rPr>
              <w:t>管理人</w:t>
            </w:r>
          </w:p>
        </w:tc>
        <w:tc>
          <w:tcPr>
            <w:tcW w:w="1155" w:type="pct"/>
            <w:vAlign w:val="center"/>
          </w:tcPr>
          <w:p w:rsidR="004D7523" w:rsidRDefault="00B502F6">
            <w:pPr>
              <w:spacing w:line="240" w:lineRule="auto"/>
              <w:ind w:firstLineChars="0" w:firstLine="0"/>
              <w:jc w:val="center"/>
              <w:rPr>
                <w:sz w:val="21"/>
                <w:szCs w:val="21"/>
              </w:rPr>
            </w:pPr>
            <w:r>
              <w:rPr>
                <w:rFonts w:hint="eastAsia"/>
                <w:sz w:val="21"/>
                <w:szCs w:val="21"/>
              </w:rPr>
              <w:t>联系电话</w:t>
            </w:r>
          </w:p>
        </w:tc>
        <w:tc>
          <w:tcPr>
            <w:tcW w:w="532" w:type="pct"/>
            <w:vAlign w:val="center"/>
          </w:tcPr>
          <w:p w:rsidR="004D7523" w:rsidRDefault="00B502F6">
            <w:pPr>
              <w:spacing w:line="240" w:lineRule="auto"/>
              <w:ind w:firstLineChars="0" w:firstLine="0"/>
              <w:jc w:val="center"/>
              <w:rPr>
                <w:sz w:val="21"/>
                <w:szCs w:val="21"/>
              </w:rPr>
            </w:pPr>
            <w:r>
              <w:rPr>
                <w:rFonts w:hint="eastAsia"/>
                <w:sz w:val="21"/>
                <w:szCs w:val="21"/>
              </w:rPr>
              <w:t>数</w:t>
            </w:r>
            <w:r>
              <w:rPr>
                <w:rFonts w:hint="eastAsia"/>
                <w:sz w:val="21"/>
                <w:szCs w:val="21"/>
              </w:rPr>
              <w:t xml:space="preserve"> </w:t>
            </w:r>
            <w:r>
              <w:rPr>
                <w:rFonts w:hint="eastAsia"/>
                <w:sz w:val="21"/>
                <w:szCs w:val="21"/>
              </w:rPr>
              <w:t>量</w:t>
            </w:r>
          </w:p>
        </w:tc>
      </w:tr>
      <w:tr w:rsidR="004D7523">
        <w:trPr>
          <w:trHeight w:val="397"/>
          <w:jc w:val="center"/>
        </w:trPr>
        <w:tc>
          <w:tcPr>
            <w:tcW w:w="534" w:type="pct"/>
            <w:vAlign w:val="center"/>
          </w:tcPr>
          <w:p w:rsidR="004D7523" w:rsidRDefault="00B502F6">
            <w:pPr>
              <w:spacing w:line="240" w:lineRule="auto"/>
              <w:ind w:firstLineChars="0" w:firstLine="0"/>
              <w:jc w:val="center"/>
              <w:rPr>
                <w:sz w:val="21"/>
                <w:szCs w:val="21"/>
              </w:rPr>
            </w:pPr>
            <w:r>
              <w:rPr>
                <w:rFonts w:hint="eastAsia"/>
                <w:sz w:val="21"/>
                <w:szCs w:val="21"/>
              </w:rPr>
              <w:t>1</w:t>
            </w:r>
          </w:p>
        </w:tc>
        <w:tc>
          <w:tcPr>
            <w:tcW w:w="1059" w:type="pct"/>
            <w:vAlign w:val="center"/>
          </w:tcPr>
          <w:p w:rsidR="004D7523" w:rsidRDefault="00B502F6">
            <w:pPr>
              <w:spacing w:line="240" w:lineRule="auto"/>
              <w:ind w:firstLineChars="0" w:firstLine="0"/>
              <w:jc w:val="center"/>
              <w:rPr>
                <w:sz w:val="21"/>
                <w:szCs w:val="21"/>
              </w:rPr>
            </w:pPr>
            <w:r>
              <w:rPr>
                <w:rFonts w:hint="eastAsia"/>
                <w:sz w:val="21"/>
                <w:szCs w:val="21"/>
              </w:rPr>
              <w:t>无人机</w:t>
            </w:r>
          </w:p>
        </w:tc>
        <w:tc>
          <w:tcPr>
            <w:tcW w:w="1002" w:type="pct"/>
            <w:vAlign w:val="center"/>
          </w:tcPr>
          <w:p w:rsidR="004D7523" w:rsidRDefault="00B502F6">
            <w:pPr>
              <w:spacing w:line="240" w:lineRule="auto"/>
              <w:ind w:firstLineChars="0" w:firstLine="0"/>
              <w:jc w:val="center"/>
              <w:rPr>
                <w:sz w:val="21"/>
                <w:szCs w:val="21"/>
              </w:rPr>
            </w:pPr>
            <w:r>
              <w:rPr>
                <w:rFonts w:hint="eastAsia"/>
                <w:sz w:val="21"/>
                <w:szCs w:val="21"/>
              </w:rPr>
              <w:t>党群工作部</w:t>
            </w:r>
          </w:p>
        </w:tc>
        <w:tc>
          <w:tcPr>
            <w:tcW w:w="718" w:type="pct"/>
            <w:vAlign w:val="center"/>
          </w:tcPr>
          <w:p w:rsidR="004D7523" w:rsidRDefault="00B502F6">
            <w:pPr>
              <w:spacing w:line="240" w:lineRule="auto"/>
              <w:ind w:firstLineChars="0" w:firstLine="0"/>
              <w:jc w:val="center"/>
              <w:rPr>
                <w:sz w:val="21"/>
                <w:szCs w:val="21"/>
              </w:rPr>
            </w:pPr>
            <w:r>
              <w:rPr>
                <w:rFonts w:hint="eastAsia"/>
                <w:sz w:val="21"/>
                <w:szCs w:val="21"/>
              </w:rPr>
              <w:t>丁立强</w:t>
            </w:r>
          </w:p>
        </w:tc>
        <w:tc>
          <w:tcPr>
            <w:tcW w:w="1155" w:type="pct"/>
            <w:vAlign w:val="center"/>
          </w:tcPr>
          <w:p w:rsidR="004D7523" w:rsidRDefault="00B502F6">
            <w:pPr>
              <w:spacing w:line="240" w:lineRule="auto"/>
              <w:ind w:firstLineChars="0" w:firstLine="0"/>
              <w:jc w:val="center"/>
              <w:rPr>
                <w:sz w:val="21"/>
                <w:szCs w:val="21"/>
              </w:rPr>
            </w:pPr>
            <w:r>
              <w:rPr>
                <w:rFonts w:hint="eastAsia"/>
                <w:sz w:val="21"/>
                <w:szCs w:val="21"/>
              </w:rPr>
              <w:t>15079260596</w:t>
            </w:r>
          </w:p>
        </w:tc>
        <w:tc>
          <w:tcPr>
            <w:tcW w:w="532" w:type="pct"/>
            <w:vAlign w:val="center"/>
          </w:tcPr>
          <w:p w:rsidR="004D7523" w:rsidRDefault="00B502F6">
            <w:pPr>
              <w:spacing w:line="240" w:lineRule="auto"/>
              <w:ind w:firstLineChars="0" w:firstLine="0"/>
              <w:jc w:val="center"/>
              <w:rPr>
                <w:sz w:val="21"/>
                <w:szCs w:val="21"/>
              </w:rPr>
            </w:pPr>
            <w:r>
              <w:rPr>
                <w:rFonts w:hint="eastAsia"/>
                <w:sz w:val="21"/>
                <w:szCs w:val="21"/>
              </w:rPr>
              <w:t>1</w:t>
            </w:r>
            <w:r>
              <w:rPr>
                <w:rFonts w:hint="eastAsia"/>
                <w:sz w:val="21"/>
                <w:szCs w:val="21"/>
              </w:rPr>
              <w:t>架</w:t>
            </w:r>
          </w:p>
        </w:tc>
      </w:tr>
      <w:tr w:rsidR="004D7523">
        <w:trPr>
          <w:trHeight w:val="392"/>
          <w:jc w:val="center"/>
        </w:trPr>
        <w:tc>
          <w:tcPr>
            <w:tcW w:w="534" w:type="pct"/>
            <w:vAlign w:val="center"/>
          </w:tcPr>
          <w:p w:rsidR="004D7523" w:rsidRDefault="00B502F6">
            <w:pPr>
              <w:spacing w:line="240" w:lineRule="auto"/>
              <w:ind w:firstLineChars="0" w:firstLine="0"/>
              <w:jc w:val="center"/>
              <w:rPr>
                <w:sz w:val="21"/>
                <w:szCs w:val="21"/>
              </w:rPr>
            </w:pPr>
            <w:r>
              <w:rPr>
                <w:rFonts w:hint="eastAsia"/>
                <w:sz w:val="21"/>
                <w:szCs w:val="21"/>
              </w:rPr>
              <w:t>2</w:t>
            </w:r>
          </w:p>
        </w:tc>
        <w:tc>
          <w:tcPr>
            <w:tcW w:w="1059" w:type="pct"/>
            <w:vAlign w:val="center"/>
          </w:tcPr>
          <w:p w:rsidR="004D7523" w:rsidRDefault="00B502F6">
            <w:pPr>
              <w:spacing w:line="240" w:lineRule="auto"/>
              <w:ind w:firstLineChars="0" w:firstLine="0"/>
              <w:jc w:val="center"/>
              <w:rPr>
                <w:sz w:val="21"/>
                <w:szCs w:val="21"/>
              </w:rPr>
            </w:pPr>
            <w:r>
              <w:rPr>
                <w:rFonts w:hint="eastAsia"/>
                <w:sz w:val="21"/>
                <w:szCs w:val="21"/>
              </w:rPr>
              <w:t>摄影机</w:t>
            </w:r>
          </w:p>
        </w:tc>
        <w:tc>
          <w:tcPr>
            <w:tcW w:w="1002" w:type="pct"/>
            <w:vAlign w:val="center"/>
          </w:tcPr>
          <w:p w:rsidR="004D7523" w:rsidRDefault="00B502F6">
            <w:pPr>
              <w:spacing w:line="240" w:lineRule="auto"/>
              <w:ind w:firstLineChars="0" w:firstLine="0"/>
              <w:jc w:val="center"/>
              <w:rPr>
                <w:sz w:val="21"/>
                <w:szCs w:val="21"/>
              </w:rPr>
            </w:pPr>
            <w:r>
              <w:rPr>
                <w:rFonts w:hint="eastAsia"/>
                <w:sz w:val="21"/>
                <w:szCs w:val="21"/>
              </w:rPr>
              <w:t>党群工作部</w:t>
            </w:r>
          </w:p>
        </w:tc>
        <w:tc>
          <w:tcPr>
            <w:tcW w:w="718" w:type="pct"/>
            <w:vAlign w:val="center"/>
          </w:tcPr>
          <w:p w:rsidR="004D7523" w:rsidRDefault="00B502F6">
            <w:pPr>
              <w:spacing w:line="240" w:lineRule="auto"/>
              <w:ind w:firstLineChars="0" w:firstLine="0"/>
              <w:jc w:val="center"/>
              <w:rPr>
                <w:sz w:val="21"/>
                <w:szCs w:val="21"/>
              </w:rPr>
            </w:pPr>
            <w:r>
              <w:rPr>
                <w:rFonts w:hint="eastAsia"/>
                <w:sz w:val="21"/>
                <w:szCs w:val="21"/>
              </w:rPr>
              <w:t>丁立强</w:t>
            </w:r>
          </w:p>
        </w:tc>
        <w:tc>
          <w:tcPr>
            <w:tcW w:w="1155" w:type="pct"/>
            <w:vAlign w:val="center"/>
          </w:tcPr>
          <w:p w:rsidR="004D7523" w:rsidRDefault="00B502F6">
            <w:pPr>
              <w:spacing w:line="240" w:lineRule="auto"/>
              <w:ind w:firstLineChars="0" w:firstLine="0"/>
              <w:jc w:val="center"/>
              <w:rPr>
                <w:sz w:val="21"/>
                <w:szCs w:val="21"/>
              </w:rPr>
            </w:pPr>
            <w:r>
              <w:rPr>
                <w:rFonts w:hint="eastAsia"/>
                <w:sz w:val="21"/>
                <w:szCs w:val="21"/>
              </w:rPr>
              <w:t>15079260596</w:t>
            </w:r>
          </w:p>
        </w:tc>
        <w:tc>
          <w:tcPr>
            <w:tcW w:w="532" w:type="pct"/>
            <w:vAlign w:val="center"/>
          </w:tcPr>
          <w:p w:rsidR="004D7523" w:rsidRDefault="00B502F6">
            <w:pPr>
              <w:spacing w:line="240" w:lineRule="auto"/>
              <w:ind w:firstLineChars="0" w:firstLine="0"/>
              <w:jc w:val="center"/>
              <w:rPr>
                <w:sz w:val="21"/>
                <w:szCs w:val="21"/>
              </w:rPr>
            </w:pPr>
            <w:r>
              <w:rPr>
                <w:rFonts w:hint="eastAsia"/>
                <w:sz w:val="21"/>
                <w:szCs w:val="21"/>
              </w:rPr>
              <w:t>6</w:t>
            </w:r>
            <w:r>
              <w:rPr>
                <w:rFonts w:hint="eastAsia"/>
                <w:sz w:val="21"/>
                <w:szCs w:val="21"/>
              </w:rPr>
              <w:t>台</w:t>
            </w:r>
          </w:p>
        </w:tc>
      </w:tr>
      <w:tr w:rsidR="004D7523">
        <w:trPr>
          <w:trHeight w:val="362"/>
          <w:jc w:val="center"/>
        </w:trPr>
        <w:tc>
          <w:tcPr>
            <w:tcW w:w="534" w:type="pct"/>
            <w:vAlign w:val="center"/>
          </w:tcPr>
          <w:p w:rsidR="004D7523" w:rsidRDefault="00B502F6">
            <w:pPr>
              <w:spacing w:line="240" w:lineRule="auto"/>
              <w:ind w:firstLineChars="0" w:firstLine="0"/>
              <w:jc w:val="center"/>
              <w:rPr>
                <w:sz w:val="21"/>
                <w:szCs w:val="21"/>
              </w:rPr>
            </w:pPr>
            <w:r>
              <w:rPr>
                <w:rFonts w:hint="eastAsia"/>
                <w:sz w:val="21"/>
                <w:szCs w:val="21"/>
              </w:rPr>
              <w:t>3</w:t>
            </w:r>
          </w:p>
        </w:tc>
        <w:tc>
          <w:tcPr>
            <w:tcW w:w="1059" w:type="pct"/>
            <w:vAlign w:val="center"/>
          </w:tcPr>
          <w:p w:rsidR="004D7523" w:rsidRDefault="00B502F6">
            <w:pPr>
              <w:spacing w:line="240" w:lineRule="auto"/>
              <w:ind w:firstLineChars="0" w:firstLine="0"/>
              <w:jc w:val="center"/>
              <w:rPr>
                <w:sz w:val="21"/>
                <w:szCs w:val="21"/>
              </w:rPr>
            </w:pPr>
            <w:r>
              <w:rPr>
                <w:rFonts w:hint="eastAsia"/>
                <w:sz w:val="21"/>
                <w:szCs w:val="21"/>
              </w:rPr>
              <w:t>照相机</w:t>
            </w:r>
          </w:p>
        </w:tc>
        <w:tc>
          <w:tcPr>
            <w:tcW w:w="1002" w:type="pct"/>
            <w:vAlign w:val="center"/>
          </w:tcPr>
          <w:p w:rsidR="004D7523" w:rsidRDefault="00B502F6">
            <w:pPr>
              <w:spacing w:line="240" w:lineRule="auto"/>
              <w:ind w:firstLineChars="0" w:firstLine="0"/>
              <w:jc w:val="center"/>
              <w:rPr>
                <w:sz w:val="21"/>
                <w:szCs w:val="21"/>
              </w:rPr>
            </w:pPr>
            <w:r>
              <w:rPr>
                <w:rFonts w:hint="eastAsia"/>
                <w:sz w:val="21"/>
                <w:szCs w:val="21"/>
              </w:rPr>
              <w:t>党群工作部</w:t>
            </w:r>
          </w:p>
        </w:tc>
        <w:tc>
          <w:tcPr>
            <w:tcW w:w="718" w:type="pct"/>
            <w:vAlign w:val="center"/>
          </w:tcPr>
          <w:p w:rsidR="004D7523" w:rsidRDefault="00B502F6">
            <w:pPr>
              <w:spacing w:line="240" w:lineRule="auto"/>
              <w:ind w:firstLineChars="0" w:firstLine="0"/>
              <w:jc w:val="center"/>
              <w:rPr>
                <w:sz w:val="21"/>
                <w:szCs w:val="21"/>
              </w:rPr>
            </w:pPr>
            <w:r>
              <w:rPr>
                <w:rFonts w:hint="eastAsia"/>
                <w:sz w:val="21"/>
                <w:szCs w:val="21"/>
              </w:rPr>
              <w:t>丁立强</w:t>
            </w:r>
          </w:p>
        </w:tc>
        <w:tc>
          <w:tcPr>
            <w:tcW w:w="1155" w:type="pct"/>
            <w:vAlign w:val="center"/>
          </w:tcPr>
          <w:p w:rsidR="004D7523" w:rsidRDefault="00B502F6">
            <w:pPr>
              <w:spacing w:line="240" w:lineRule="auto"/>
              <w:ind w:firstLineChars="0" w:firstLine="0"/>
              <w:jc w:val="center"/>
              <w:rPr>
                <w:sz w:val="21"/>
                <w:szCs w:val="21"/>
              </w:rPr>
            </w:pPr>
            <w:r>
              <w:rPr>
                <w:rFonts w:hint="eastAsia"/>
                <w:sz w:val="21"/>
                <w:szCs w:val="21"/>
              </w:rPr>
              <w:t>15079260596</w:t>
            </w:r>
          </w:p>
        </w:tc>
        <w:tc>
          <w:tcPr>
            <w:tcW w:w="532" w:type="pct"/>
            <w:vAlign w:val="center"/>
          </w:tcPr>
          <w:p w:rsidR="004D7523" w:rsidRDefault="00B502F6">
            <w:pPr>
              <w:spacing w:line="240" w:lineRule="auto"/>
              <w:ind w:firstLineChars="0" w:firstLine="0"/>
              <w:jc w:val="center"/>
              <w:rPr>
                <w:sz w:val="21"/>
                <w:szCs w:val="21"/>
              </w:rPr>
            </w:pPr>
            <w:r>
              <w:rPr>
                <w:rFonts w:hint="eastAsia"/>
                <w:sz w:val="21"/>
                <w:szCs w:val="21"/>
              </w:rPr>
              <w:t>3</w:t>
            </w:r>
            <w:r>
              <w:rPr>
                <w:rFonts w:hint="eastAsia"/>
                <w:sz w:val="21"/>
                <w:szCs w:val="21"/>
              </w:rPr>
              <w:t>台</w:t>
            </w:r>
          </w:p>
        </w:tc>
      </w:tr>
      <w:tr w:rsidR="004D7523">
        <w:trPr>
          <w:trHeight w:val="437"/>
          <w:jc w:val="center"/>
        </w:trPr>
        <w:tc>
          <w:tcPr>
            <w:tcW w:w="534" w:type="pct"/>
            <w:vAlign w:val="center"/>
          </w:tcPr>
          <w:p w:rsidR="004D7523" w:rsidRDefault="00B502F6">
            <w:pPr>
              <w:spacing w:line="240" w:lineRule="auto"/>
              <w:ind w:firstLineChars="0" w:firstLine="0"/>
              <w:jc w:val="center"/>
              <w:rPr>
                <w:sz w:val="21"/>
                <w:szCs w:val="21"/>
              </w:rPr>
            </w:pPr>
            <w:r>
              <w:rPr>
                <w:rFonts w:hint="eastAsia"/>
                <w:sz w:val="21"/>
                <w:szCs w:val="21"/>
              </w:rPr>
              <w:t>4</w:t>
            </w:r>
          </w:p>
        </w:tc>
        <w:tc>
          <w:tcPr>
            <w:tcW w:w="1059" w:type="pct"/>
            <w:vAlign w:val="center"/>
          </w:tcPr>
          <w:p w:rsidR="004D7523" w:rsidRDefault="00B502F6">
            <w:pPr>
              <w:spacing w:line="240" w:lineRule="auto"/>
              <w:ind w:firstLineChars="0" w:firstLine="0"/>
              <w:jc w:val="center"/>
              <w:rPr>
                <w:sz w:val="21"/>
                <w:szCs w:val="21"/>
              </w:rPr>
            </w:pPr>
            <w:r>
              <w:rPr>
                <w:rFonts w:hint="eastAsia"/>
                <w:sz w:val="21"/>
                <w:szCs w:val="21"/>
              </w:rPr>
              <w:t>应急灯发电机</w:t>
            </w:r>
          </w:p>
        </w:tc>
        <w:tc>
          <w:tcPr>
            <w:tcW w:w="1002" w:type="pct"/>
            <w:vAlign w:val="center"/>
          </w:tcPr>
          <w:p w:rsidR="004D7523" w:rsidRDefault="00B502F6">
            <w:pPr>
              <w:spacing w:line="240" w:lineRule="auto"/>
              <w:ind w:firstLineChars="0" w:firstLine="0"/>
              <w:jc w:val="center"/>
              <w:rPr>
                <w:sz w:val="21"/>
                <w:szCs w:val="21"/>
              </w:rPr>
            </w:pPr>
            <w:r>
              <w:rPr>
                <w:rFonts w:hint="eastAsia"/>
                <w:sz w:val="21"/>
                <w:szCs w:val="21"/>
              </w:rPr>
              <w:t>工业水处理站</w:t>
            </w:r>
          </w:p>
        </w:tc>
        <w:tc>
          <w:tcPr>
            <w:tcW w:w="718" w:type="pct"/>
            <w:vAlign w:val="center"/>
          </w:tcPr>
          <w:p w:rsidR="004D7523" w:rsidRDefault="00B502F6">
            <w:pPr>
              <w:spacing w:line="240" w:lineRule="auto"/>
              <w:ind w:firstLineChars="0" w:firstLine="0"/>
              <w:jc w:val="center"/>
              <w:rPr>
                <w:sz w:val="21"/>
                <w:szCs w:val="21"/>
              </w:rPr>
            </w:pPr>
            <w:r>
              <w:rPr>
                <w:rFonts w:hint="eastAsia"/>
                <w:sz w:val="21"/>
                <w:szCs w:val="21"/>
              </w:rPr>
              <w:t>谢波平</w:t>
            </w:r>
          </w:p>
        </w:tc>
        <w:tc>
          <w:tcPr>
            <w:tcW w:w="1155" w:type="pct"/>
            <w:vAlign w:val="center"/>
          </w:tcPr>
          <w:p w:rsidR="004D7523" w:rsidRDefault="00B502F6">
            <w:pPr>
              <w:spacing w:line="240" w:lineRule="auto"/>
              <w:ind w:firstLineChars="0" w:firstLine="0"/>
              <w:jc w:val="center"/>
              <w:rPr>
                <w:sz w:val="21"/>
                <w:szCs w:val="21"/>
              </w:rPr>
            </w:pPr>
            <w:r>
              <w:rPr>
                <w:rFonts w:hint="eastAsia"/>
                <w:sz w:val="21"/>
                <w:szCs w:val="21"/>
              </w:rPr>
              <w:t>15180689886</w:t>
            </w:r>
          </w:p>
        </w:tc>
        <w:tc>
          <w:tcPr>
            <w:tcW w:w="532" w:type="pct"/>
            <w:vAlign w:val="center"/>
          </w:tcPr>
          <w:p w:rsidR="004D7523" w:rsidRDefault="00B502F6">
            <w:pPr>
              <w:spacing w:line="240" w:lineRule="auto"/>
              <w:ind w:firstLineChars="0" w:firstLine="0"/>
              <w:jc w:val="center"/>
              <w:rPr>
                <w:sz w:val="21"/>
                <w:szCs w:val="21"/>
              </w:rPr>
            </w:pPr>
            <w:r>
              <w:rPr>
                <w:rFonts w:hint="eastAsia"/>
                <w:sz w:val="21"/>
                <w:szCs w:val="21"/>
              </w:rPr>
              <w:t>1</w:t>
            </w:r>
            <w:r>
              <w:rPr>
                <w:rFonts w:hint="eastAsia"/>
                <w:sz w:val="21"/>
                <w:szCs w:val="21"/>
              </w:rPr>
              <w:t>台</w:t>
            </w:r>
          </w:p>
        </w:tc>
      </w:tr>
      <w:tr w:rsidR="004D7523">
        <w:trPr>
          <w:trHeight w:val="392"/>
          <w:jc w:val="center"/>
        </w:trPr>
        <w:tc>
          <w:tcPr>
            <w:tcW w:w="534" w:type="pct"/>
            <w:vAlign w:val="center"/>
          </w:tcPr>
          <w:p w:rsidR="004D7523" w:rsidRDefault="00B502F6">
            <w:pPr>
              <w:spacing w:line="240" w:lineRule="auto"/>
              <w:ind w:firstLineChars="0" w:firstLine="0"/>
              <w:jc w:val="center"/>
              <w:rPr>
                <w:sz w:val="21"/>
                <w:szCs w:val="21"/>
              </w:rPr>
            </w:pPr>
            <w:r>
              <w:rPr>
                <w:rFonts w:hint="eastAsia"/>
                <w:sz w:val="21"/>
                <w:szCs w:val="21"/>
              </w:rPr>
              <w:t>5</w:t>
            </w:r>
          </w:p>
        </w:tc>
        <w:tc>
          <w:tcPr>
            <w:tcW w:w="1059" w:type="pct"/>
            <w:vAlign w:val="center"/>
          </w:tcPr>
          <w:p w:rsidR="004D7523" w:rsidRDefault="00B502F6">
            <w:pPr>
              <w:spacing w:line="240" w:lineRule="auto"/>
              <w:ind w:firstLineChars="0" w:firstLine="0"/>
              <w:jc w:val="center"/>
              <w:rPr>
                <w:sz w:val="21"/>
                <w:szCs w:val="21"/>
              </w:rPr>
            </w:pPr>
            <w:r>
              <w:rPr>
                <w:rFonts w:hint="eastAsia"/>
                <w:sz w:val="21"/>
                <w:szCs w:val="21"/>
              </w:rPr>
              <w:t>无线对讲机</w:t>
            </w:r>
          </w:p>
        </w:tc>
        <w:tc>
          <w:tcPr>
            <w:tcW w:w="1002" w:type="pct"/>
            <w:vAlign w:val="center"/>
          </w:tcPr>
          <w:p w:rsidR="004D7523" w:rsidRDefault="00B502F6">
            <w:pPr>
              <w:spacing w:line="240" w:lineRule="auto"/>
              <w:ind w:firstLineChars="0" w:firstLine="0"/>
              <w:jc w:val="center"/>
              <w:rPr>
                <w:sz w:val="21"/>
                <w:szCs w:val="21"/>
              </w:rPr>
            </w:pPr>
            <w:r>
              <w:rPr>
                <w:rFonts w:hint="eastAsia"/>
                <w:sz w:val="21"/>
                <w:szCs w:val="21"/>
              </w:rPr>
              <w:t>工业水处理站</w:t>
            </w:r>
          </w:p>
        </w:tc>
        <w:tc>
          <w:tcPr>
            <w:tcW w:w="718" w:type="pct"/>
            <w:vAlign w:val="center"/>
          </w:tcPr>
          <w:p w:rsidR="004D7523" w:rsidRDefault="00B502F6">
            <w:pPr>
              <w:spacing w:line="240" w:lineRule="auto"/>
              <w:ind w:firstLineChars="0" w:firstLine="0"/>
              <w:jc w:val="center"/>
              <w:rPr>
                <w:sz w:val="21"/>
                <w:szCs w:val="21"/>
              </w:rPr>
            </w:pPr>
            <w:r>
              <w:rPr>
                <w:rFonts w:hint="eastAsia"/>
                <w:sz w:val="21"/>
                <w:szCs w:val="21"/>
              </w:rPr>
              <w:t>谢波平</w:t>
            </w:r>
          </w:p>
        </w:tc>
        <w:tc>
          <w:tcPr>
            <w:tcW w:w="1155" w:type="pct"/>
            <w:vAlign w:val="center"/>
          </w:tcPr>
          <w:p w:rsidR="004D7523" w:rsidRDefault="00B502F6">
            <w:pPr>
              <w:spacing w:line="240" w:lineRule="auto"/>
              <w:ind w:firstLineChars="0" w:firstLine="0"/>
              <w:jc w:val="center"/>
              <w:rPr>
                <w:sz w:val="21"/>
                <w:szCs w:val="21"/>
              </w:rPr>
            </w:pPr>
            <w:r>
              <w:rPr>
                <w:rFonts w:hint="eastAsia"/>
                <w:sz w:val="21"/>
                <w:szCs w:val="21"/>
              </w:rPr>
              <w:t>15180689886</w:t>
            </w:r>
          </w:p>
        </w:tc>
        <w:tc>
          <w:tcPr>
            <w:tcW w:w="532" w:type="pct"/>
            <w:vAlign w:val="center"/>
          </w:tcPr>
          <w:p w:rsidR="004D7523" w:rsidRDefault="00B502F6">
            <w:pPr>
              <w:spacing w:line="240" w:lineRule="auto"/>
              <w:ind w:firstLineChars="0" w:firstLine="0"/>
              <w:jc w:val="center"/>
              <w:rPr>
                <w:sz w:val="21"/>
                <w:szCs w:val="21"/>
              </w:rPr>
            </w:pPr>
            <w:r>
              <w:rPr>
                <w:rFonts w:hint="eastAsia"/>
                <w:sz w:val="21"/>
                <w:szCs w:val="21"/>
              </w:rPr>
              <w:t>4</w:t>
            </w:r>
            <w:r>
              <w:rPr>
                <w:rFonts w:hint="eastAsia"/>
                <w:sz w:val="21"/>
                <w:szCs w:val="21"/>
              </w:rPr>
              <w:t>个</w:t>
            </w:r>
          </w:p>
        </w:tc>
      </w:tr>
      <w:tr w:rsidR="004D7523">
        <w:trPr>
          <w:trHeight w:val="392"/>
          <w:jc w:val="center"/>
        </w:trPr>
        <w:tc>
          <w:tcPr>
            <w:tcW w:w="534" w:type="pct"/>
            <w:vAlign w:val="center"/>
          </w:tcPr>
          <w:p w:rsidR="004D7523" w:rsidRDefault="00B502F6">
            <w:pPr>
              <w:spacing w:line="240" w:lineRule="auto"/>
              <w:ind w:firstLineChars="0" w:firstLine="0"/>
              <w:jc w:val="center"/>
              <w:rPr>
                <w:sz w:val="21"/>
                <w:szCs w:val="21"/>
              </w:rPr>
            </w:pPr>
            <w:r>
              <w:rPr>
                <w:rFonts w:hint="eastAsia"/>
                <w:sz w:val="21"/>
                <w:szCs w:val="21"/>
              </w:rPr>
              <w:t>6</w:t>
            </w:r>
          </w:p>
        </w:tc>
        <w:tc>
          <w:tcPr>
            <w:tcW w:w="1059" w:type="pct"/>
            <w:vAlign w:val="center"/>
          </w:tcPr>
          <w:p w:rsidR="004D7523" w:rsidRDefault="00B502F6">
            <w:pPr>
              <w:spacing w:line="240" w:lineRule="auto"/>
              <w:ind w:firstLineChars="0" w:firstLine="0"/>
              <w:jc w:val="center"/>
              <w:rPr>
                <w:sz w:val="21"/>
                <w:szCs w:val="21"/>
              </w:rPr>
            </w:pPr>
            <w:r>
              <w:rPr>
                <w:rFonts w:hint="eastAsia"/>
                <w:sz w:val="21"/>
                <w:szCs w:val="21"/>
              </w:rPr>
              <w:t>望远镜</w:t>
            </w:r>
          </w:p>
        </w:tc>
        <w:tc>
          <w:tcPr>
            <w:tcW w:w="1002" w:type="pct"/>
            <w:vAlign w:val="center"/>
          </w:tcPr>
          <w:p w:rsidR="004D7523" w:rsidRDefault="00B502F6">
            <w:pPr>
              <w:spacing w:line="240" w:lineRule="auto"/>
              <w:ind w:firstLineChars="0" w:firstLine="0"/>
              <w:jc w:val="center"/>
              <w:rPr>
                <w:sz w:val="21"/>
                <w:szCs w:val="21"/>
              </w:rPr>
            </w:pPr>
            <w:r>
              <w:rPr>
                <w:rFonts w:hint="eastAsia"/>
                <w:sz w:val="21"/>
                <w:szCs w:val="21"/>
              </w:rPr>
              <w:t>工业水处理站</w:t>
            </w:r>
          </w:p>
        </w:tc>
        <w:tc>
          <w:tcPr>
            <w:tcW w:w="718" w:type="pct"/>
            <w:vAlign w:val="center"/>
          </w:tcPr>
          <w:p w:rsidR="004D7523" w:rsidRDefault="00B502F6">
            <w:pPr>
              <w:spacing w:line="240" w:lineRule="auto"/>
              <w:ind w:firstLineChars="0" w:firstLine="0"/>
              <w:jc w:val="center"/>
              <w:rPr>
                <w:sz w:val="21"/>
                <w:szCs w:val="21"/>
              </w:rPr>
            </w:pPr>
            <w:r>
              <w:rPr>
                <w:rFonts w:hint="eastAsia"/>
                <w:sz w:val="21"/>
                <w:szCs w:val="21"/>
              </w:rPr>
              <w:t>谢波平</w:t>
            </w:r>
          </w:p>
        </w:tc>
        <w:tc>
          <w:tcPr>
            <w:tcW w:w="1155" w:type="pct"/>
            <w:vAlign w:val="center"/>
          </w:tcPr>
          <w:p w:rsidR="004D7523" w:rsidRDefault="00B502F6">
            <w:pPr>
              <w:spacing w:line="240" w:lineRule="auto"/>
              <w:ind w:firstLineChars="0" w:firstLine="0"/>
              <w:jc w:val="center"/>
              <w:rPr>
                <w:sz w:val="21"/>
                <w:szCs w:val="21"/>
              </w:rPr>
            </w:pPr>
            <w:r>
              <w:rPr>
                <w:rFonts w:hint="eastAsia"/>
                <w:sz w:val="21"/>
                <w:szCs w:val="21"/>
              </w:rPr>
              <w:t>15180689886</w:t>
            </w:r>
          </w:p>
        </w:tc>
        <w:tc>
          <w:tcPr>
            <w:tcW w:w="532" w:type="pct"/>
            <w:vAlign w:val="center"/>
          </w:tcPr>
          <w:p w:rsidR="004D7523" w:rsidRDefault="00B502F6">
            <w:pPr>
              <w:spacing w:line="240" w:lineRule="auto"/>
              <w:ind w:firstLineChars="0" w:firstLine="0"/>
              <w:jc w:val="center"/>
              <w:rPr>
                <w:sz w:val="21"/>
                <w:szCs w:val="21"/>
              </w:rPr>
            </w:pPr>
            <w:r>
              <w:rPr>
                <w:rFonts w:hint="eastAsia"/>
                <w:sz w:val="21"/>
                <w:szCs w:val="21"/>
              </w:rPr>
              <w:t>1</w:t>
            </w:r>
            <w:r>
              <w:rPr>
                <w:rFonts w:hint="eastAsia"/>
                <w:sz w:val="21"/>
                <w:szCs w:val="21"/>
              </w:rPr>
              <w:t>架</w:t>
            </w:r>
          </w:p>
        </w:tc>
      </w:tr>
    </w:tbl>
    <w:p w:rsidR="004D7523" w:rsidRDefault="00B502F6">
      <w:pPr>
        <w:adjustRightInd w:val="0"/>
        <w:snapToGrid w:val="0"/>
        <w:ind w:firstLineChars="0" w:firstLine="0"/>
        <w:jc w:val="left"/>
        <w:outlineLvl w:val="2"/>
        <w:rPr>
          <w:b/>
          <w:szCs w:val="24"/>
        </w:rPr>
      </w:pPr>
      <w:r>
        <w:rPr>
          <w:rFonts w:hint="eastAsia"/>
          <w:b/>
          <w:szCs w:val="24"/>
        </w:rPr>
        <w:lastRenderedPageBreak/>
        <w:t>附件</w:t>
      </w:r>
      <w:r>
        <w:rPr>
          <w:rFonts w:hint="eastAsia"/>
          <w:b/>
          <w:szCs w:val="24"/>
        </w:rPr>
        <w:t>4</w:t>
      </w:r>
      <w:r>
        <w:rPr>
          <w:b/>
          <w:szCs w:val="24"/>
        </w:rPr>
        <w:t xml:space="preserve">  </w:t>
      </w:r>
      <w:r>
        <w:rPr>
          <w:rFonts w:hint="eastAsia"/>
          <w:b/>
          <w:szCs w:val="24"/>
        </w:rPr>
        <w:t>企事业单位环境应急资源调查报告表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390"/>
        <w:gridCol w:w="2274"/>
        <w:gridCol w:w="2122"/>
        <w:gridCol w:w="2274"/>
      </w:tblGrid>
      <w:tr w:rsidR="004D7523">
        <w:trPr>
          <w:trHeight w:val="159"/>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t>1.</w:t>
            </w:r>
            <w:r>
              <w:rPr>
                <w:sz w:val="21"/>
                <w:szCs w:val="21"/>
              </w:rPr>
              <w:t>调查概述</w:t>
            </w:r>
          </w:p>
        </w:tc>
      </w:tr>
      <w:tr w:rsidR="004D7523">
        <w:trPr>
          <w:trHeight w:val="454"/>
          <w:jc w:val="center"/>
        </w:trPr>
        <w:tc>
          <w:tcPr>
            <w:tcW w:w="2390" w:type="dxa"/>
            <w:vAlign w:val="center"/>
          </w:tcPr>
          <w:p w:rsidR="004D7523" w:rsidRDefault="00B502F6">
            <w:pPr>
              <w:adjustRightInd w:val="0"/>
              <w:snapToGrid w:val="0"/>
              <w:spacing w:line="240" w:lineRule="auto"/>
              <w:ind w:firstLineChars="0" w:firstLine="0"/>
              <w:rPr>
                <w:sz w:val="21"/>
                <w:szCs w:val="21"/>
              </w:rPr>
            </w:pPr>
            <w:r>
              <w:rPr>
                <w:sz w:val="21"/>
                <w:szCs w:val="21"/>
              </w:rPr>
              <w:t>调查开始时间</w:t>
            </w:r>
          </w:p>
        </w:tc>
        <w:tc>
          <w:tcPr>
            <w:tcW w:w="2274" w:type="dxa"/>
            <w:vAlign w:val="center"/>
          </w:tcPr>
          <w:p w:rsidR="004D7523" w:rsidRDefault="00B502F6">
            <w:pPr>
              <w:adjustRightInd w:val="0"/>
              <w:snapToGrid w:val="0"/>
              <w:spacing w:line="240" w:lineRule="auto"/>
              <w:ind w:firstLineChars="0" w:firstLine="0"/>
              <w:rPr>
                <w:sz w:val="21"/>
                <w:szCs w:val="21"/>
              </w:rPr>
            </w:pPr>
            <w:r>
              <w:rPr>
                <w:sz w:val="21"/>
                <w:szCs w:val="21"/>
              </w:rPr>
              <w:t>2021</w:t>
            </w:r>
            <w:r>
              <w:rPr>
                <w:sz w:val="21"/>
                <w:szCs w:val="21"/>
              </w:rPr>
              <w:t>年</w:t>
            </w:r>
            <w:r>
              <w:rPr>
                <w:sz w:val="21"/>
                <w:szCs w:val="21"/>
              </w:rPr>
              <w:t>9</w:t>
            </w:r>
            <w:r>
              <w:rPr>
                <w:sz w:val="21"/>
                <w:szCs w:val="21"/>
              </w:rPr>
              <w:t>月</w:t>
            </w:r>
            <w:r>
              <w:rPr>
                <w:sz w:val="21"/>
                <w:szCs w:val="21"/>
              </w:rPr>
              <w:t>1</w:t>
            </w:r>
            <w:r>
              <w:rPr>
                <w:sz w:val="21"/>
                <w:szCs w:val="21"/>
              </w:rPr>
              <w:t>日</w:t>
            </w:r>
          </w:p>
        </w:tc>
        <w:tc>
          <w:tcPr>
            <w:tcW w:w="2122" w:type="dxa"/>
            <w:vAlign w:val="center"/>
          </w:tcPr>
          <w:p w:rsidR="004D7523" w:rsidRDefault="00B502F6">
            <w:pPr>
              <w:adjustRightInd w:val="0"/>
              <w:snapToGrid w:val="0"/>
              <w:spacing w:line="240" w:lineRule="auto"/>
              <w:ind w:firstLineChars="0" w:firstLine="0"/>
              <w:rPr>
                <w:sz w:val="21"/>
                <w:szCs w:val="21"/>
              </w:rPr>
            </w:pPr>
            <w:r>
              <w:rPr>
                <w:sz w:val="21"/>
                <w:szCs w:val="21"/>
              </w:rPr>
              <w:t>调查结束时间</w:t>
            </w:r>
          </w:p>
        </w:tc>
        <w:tc>
          <w:tcPr>
            <w:tcW w:w="2274" w:type="dxa"/>
            <w:vAlign w:val="center"/>
          </w:tcPr>
          <w:p w:rsidR="004D7523" w:rsidRDefault="00B502F6">
            <w:pPr>
              <w:adjustRightInd w:val="0"/>
              <w:snapToGrid w:val="0"/>
              <w:spacing w:line="240" w:lineRule="auto"/>
              <w:ind w:firstLineChars="0" w:firstLine="0"/>
              <w:rPr>
                <w:sz w:val="21"/>
                <w:szCs w:val="21"/>
              </w:rPr>
            </w:pPr>
            <w:r>
              <w:rPr>
                <w:sz w:val="21"/>
                <w:szCs w:val="21"/>
              </w:rPr>
              <w:t>2021</w:t>
            </w:r>
            <w:r>
              <w:rPr>
                <w:sz w:val="21"/>
                <w:szCs w:val="21"/>
              </w:rPr>
              <w:t>年</w:t>
            </w:r>
            <w:r>
              <w:rPr>
                <w:sz w:val="21"/>
                <w:szCs w:val="21"/>
              </w:rPr>
              <w:t>11</w:t>
            </w:r>
            <w:r>
              <w:rPr>
                <w:sz w:val="21"/>
                <w:szCs w:val="21"/>
              </w:rPr>
              <w:t>月</w:t>
            </w:r>
            <w:r>
              <w:rPr>
                <w:sz w:val="21"/>
                <w:szCs w:val="21"/>
              </w:rPr>
              <w:t>11</w:t>
            </w:r>
            <w:r>
              <w:rPr>
                <w:sz w:val="21"/>
                <w:szCs w:val="21"/>
              </w:rPr>
              <w:t>日</w:t>
            </w:r>
          </w:p>
        </w:tc>
      </w:tr>
      <w:tr w:rsidR="004D7523">
        <w:trPr>
          <w:trHeight w:val="454"/>
          <w:jc w:val="center"/>
        </w:trPr>
        <w:tc>
          <w:tcPr>
            <w:tcW w:w="2390" w:type="dxa"/>
            <w:vAlign w:val="center"/>
          </w:tcPr>
          <w:p w:rsidR="004D7523" w:rsidRDefault="00B502F6">
            <w:pPr>
              <w:adjustRightInd w:val="0"/>
              <w:snapToGrid w:val="0"/>
              <w:spacing w:line="240" w:lineRule="auto"/>
              <w:ind w:firstLineChars="0" w:firstLine="0"/>
              <w:rPr>
                <w:sz w:val="21"/>
                <w:szCs w:val="21"/>
              </w:rPr>
            </w:pPr>
            <w:r>
              <w:rPr>
                <w:sz w:val="21"/>
                <w:szCs w:val="21"/>
              </w:rPr>
              <w:t>调查负责人姓名</w:t>
            </w:r>
          </w:p>
        </w:tc>
        <w:tc>
          <w:tcPr>
            <w:tcW w:w="2274" w:type="dxa"/>
            <w:vAlign w:val="center"/>
          </w:tcPr>
          <w:p w:rsidR="004D7523" w:rsidRDefault="004D7523">
            <w:pPr>
              <w:adjustRightInd w:val="0"/>
              <w:snapToGrid w:val="0"/>
              <w:spacing w:line="240" w:lineRule="auto"/>
              <w:ind w:firstLineChars="0" w:firstLine="0"/>
              <w:rPr>
                <w:sz w:val="21"/>
                <w:szCs w:val="21"/>
              </w:rPr>
            </w:pPr>
          </w:p>
        </w:tc>
        <w:tc>
          <w:tcPr>
            <w:tcW w:w="2122" w:type="dxa"/>
            <w:vAlign w:val="center"/>
          </w:tcPr>
          <w:p w:rsidR="004D7523" w:rsidRDefault="00B502F6">
            <w:pPr>
              <w:adjustRightInd w:val="0"/>
              <w:snapToGrid w:val="0"/>
              <w:spacing w:line="240" w:lineRule="auto"/>
              <w:ind w:firstLineChars="0" w:firstLine="0"/>
              <w:rPr>
                <w:sz w:val="21"/>
                <w:szCs w:val="21"/>
              </w:rPr>
            </w:pPr>
            <w:r>
              <w:rPr>
                <w:sz w:val="21"/>
                <w:szCs w:val="21"/>
              </w:rPr>
              <w:t>调查联系人</w:t>
            </w:r>
            <w:r>
              <w:rPr>
                <w:sz w:val="21"/>
                <w:szCs w:val="21"/>
              </w:rPr>
              <w:t>/</w:t>
            </w:r>
            <w:r>
              <w:rPr>
                <w:sz w:val="21"/>
                <w:szCs w:val="21"/>
              </w:rPr>
              <w:t>电话</w:t>
            </w:r>
          </w:p>
        </w:tc>
        <w:tc>
          <w:tcPr>
            <w:tcW w:w="2274" w:type="dxa"/>
            <w:vAlign w:val="center"/>
          </w:tcPr>
          <w:p w:rsidR="004D7523" w:rsidRDefault="004D7523">
            <w:pPr>
              <w:adjustRightInd w:val="0"/>
              <w:snapToGrid w:val="0"/>
              <w:spacing w:line="240" w:lineRule="auto"/>
              <w:ind w:firstLineChars="0" w:firstLine="0"/>
              <w:rPr>
                <w:sz w:val="21"/>
                <w:szCs w:val="21"/>
              </w:rPr>
            </w:pPr>
          </w:p>
        </w:tc>
      </w:tr>
      <w:tr w:rsidR="004D7523">
        <w:trPr>
          <w:trHeight w:val="454"/>
          <w:jc w:val="center"/>
        </w:trPr>
        <w:tc>
          <w:tcPr>
            <w:tcW w:w="2390" w:type="dxa"/>
            <w:vAlign w:val="center"/>
          </w:tcPr>
          <w:p w:rsidR="004D7523" w:rsidRDefault="00B502F6">
            <w:pPr>
              <w:adjustRightInd w:val="0"/>
              <w:snapToGrid w:val="0"/>
              <w:spacing w:line="240" w:lineRule="auto"/>
              <w:ind w:firstLineChars="0" w:firstLine="0"/>
              <w:rPr>
                <w:sz w:val="21"/>
                <w:szCs w:val="21"/>
              </w:rPr>
            </w:pPr>
            <w:r>
              <w:rPr>
                <w:sz w:val="21"/>
                <w:szCs w:val="21"/>
              </w:rPr>
              <w:t>调查过程</w:t>
            </w:r>
          </w:p>
        </w:tc>
        <w:tc>
          <w:tcPr>
            <w:tcW w:w="6670" w:type="dxa"/>
            <w:gridSpan w:val="3"/>
            <w:vAlign w:val="center"/>
          </w:tcPr>
          <w:p w:rsidR="004D7523" w:rsidRDefault="00B502F6">
            <w:pPr>
              <w:adjustRightInd w:val="0"/>
              <w:snapToGrid w:val="0"/>
              <w:spacing w:line="240" w:lineRule="auto"/>
              <w:ind w:firstLineChars="0" w:firstLine="0"/>
              <w:rPr>
                <w:sz w:val="21"/>
                <w:szCs w:val="21"/>
              </w:rPr>
            </w:pPr>
            <w:r>
              <w:rPr>
                <w:sz w:val="21"/>
                <w:szCs w:val="21"/>
              </w:rPr>
              <w:t>本次调查主要采用资料收集、现场勘查、走访法。</w:t>
            </w:r>
          </w:p>
          <w:p w:rsidR="004D7523" w:rsidRDefault="00B502F6">
            <w:pPr>
              <w:adjustRightInd w:val="0"/>
              <w:snapToGrid w:val="0"/>
              <w:spacing w:line="240" w:lineRule="auto"/>
              <w:ind w:firstLineChars="0" w:firstLine="0"/>
              <w:rPr>
                <w:sz w:val="21"/>
                <w:szCs w:val="21"/>
              </w:rPr>
            </w:pPr>
            <w:r>
              <w:rPr>
                <w:rFonts w:hint="eastAsia"/>
                <w:sz w:val="21"/>
                <w:szCs w:val="21"/>
              </w:rPr>
              <w:t>（</w:t>
            </w:r>
            <w:r>
              <w:rPr>
                <w:rFonts w:hint="eastAsia"/>
                <w:sz w:val="21"/>
                <w:szCs w:val="21"/>
              </w:rPr>
              <w:t>1</w:t>
            </w:r>
            <w:r>
              <w:rPr>
                <w:rFonts w:hint="eastAsia"/>
                <w:sz w:val="21"/>
                <w:szCs w:val="21"/>
              </w:rPr>
              <w:t>）</w:t>
            </w:r>
            <w:r>
              <w:rPr>
                <w:sz w:val="21"/>
                <w:szCs w:val="21"/>
              </w:rPr>
              <w:t>资料收集法</w:t>
            </w:r>
          </w:p>
          <w:p w:rsidR="004D7523" w:rsidRDefault="00B502F6">
            <w:pPr>
              <w:adjustRightInd w:val="0"/>
              <w:snapToGrid w:val="0"/>
              <w:spacing w:line="240" w:lineRule="auto"/>
              <w:ind w:firstLineChars="0" w:firstLine="0"/>
              <w:rPr>
                <w:sz w:val="21"/>
                <w:szCs w:val="21"/>
              </w:rPr>
            </w:pPr>
            <w:r>
              <w:rPr>
                <w:sz w:val="21"/>
                <w:szCs w:val="21"/>
              </w:rPr>
              <w:t>搜集</w:t>
            </w:r>
            <w:r>
              <w:rPr>
                <w:rFonts w:hint="eastAsia"/>
                <w:sz w:val="21"/>
                <w:szCs w:val="21"/>
              </w:rPr>
              <w:t>江西铜业股份有限公司城门山铜矿</w:t>
            </w:r>
            <w:r>
              <w:rPr>
                <w:sz w:val="21"/>
                <w:szCs w:val="21"/>
              </w:rPr>
              <w:t>相关纸版及电子版资料。</w:t>
            </w:r>
          </w:p>
          <w:p w:rsidR="004D7523" w:rsidRDefault="00B502F6">
            <w:pPr>
              <w:adjustRightInd w:val="0"/>
              <w:snapToGrid w:val="0"/>
              <w:spacing w:line="240" w:lineRule="auto"/>
              <w:ind w:firstLineChars="0" w:firstLine="0"/>
              <w:rPr>
                <w:sz w:val="21"/>
                <w:szCs w:val="21"/>
              </w:rPr>
            </w:pPr>
            <w:r>
              <w:rPr>
                <w:rFonts w:hint="eastAsia"/>
                <w:sz w:val="21"/>
                <w:szCs w:val="21"/>
              </w:rPr>
              <w:t>（</w:t>
            </w:r>
            <w:r>
              <w:rPr>
                <w:rFonts w:hint="eastAsia"/>
                <w:sz w:val="21"/>
                <w:szCs w:val="21"/>
              </w:rPr>
              <w:t>2</w:t>
            </w:r>
            <w:r>
              <w:rPr>
                <w:rFonts w:hint="eastAsia"/>
                <w:sz w:val="21"/>
                <w:szCs w:val="21"/>
              </w:rPr>
              <w:t>）</w:t>
            </w:r>
            <w:r>
              <w:rPr>
                <w:sz w:val="21"/>
                <w:szCs w:val="21"/>
              </w:rPr>
              <w:t>现场勘查及走访法</w:t>
            </w:r>
          </w:p>
          <w:p w:rsidR="004D7523" w:rsidRDefault="00B502F6">
            <w:pPr>
              <w:adjustRightInd w:val="0"/>
              <w:snapToGrid w:val="0"/>
              <w:spacing w:line="240" w:lineRule="auto"/>
              <w:ind w:firstLineChars="0" w:firstLine="0"/>
              <w:rPr>
                <w:sz w:val="21"/>
                <w:szCs w:val="21"/>
              </w:rPr>
            </w:pPr>
            <w:r>
              <w:rPr>
                <w:sz w:val="21"/>
                <w:szCs w:val="21"/>
              </w:rPr>
              <w:t>现场勘查企业及周边援助企事业单位应急救援物资储备地、储备方式、人员管理、相关制度建设等。走访企业及周边企事业单位，了解应急救援物资、人员储备及应急路线、场所等基本情况。</w:t>
            </w:r>
          </w:p>
        </w:tc>
      </w:tr>
      <w:tr w:rsidR="004D7523">
        <w:trPr>
          <w:trHeight w:val="454"/>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t>2.</w:t>
            </w:r>
            <w:r>
              <w:rPr>
                <w:sz w:val="21"/>
                <w:szCs w:val="21"/>
              </w:rPr>
              <w:t>调查结果（调查结果如果为</w:t>
            </w:r>
            <w:r>
              <w:rPr>
                <w:sz w:val="21"/>
                <w:szCs w:val="21"/>
              </w:rPr>
              <w:t>“</w:t>
            </w:r>
            <w:r>
              <w:rPr>
                <w:sz w:val="21"/>
                <w:szCs w:val="21"/>
              </w:rPr>
              <w:t>有</w:t>
            </w:r>
            <w:r>
              <w:rPr>
                <w:sz w:val="21"/>
                <w:szCs w:val="21"/>
              </w:rPr>
              <w:t>”</w:t>
            </w:r>
            <w:r>
              <w:rPr>
                <w:sz w:val="21"/>
                <w:szCs w:val="21"/>
              </w:rPr>
              <w:t>，应附相应调查表）</w:t>
            </w:r>
          </w:p>
        </w:tc>
      </w:tr>
      <w:tr w:rsidR="004D7523">
        <w:trPr>
          <w:trHeight w:val="830"/>
          <w:jc w:val="center"/>
        </w:trPr>
        <w:tc>
          <w:tcPr>
            <w:tcW w:w="2390" w:type="dxa"/>
            <w:vAlign w:val="center"/>
          </w:tcPr>
          <w:p w:rsidR="004D7523" w:rsidRDefault="00B502F6">
            <w:pPr>
              <w:adjustRightInd w:val="0"/>
              <w:snapToGrid w:val="0"/>
              <w:spacing w:line="240" w:lineRule="auto"/>
              <w:ind w:firstLineChars="0" w:firstLine="0"/>
              <w:rPr>
                <w:sz w:val="21"/>
                <w:szCs w:val="21"/>
              </w:rPr>
            </w:pPr>
            <w:r>
              <w:rPr>
                <w:sz w:val="21"/>
                <w:szCs w:val="21"/>
              </w:rPr>
              <w:t>应急资源情况</w:t>
            </w:r>
          </w:p>
        </w:tc>
        <w:tc>
          <w:tcPr>
            <w:tcW w:w="6670" w:type="dxa"/>
            <w:gridSpan w:val="3"/>
            <w:vAlign w:val="center"/>
          </w:tcPr>
          <w:p w:rsidR="004D7523" w:rsidRDefault="00B502F6">
            <w:pPr>
              <w:adjustRightInd w:val="0"/>
              <w:snapToGrid w:val="0"/>
              <w:spacing w:line="240" w:lineRule="auto"/>
              <w:ind w:firstLineChars="0" w:firstLine="0"/>
              <w:rPr>
                <w:sz w:val="21"/>
                <w:szCs w:val="21"/>
              </w:rPr>
            </w:pPr>
            <w:r>
              <w:rPr>
                <w:sz w:val="21"/>
                <w:szCs w:val="21"/>
              </w:rPr>
              <w:t>资源品种：</w:t>
            </w:r>
            <w:r>
              <w:rPr>
                <w:sz w:val="21"/>
                <w:szCs w:val="21"/>
              </w:rPr>
              <w:t xml:space="preserve"> 8 </w:t>
            </w:r>
            <w:r>
              <w:rPr>
                <w:sz w:val="21"/>
                <w:szCs w:val="21"/>
              </w:rPr>
              <w:t>种；</w:t>
            </w:r>
          </w:p>
          <w:p w:rsidR="004D7523" w:rsidRDefault="00B502F6">
            <w:pPr>
              <w:adjustRightInd w:val="0"/>
              <w:snapToGrid w:val="0"/>
              <w:spacing w:line="240" w:lineRule="auto"/>
              <w:ind w:firstLineChars="0" w:firstLine="0"/>
              <w:rPr>
                <w:sz w:val="21"/>
                <w:szCs w:val="21"/>
              </w:rPr>
            </w:pPr>
            <w:r>
              <w:rPr>
                <w:sz w:val="21"/>
                <w:szCs w:val="21"/>
              </w:rPr>
              <w:t>是否有外部环境应急支持单位：</w:t>
            </w:r>
            <w:r>
              <w:rPr>
                <w:sz w:val="21"/>
                <w:szCs w:val="21"/>
              </w:rPr>
              <w:sym w:font="Wingdings 2" w:char="0052"/>
            </w:r>
            <w:r>
              <w:rPr>
                <w:sz w:val="21"/>
                <w:szCs w:val="21"/>
              </w:rPr>
              <w:t>有</w:t>
            </w:r>
            <w:r>
              <w:rPr>
                <w:sz w:val="21"/>
                <w:szCs w:val="21"/>
              </w:rPr>
              <w:t>, 1</w:t>
            </w:r>
            <w:r>
              <w:rPr>
                <w:sz w:val="21"/>
                <w:szCs w:val="21"/>
              </w:rPr>
              <w:t>家；</w:t>
            </w:r>
            <w:r>
              <w:rPr>
                <w:sz w:val="21"/>
                <w:szCs w:val="21"/>
              </w:rPr>
              <w:t>□</w:t>
            </w:r>
            <w:r>
              <w:rPr>
                <w:sz w:val="21"/>
                <w:szCs w:val="21"/>
              </w:rPr>
              <w:t>无</w:t>
            </w:r>
          </w:p>
        </w:tc>
      </w:tr>
      <w:tr w:rsidR="004D7523">
        <w:trPr>
          <w:trHeight w:val="454"/>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t>3.</w:t>
            </w:r>
            <w:r>
              <w:rPr>
                <w:sz w:val="21"/>
                <w:szCs w:val="21"/>
              </w:rPr>
              <w:t>调查质量控制与管理</w:t>
            </w:r>
          </w:p>
        </w:tc>
      </w:tr>
      <w:tr w:rsidR="004D7523">
        <w:trPr>
          <w:trHeight w:val="1334"/>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t>是否进行了调查信息审核：</w:t>
            </w:r>
            <w:r>
              <w:rPr>
                <w:sz w:val="21"/>
                <w:szCs w:val="21"/>
              </w:rPr>
              <w:sym w:font="Wingdings 2" w:char="0052"/>
            </w:r>
            <w:r>
              <w:rPr>
                <w:sz w:val="21"/>
                <w:szCs w:val="21"/>
              </w:rPr>
              <w:t>有；</w:t>
            </w:r>
            <w:r>
              <w:rPr>
                <w:sz w:val="21"/>
                <w:szCs w:val="21"/>
              </w:rPr>
              <w:t>□</w:t>
            </w:r>
            <w:r>
              <w:rPr>
                <w:sz w:val="21"/>
                <w:szCs w:val="21"/>
              </w:rPr>
              <w:t>无</w:t>
            </w:r>
          </w:p>
          <w:p w:rsidR="004D7523" w:rsidRDefault="00B502F6">
            <w:pPr>
              <w:adjustRightInd w:val="0"/>
              <w:snapToGrid w:val="0"/>
              <w:spacing w:line="240" w:lineRule="auto"/>
              <w:ind w:firstLineChars="0" w:firstLine="0"/>
              <w:rPr>
                <w:sz w:val="21"/>
                <w:szCs w:val="21"/>
              </w:rPr>
            </w:pPr>
            <w:r>
              <w:rPr>
                <w:sz w:val="21"/>
                <w:szCs w:val="21"/>
              </w:rPr>
              <w:t>是否建立了调查信息档案：</w:t>
            </w:r>
            <w:r>
              <w:rPr>
                <w:sz w:val="21"/>
                <w:szCs w:val="21"/>
              </w:rPr>
              <w:sym w:font="Wingdings 2" w:char="0052"/>
            </w:r>
            <w:r>
              <w:rPr>
                <w:sz w:val="21"/>
                <w:szCs w:val="21"/>
              </w:rPr>
              <w:t>有；</w:t>
            </w:r>
            <w:r>
              <w:rPr>
                <w:sz w:val="21"/>
                <w:szCs w:val="21"/>
              </w:rPr>
              <w:t>□</w:t>
            </w:r>
            <w:r>
              <w:rPr>
                <w:sz w:val="21"/>
                <w:szCs w:val="21"/>
              </w:rPr>
              <w:t>无</w:t>
            </w:r>
          </w:p>
          <w:p w:rsidR="004D7523" w:rsidRDefault="00B502F6">
            <w:pPr>
              <w:adjustRightInd w:val="0"/>
              <w:snapToGrid w:val="0"/>
              <w:spacing w:line="240" w:lineRule="auto"/>
              <w:ind w:firstLineChars="0" w:firstLine="0"/>
              <w:rPr>
                <w:sz w:val="21"/>
                <w:szCs w:val="21"/>
              </w:rPr>
            </w:pPr>
            <w:r>
              <w:rPr>
                <w:sz w:val="21"/>
                <w:szCs w:val="21"/>
              </w:rPr>
              <w:t>是否建立了调查更新机制：</w:t>
            </w:r>
            <w:r>
              <w:rPr>
                <w:sz w:val="21"/>
                <w:szCs w:val="21"/>
              </w:rPr>
              <w:sym w:font="Wingdings 2" w:char="0052"/>
            </w:r>
            <w:r>
              <w:rPr>
                <w:sz w:val="21"/>
                <w:szCs w:val="21"/>
              </w:rPr>
              <w:t>有；</w:t>
            </w:r>
            <w:r>
              <w:rPr>
                <w:sz w:val="21"/>
                <w:szCs w:val="21"/>
              </w:rPr>
              <w:t>□</w:t>
            </w:r>
            <w:r>
              <w:rPr>
                <w:sz w:val="21"/>
                <w:szCs w:val="21"/>
              </w:rPr>
              <w:t>无</w:t>
            </w:r>
          </w:p>
        </w:tc>
      </w:tr>
      <w:tr w:rsidR="004D7523">
        <w:trPr>
          <w:trHeight w:val="454"/>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t>4.</w:t>
            </w:r>
            <w:r>
              <w:rPr>
                <w:sz w:val="21"/>
                <w:szCs w:val="21"/>
              </w:rPr>
              <w:t>资源储备与应急需求匹配的分析结论</w:t>
            </w:r>
          </w:p>
        </w:tc>
      </w:tr>
      <w:tr w:rsidR="004D7523">
        <w:trPr>
          <w:trHeight w:val="454"/>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sym w:font="Wingdings 2" w:char="00A3"/>
            </w:r>
            <w:r>
              <w:rPr>
                <w:sz w:val="21"/>
                <w:szCs w:val="21"/>
              </w:rPr>
              <w:t>完全满足；</w:t>
            </w:r>
            <w:r>
              <w:rPr>
                <w:sz w:val="21"/>
                <w:szCs w:val="21"/>
              </w:rPr>
              <w:sym w:font="Wingdings 2" w:char="0052"/>
            </w:r>
            <w:r>
              <w:rPr>
                <w:sz w:val="21"/>
                <w:szCs w:val="21"/>
              </w:rPr>
              <w:t>满足；</w:t>
            </w:r>
            <w:r>
              <w:rPr>
                <w:sz w:val="21"/>
                <w:szCs w:val="21"/>
              </w:rPr>
              <w:sym w:font="Wingdings 2" w:char="00A3"/>
            </w:r>
            <w:r>
              <w:rPr>
                <w:sz w:val="21"/>
                <w:szCs w:val="21"/>
              </w:rPr>
              <w:t>基本满足；</w:t>
            </w:r>
            <w:r>
              <w:rPr>
                <w:sz w:val="21"/>
                <w:szCs w:val="21"/>
              </w:rPr>
              <w:sym w:font="Wingdings 2" w:char="00A3"/>
            </w:r>
            <w:r>
              <w:rPr>
                <w:sz w:val="21"/>
                <w:szCs w:val="21"/>
              </w:rPr>
              <w:t>不能满足</w:t>
            </w:r>
          </w:p>
        </w:tc>
      </w:tr>
      <w:tr w:rsidR="004D7523">
        <w:trPr>
          <w:trHeight w:val="454"/>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t>5.</w:t>
            </w:r>
            <w:r>
              <w:rPr>
                <w:sz w:val="21"/>
                <w:szCs w:val="21"/>
              </w:rPr>
              <w:t>附件</w:t>
            </w:r>
          </w:p>
        </w:tc>
      </w:tr>
      <w:tr w:rsidR="004D7523">
        <w:trPr>
          <w:trHeight w:val="454"/>
          <w:jc w:val="center"/>
        </w:trPr>
        <w:tc>
          <w:tcPr>
            <w:tcW w:w="9060" w:type="dxa"/>
            <w:gridSpan w:val="4"/>
            <w:vAlign w:val="center"/>
          </w:tcPr>
          <w:p w:rsidR="004D7523" w:rsidRDefault="00B502F6">
            <w:pPr>
              <w:adjustRightInd w:val="0"/>
              <w:snapToGrid w:val="0"/>
              <w:spacing w:line="240" w:lineRule="auto"/>
              <w:ind w:firstLineChars="0" w:firstLine="0"/>
              <w:rPr>
                <w:sz w:val="21"/>
                <w:szCs w:val="21"/>
              </w:rPr>
            </w:pPr>
            <w:r>
              <w:rPr>
                <w:sz w:val="21"/>
                <w:szCs w:val="21"/>
              </w:rPr>
              <w:t>5.1</w:t>
            </w:r>
            <w:r>
              <w:rPr>
                <w:sz w:val="21"/>
                <w:szCs w:val="21"/>
              </w:rPr>
              <w:t>环境应急资源</w:t>
            </w:r>
            <w:r>
              <w:rPr>
                <w:sz w:val="21"/>
                <w:szCs w:val="21"/>
              </w:rPr>
              <w:t>/</w:t>
            </w:r>
            <w:r>
              <w:rPr>
                <w:sz w:val="21"/>
                <w:szCs w:val="21"/>
              </w:rPr>
              <w:t>信息汇总表</w:t>
            </w:r>
            <w:r>
              <w:rPr>
                <w:rFonts w:hint="eastAsia"/>
                <w:sz w:val="21"/>
                <w:szCs w:val="21"/>
              </w:rPr>
              <w:t>（详见附件</w:t>
            </w:r>
            <w:r>
              <w:rPr>
                <w:rFonts w:hint="eastAsia"/>
                <w:sz w:val="21"/>
                <w:szCs w:val="21"/>
              </w:rPr>
              <w:t>3</w:t>
            </w:r>
            <w:r>
              <w:rPr>
                <w:rFonts w:hint="eastAsia"/>
                <w:sz w:val="21"/>
                <w:szCs w:val="21"/>
              </w:rPr>
              <w:t>）</w:t>
            </w:r>
          </w:p>
          <w:p w:rsidR="004D7523" w:rsidRDefault="00B502F6">
            <w:pPr>
              <w:adjustRightInd w:val="0"/>
              <w:snapToGrid w:val="0"/>
              <w:spacing w:line="240" w:lineRule="auto"/>
              <w:ind w:firstLineChars="0" w:firstLine="0"/>
              <w:rPr>
                <w:sz w:val="21"/>
                <w:szCs w:val="21"/>
              </w:rPr>
            </w:pPr>
            <w:r>
              <w:rPr>
                <w:sz w:val="21"/>
                <w:szCs w:val="21"/>
              </w:rPr>
              <w:t>5.2</w:t>
            </w:r>
            <w:r>
              <w:rPr>
                <w:sz w:val="21"/>
                <w:szCs w:val="21"/>
              </w:rPr>
              <w:t>环境应急资源单位内部分布图</w:t>
            </w:r>
          </w:p>
          <w:p w:rsidR="004D7523" w:rsidRDefault="00B502F6">
            <w:pPr>
              <w:adjustRightInd w:val="0"/>
              <w:snapToGrid w:val="0"/>
              <w:spacing w:line="240" w:lineRule="auto"/>
              <w:ind w:firstLineChars="0" w:firstLine="0"/>
              <w:rPr>
                <w:sz w:val="21"/>
                <w:szCs w:val="21"/>
              </w:rPr>
            </w:pPr>
            <w:r>
              <w:rPr>
                <w:sz w:val="21"/>
                <w:szCs w:val="21"/>
              </w:rPr>
              <w:t>5.3</w:t>
            </w:r>
            <w:r>
              <w:rPr>
                <w:sz w:val="21"/>
                <w:szCs w:val="21"/>
              </w:rPr>
              <w:t>环境应急资源管理维护更新等制度</w:t>
            </w:r>
          </w:p>
        </w:tc>
      </w:tr>
    </w:tbl>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pPr>
    </w:p>
    <w:p w:rsidR="004D7523" w:rsidRDefault="004D7523">
      <w:pPr>
        <w:adjustRightInd w:val="0"/>
        <w:snapToGrid w:val="0"/>
        <w:spacing w:afterLines="30" w:after="114" w:line="240" w:lineRule="auto"/>
        <w:ind w:firstLineChars="0" w:firstLine="0"/>
        <w:jc w:val="left"/>
        <w:rPr>
          <w:b/>
          <w:sz w:val="24"/>
          <w:szCs w:val="24"/>
        </w:rPr>
        <w:sectPr w:rsidR="004D7523">
          <w:pgSz w:w="11907" w:h="16839"/>
          <w:pgMar w:top="1134" w:right="1134" w:bottom="1134" w:left="1247" w:header="851" w:footer="624" w:gutter="0"/>
          <w:cols w:space="720"/>
          <w:docGrid w:type="linesAndChars" w:linePitch="381"/>
        </w:sectPr>
      </w:pPr>
    </w:p>
    <w:p w:rsidR="004D7523" w:rsidRDefault="00B502F6">
      <w:pPr>
        <w:adjustRightInd w:val="0"/>
        <w:snapToGrid w:val="0"/>
        <w:ind w:firstLineChars="0" w:firstLine="0"/>
        <w:jc w:val="left"/>
        <w:outlineLvl w:val="2"/>
        <w:rPr>
          <w:b/>
          <w:szCs w:val="24"/>
        </w:rPr>
      </w:pPr>
      <w:bookmarkStart w:id="33" w:name="_GoBack"/>
      <w:bookmarkEnd w:id="33"/>
      <w:r>
        <w:rPr>
          <w:rFonts w:hint="eastAsia"/>
          <w:b/>
          <w:szCs w:val="24"/>
        </w:rPr>
        <w:lastRenderedPageBreak/>
        <w:t>附件</w:t>
      </w:r>
      <w:r>
        <w:rPr>
          <w:rFonts w:hint="eastAsia"/>
          <w:b/>
          <w:szCs w:val="24"/>
        </w:rPr>
        <w:t>5</w:t>
      </w:r>
      <w:r>
        <w:rPr>
          <w:b/>
          <w:szCs w:val="24"/>
        </w:rPr>
        <w:t xml:space="preserve"> </w:t>
      </w:r>
      <w:r>
        <w:rPr>
          <w:rFonts w:hint="eastAsia"/>
          <w:b/>
          <w:szCs w:val="24"/>
        </w:rPr>
        <w:t>城门山铜矿应急力量、资源分布、避险（撤离）路线图</w:t>
      </w:r>
    </w:p>
    <w:p w:rsidR="004D7523" w:rsidRDefault="00631C1D">
      <w:pPr>
        <w:pStyle w:val="aa0"/>
        <w:ind w:firstLine="480"/>
        <w:sectPr w:rsidR="004D7523">
          <w:pgSz w:w="16839" w:h="11907" w:orient="landscape"/>
          <w:pgMar w:top="1247" w:right="1134" w:bottom="1134" w:left="1134" w:header="851" w:footer="624" w:gutter="0"/>
          <w:cols w:space="720"/>
          <w:docGrid w:type="lines" w:linePitch="381"/>
        </w:sectPr>
      </w:pPr>
      <w:r>
        <w:pict>
          <v:shape id="_x0000_i1026" type="#_x0000_t75" style="width:652.5pt;height:424.5pt">
            <v:imagedata r:id="rId16" o:title=""/>
          </v:shape>
        </w:pict>
      </w:r>
    </w:p>
    <w:p w:rsidR="004D7523" w:rsidRDefault="00B502F6">
      <w:pPr>
        <w:adjustRightInd w:val="0"/>
        <w:snapToGrid w:val="0"/>
        <w:ind w:firstLineChars="0" w:firstLine="0"/>
        <w:jc w:val="left"/>
        <w:outlineLvl w:val="2"/>
        <w:rPr>
          <w:b/>
          <w:szCs w:val="24"/>
        </w:rPr>
      </w:pPr>
      <w:r>
        <w:rPr>
          <w:b/>
          <w:szCs w:val="24"/>
        </w:rPr>
        <w:lastRenderedPageBreak/>
        <w:t>附件</w:t>
      </w:r>
      <w:r>
        <w:rPr>
          <w:rFonts w:hint="eastAsia"/>
          <w:b/>
          <w:szCs w:val="24"/>
        </w:rPr>
        <w:t xml:space="preserve">6 </w:t>
      </w:r>
      <w:r>
        <w:rPr>
          <w:b/>
          <w:szCs w:val="24"/>
        </w:rPr>
        <w:t>与周边单位签订的互助协议及周边单位提供的应急物资</w:t>
      </w:r>
    </w:p>
    <w:p w:rsidR="004D7523" w:rsidRDefault="00631C1D">
      <w:pPr>
        <w:pStyle w:val="aa0"/>
        <w:ind w:firstLineChars="0" w:firstLine="0"/>
      </w:pPr>
      <w:bookmarkStart w:id="34" w:name="_Hlk89093651"/>
      <w:r>
        <w:pict>
          <v:shape id="_x0000_i1027" type="#_x0000_t75" style="width:451.5pt;height:657pt">
            <v:imagedata r:id="rId17" o:title=""/>
          </v:shape>
        </w:pict>
      </w:r>
      <w:bookmarkEnd w:id="34"/>
    </w:p>
    <w:p w:rsidR="004D7523" w:rsidRDefault="00631C1D">
      <w:pPr>
        <w:pStyle w:val="aa0"/>
        <w:ind w:firstLineChars="0" w:firstLine="0"/>
      </w:pPr>
      <w:bookmarkStart w:id="35" w:name="_Hlk89093669"/>
      <w:r>
        <w:lastRenderedPageBreak/>
        <w:pict>
          <v:shape id="_x0000_i1028" type="#_x0000_t75" style="width:476.25pt;height:692.25pt">
            <v:imagedata r:id="rId18" o:title=""/>
          </v:shape>
        </w:pict>
      </w:r>
      <w:bookmarkEnd w:id="35"/>
    </w:p>
    <w:sectPr w:rsidR="004D7523">
      <w:pgSz w:w="11907" w:h="16839"/>
      <w:pgMar w:top="1134" w:right="1134" w:bottom="1134" w:left="1247" w:header="851" w:footer="624" w:gutter="0"/>
      <w:cols w:space="720"/>
      <w:docGrid w:type="linesAndChar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571D" w:rsidRDefault="0094571D">
      <w:pPr>
        <w:spacing w:line="240" w:lineRule="auto"/>
        <w:ind w:firstLine="560"/>
      </w:pPr>
      <w:r>
        <w:separator/>
      </w:r>
    </w:p>
  </w:endnote>
  <w:endnote w:type="continuationSeparator" w:id="0">
    <w:p w:rsidR="0094571D" w:rsidRDefault="0094571D">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 Sun">
    <w:altName w:val="宋体"/>
    <w:charset w:val="86"/>
    <w:family w:val="auto"/>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0" w:csb1="00000000"/>
  </w:font>
  <w:font w:name="DFKai-SB">
    <w:panose1 w:val="03000509000000000000"/>
    <w:charset w:val="88"/>
    <w:family w:val="script"/>
    <w:pitch w:val="fixed"/>
    <w:sig w:usb0="00000003" w:usb1="080E0000" w:usb2="00000016" w:usb3="00000000" w:csb0="00100001" w:csb1="00000000"/>
  </w:font>
  <w:font w:name="文鼎CS中宋">
    <w:altName w:val="宋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Plotter">
    <w:altName w:val="Lucida Console"/>
    <w:charset w:val="00"/>
    <w:family w:val="modern"/>
    <w:pitch w:val="default"/>
    <w:sig w:usb0="00000000" w:usb1="00000000" w:usb2="00000000" w:usb3="00000000" w:csb0="00000001" w:csb1="00000000"/>
  </w:font>
  <w:font w:name="黑体..ā">
    <w:altName w:val="黑体"/>
    <w:charset w:val="86"/>
    <w:family w:val="modern"/>
    <w:pitch w:val="default"/>
    <w:sig w:usb0="00000000" w:usb1="00000000" w:usb2="00000010" w:usb3="00000000" w:csb0="00040000" w:csb1="00000000"/>
  </w:font>
  <w:font w:name="PMingLiUfalt">
    <w:altName w:val="MingLiU"/>
    <w:charset w:val="88"/>
    <w:family w:val="roman"/>
    <w:pitch w:val="default"/>
    <w:sig w:usb0="00000000" w:usb1="00000000" w:usb2="00000010" w:usb3="00000000" w:csb0="00100000" w:csb1="00000000"/>
  </w:font>
  <w:font w:name="新宋体">
    <w:panose1 w:val="02010609030101010101"/>
    <w:charset w:val="86"/>
    <w:family w:val="modern"/>
    <w:pitch w:val="fixed"/>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2F6" w:rsidRDefault="00B502F6">
    <w:pPr>
      <w:pStyle w:val="af9"/>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2F6" w:rsidRDefault="00B502F6">
    <w:pPr>
      <w:pStyle w:val="af9"/>
      <w:ind w:firstLine="360"/>
      <w:jc w:val="center"/>
      <w:rPr>
        <w:rFonts w:cs="Times New Roman"/>
      </w:rPr>
    </w:pPr>
  </w:p>
  <w:p w:rsidR="00B502F6" w:rsidRDefault="00B502F6">
    <w:pPr>
      <w:pStyle w:val="af9"/>
      <w:ind w:firstLine="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2F6" w:rsidRDefault="00B502F6">
    <w:pPr>
      <w:pStyle w:val="af9"/>
      <w:ind w:firstLine="360"/>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2F6" w:rsidRDefault="00B502F6">
    <w:pPr>
      <w:pStyle w:val="af9"/>
      <w:ind w:firstLine="360"/>
      <w:jc w:val="center"/>
      <w:rPr>
        <w:rFonts w:cs="Times New Roman"/>
      </w:rPr>
    </w:pPr>
    <w:r>
      <w:fldChar w:fldCharType="begin"/>
    </w:r>
    <w:r>
      <w:instrText xml:space="preserve"> PAGE   \* MERGEFORMAT </w:instrText>
    </w:r>
    <w:r>
      <w:fldChar w:fldCharType="separate"/>
    </w:r>
    <w:r>
      <w:rPr>
        <w:lang w:val="zh-CN"/>
      </w:rPr>
      <w:t>14</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571D" w:rsidRDefault="0094571D">
      <w:pPr>
        <w:ind w:firstLine="560"/>
      </w:pPr>
      <w:r>
        <w:separator/>
      </w:r>
    </w:p>
  </w:footnote>
  <w:footnote w:type="continuationSeparator" w:id="0">
    <w:p w:rsidR="0094571D" w:rsidRDefault="0094571D">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2F6" w:rsidRDefault="00B502F6">
    <w:pPr>
      <w:pStyle w:val="af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2F6" w:rsidRDefault="00B502F6">
    <w:pPr>
      <w:ind w:firstLine="420"/>
      <w:jc w:val="center"/>
      <w:rPr>
        <w:sz w:val="21"/>
        <w:szCs w:val="21"/>
      </w:rPr>
    </w:pPr>
    <w:r>
      <w:rPr>
        <w:rFonts w:cs="宋体" w:hint="eastAsia"/>
        <w:sz w:val="21"/>
        <w:szCs w:val="21"/>
      </w:rPr>
      <w:t>江西铜业股份有限公司城门山铜矿应急资源调查报告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2F6" w:rsidRDefault="00B502F6">
    <w:pPr>
      <w:pStyle w:val="afb"/>
      <w:ind w:firstLine="360"/>
      <w:rPr>
        <w:rFonts w:cs="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oNotTrackMoves/>
  <w:defaultTabStop w:val="420"/>
  <w:doNotHyphenateCaps/>
  <w:drawingGridHorizontalSpacing w:val="140"/>
  <w:drawingGridVerticalSpacing w:val="381"/>
  <w:displayHorizontalDrawingGridEvery w:val="0"/>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ulTrailSpace/>
    <w:doNotExpandShiftReturn/>
    <w:adjustLineHeightInTable/>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747F"/>
    <w:rsid w:val="00064A54"/>
    <w:rsid w:val="00072C4E"/>
    <w:rsid w:val="0008439E"/>
    <w:rsid w:val="000D45C6"/>
    <w:rsid w:val="00166AE9"/>
    <w:rsid w:val="0019733C"/>
    <w:rsid w:val="001B1254"/>
    <w:rsid w:val="00215370"/>
    <w:rsid w:val="00226EDC"/>
    <w:rsid w:val="00232313"/>
    <w:rsid w:val="00232C60"/>
    <w:rsid w:val="00293F57"/>
    <w:rsid w:val="002B0ECA"/>
    <w:rsid w:val="002B1D35"/>
    <w:rsid w:val="002C1AE4"/>
    <w:rsid w:val="002F6419"/>
    <w:rsid w:val="00322AEA"/>
    <w:rsid w:val="00323B41"/>
    <w:rsid w:val="0044634B"/>
    <w:rsid w:val="004C5E2E"/>
    <w:rsid w:val="004D7523"/>
    <w:rsid w:val="004F5A36"/>
    <w:rsid w:val="00594984"/>
    <w:rsid w:val="005A49F2"/>
    <w:rsid w:val="005D077A"/>
    <w:rsid w:val="005E235C"/>
    <w:rsid w:val="005E66E7"/>
    <w:rsid w:val="005F07A4"/>
    <w:rsid w:val="005F6470"/>
    <w:rsid w:val="005F6DF5"/>
    <w:rsid w:val="00612794"/>
    <w:rsid w:val="00631C1D"/>
    <w:rsid w:val="00636A9D"/>
    <w:rsid w:val="0065267C"/>
    <w:rsid w:val="006C7BE6"/>
    <w:rsid w:val="006D6FB4"/>
    <w:rsid w:val="006E7605"/>
    <w:rsid w:val="007404DA"/>
    <w:rsid w:val="00747040"/>
    <w:rsid w:val="0074747F"/>
    <w:rsid w:val="0082465E"/>
    <w:rsid w:val="00894064"/>
    <w:rsid w:val="008C5C1B"/>
    <w:rsid w:val="008E738E"/>
    <w:rsid w:val="008F73B0"/>
    <w:rsid w:val="00935E1F"/>
    <w:rsid w:val="0094571D"/>
    <w:rsid w:val="009865EF"/>
    <w:rsid w:val="009B0DDC"/>
    <w:rsid w:val="009B647D"/>
    <w:rsid w:val="009E041E"/>
    <w:rsid w:val="009E2C05"/>
    <w:rsid w:val="00A43625"/>
    <w:rsid w:val="00A604A7"/>
    <w:rsid w:val="00B249B5"/>
    <w:rsid w:val="00B30088"/>
    <w:rsid w:val="00B3209B"/>
    <w:rsid w:val="00B502F6"/>
    <w:rsid w:val="00BA7277"/>
    <w:rsid w:val="00BC1807"/>
    <w:rsid w:val="00C46908"/>
    <w:rsid w:val="00C74B77"/>
    <w:rsid w:val="00C76458"/>
    <w:rsid w:val="00CB45F0"/>
    <w:rsid w:val="00CD0FB6"/>
    <w:rsid w:val="00D50BE3"/>
    <w:rsid w:val="00D5565B"/>
    <w:rsid w:val="00DB6E5F"/>
    <w:rsid w:val="00DF5C81"/>
    <w:rsid w:val="00E26989"/>
    <w:rsid w:val="00E53B78"/>
    <w:rsid w:val="00E600F6"/>
    <w:rsid w:val="00E72BAB"/>
    <w:rsid w:val="00EC3149"/>
    <w:rsid w:val="00ED057A"/>
    <w:rsid w:val="00EE343C"/>
    <w:rsid w:val="00EF7DE7"/>
    <w:rsid w:val="00F17B59"/>
    <w:rsid w:val="00F614CA"/>
    <w:rsid w:val="00F947AD"/>
    <w:rsid w:val="00FA7B23"/>
    <w:rsid w:val="00FC7C63"/>
    <w:rsid w:val="04117C37"/>
    <w:rsid w:val="146C26A6"/>
    <w:rsid w:val="3BCC5C25"/>
    <w:rsid w:val="3F524957"/>
    <w:rsid w:val="40F20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D4705AC-7489-49BB-9C49-B361B16C7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semiHidden="1" w:qFormat="1"/>
    <w:lsdException w:name="List" w:qFormat="1"/>
    <w:lsdException w:name="List Bullet" w:qFormat="1"/>
    <w:lsdException w:name="List Number" w:qFormat="1"/>
    <w:lsdException w:name="List 2" w:qFormat="1"/>
    <w:lsdException w:name="List 3" w:qFormat="1"/>
    <w:lsdException w:name="List 4" w:locked="1" w:semiHidden="1" w:unhideWhenUsed="1"/>
    <w:lsdException w:name="List 5" w:locked="1" w:semiHidden="1" w:unhideWhenUsed="1"/>
    <w:lsdException w:name="List Bullet 2"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qFormat="1"/>
    <w:lsdException w:name="List Continue 3" w:qFormat="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qFormat="1"/>
    <w:lsdException w:name="HTML Sample" w:locked="1" w:semiHidden="1" w:unhideWhenUsed="1"/>
    <w:lsdException w:name="HTML Typewriter" w:qFormat="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kern w:val="2"/>
      <w:sz w:val="28"/>
      <w:szCs w:val="28"/>
    </w:rPr>
  </w:style>
  <w:style w:type="paragraph" w:styleId="1">
    <w:name w:val="heading 1"/>
    <w:basedOn w:val="a"/>
    <w:next w:val="a"/>
    <w:link w:val="10"/>
    <w:uiPriority w:val="99"/>
    <w:qFormat/>
    <w:pPr>
      <w:keepNext/>
      <w:keepLines/>
      <w:ind w:firstLineChars="0" w:firstLine="0"/>
      <w:jc w:val="center"/>
      <w:outlineLvl w:val="0"/>
    </w:pPr>
    <w:rPr>
      <w:b/>
      <w:bCs/>
      <w:kern w:val="44"/>
      <w:sz w:val="36"/>
      <w:szCs w:val="36"/>
    </w:rPr>
  </w:style>
  <w:style w:type="paragraph" w:styleId="2">
    <w:name w:val="heading 2"/>
    <w:basedOn w:val="a"/>
    <w:next w:val="a"/>
    <w:link w:val="20"/>
    <w:uiPriority w:val="99"/>
    <w:qFormat/>
    <w:pPr>
      <w:keepNext/>
      <w:keepLines/>
      <w:adjustRightInd w:val="0"/>
      <w:snapToGrid w:val="0"/>
      <w:ind w:left="567" w:firstLineChars="0" w:firstLine="0"/>
      <w:outlineLvl w:val="1"/>
    </w:pPr>
    <w:rPr>
      <w:b/>
      <w:bCs/>
    </w:rPr>
  </w:style>
  <w:style w:type="paragraph" w:styleId="3">
    <w:name w:val="heading 3"/>
    <w:basedOn w:val="a"/>
    <w:next w:val="a"/>
    <w:link w:val="30"/>
    <w:uiPriority w:val="99"/>
    <w:qFormat/>
    <w:pPr>
      <w:keepNext/>
      <w:keepLines/>
      <w:ind w:firstLineChars="0" w:firstLine="0"/>
      <w:jc w:val="left"/>
      <w:outlineLvl w:val="2"/>
    </w:pPr>
    <w:rPr>
      <w:b/>
      <w:bCs/>
    </w:rPr>
  </w:style>
  <w:style w:type="paragraph" w:styleId="4">
    <w:name w:val="heading 4"/>
    <w:basedOn w:val="a"/>
    <w:next w:val="a"/>
    <w:link w:val="40"/>
    <w:uiPriority w:val="99"/>
    <w:qFormat/>
    <w:pPr>
      <w:keepNext/>
      <w:keepLines/>
      <w:spacing w:before="280" w:after="290" w:line="377" w:lineRule="auto"/>
      <w:outlineLvl w:val="3"/>
    </w:pPr>
    <w:rPr>
      <w:rFonts w:ascii="Cambria" w:hAnsi="Cambria" w:cs="Cambria"/>
      <w:b/>
      <w:bCs/>
    </w:rPr>
  </w:style>
  <w:style w:type="paragraph" w:styleId="5">
    <w:name w:val="heading 5"/>
    <w:basedOn w:val="a"/>
    <w:next w:val="a"/>
    <w:link w:val="50"/>
    <w:uiPriority w:val="99"/>
    <w:qFormat/>
    <w:pPr>
      <w:keepNext/>
      <w:keepLines/>
      <w:spacing w:before="280" w:after="290" w:line="377" w:lineRule="auto"/>
      <w:outlineLvl w:val="4"/>
    </w:pPr>
    <w:rPr>
      <w:b/>
      <w:bCs/>
    </w:rPr>
  </w:style>
  <w:style w:type="paragraph" w:styleId="6">
    <w:name w:val="heading 6"/>
    <w:basedOn w:val="a"/>
    <w:next w:val="a0"/>
    <w:link w:val="60"/>
    <w:uiPriority w:val="99"/>
    <w:qFormat/>
    <w:pPr>
      <w:tabs>
        <w:tab w:val="left" w:pos="1080"/>
      </w:tabs>
      <w:adjustRightInd w:val="0"/>
      <w:snapToGrid w:val="0"/>
      <w:spacing w:beforeLines="50" w:afterLines="50" w:line="324" w:lineRule="auto"/>
      <w:ind w:firstLineChars="179" w:firstLine="179"/>
      <w:outlineLvl w:val="5"/>
    </w:pPr>
    <w:rPr>
      <w:rFonts w:ascii="仿宋_GB2312" w:eastAsia="仿宋_GB2312" w:cs="仿宋_GB2312"/>
      <w:smallCaps/>
      <w:sz w:val="30"/>
      <w:szCs w:val="30"/>
    </w:rPr>
  </w:style>
  <w:style w:type="paragraph" w:styleId="7">
    <w:name w:val="heading 7"/>
    <w:basedOn w:val="a"/>
    <w:next w:val="a0"/>
    <w:link w:val="70"/>
    <w:uiPriority w:val="99"/>
    <w:qFormat/>
    <w:pPr>
      <w:adjustRightInd w:val="0"/>
      <w:snapToGrid w:val="0"/>
      <w:spacing w:line="324" w:lineRule="auto"/>
      <w:ind w:firstLineChars="0" w:firstLine="0"/>
      <w:outlineLvl w:val="6"/>
    </w:pPr>
    <w:rPr>
      <w:rFonts w:ascii="Calibri" w:eastAsia="仿宋_GB2312" w:hAnsi="Calibri" w:cs="Calibri"/>
      <w:smallCaps/>
    </w:rPr>
  </w:style>
  <w:style w:type="paragraph" w:styleId="8">
    <w:name w:val="heading 8"/>
    <w:basedOn w:val="a"/>
    <w:next w:val="a"/>
    <w:link w:val="80"/>
    <w:uiPriority w:val="99"/>
    <w:qFormat/>
    <w:pPr>
      <w:keepNext/>
      <w:keepLines/>
      <w:spacing w:before="240" w:after="64" w:line="319" w:lineRule="auto"/>
      <w:outlineLvl w:val="7"/>
    </w:pPr>
    <w:rPr>
      <w:rFonts w:ascii="Cambria" w:hAnsi="Cambria" w:cs="Cambria"/>
    </w:rPr>
  </w:style>
  <w:style w:type="paragraph" w:styleId="9">
    <w:name w:val="heading 9"/>
    <w:basedOn w:val="a"/>
    <w:next w:val="a0"/>
    <w:link w:val="90"/>
    <w:uiPriority w:val="99"/>
    <w:qFormat/>
    <w:pPr>
      <w:keepNext/>
      <w:keepLines/>
      <w:adjustRightInd w:val="0"/>
      <w:snapToGrid w:val="0"/>
      <w:spacing w:before="240" w:after="64" w:line="317" w:lineRule="auto"/>
      <w:ind w:firstLineChars="0" w:firstLine="0"/>
      <w:outlineLvl w:val="8"/>
    </w:pPr>
    <w:rPr>
      <w:rFonts w:ascii="Arial" w:eastAsia="黑体" w:hAnsi="Arial" w:cs="Arial"/>
      <w:smallCap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adjustRightInd w:val="0"/>
      <w:spacing w:before="120" w:line="400" w:lineRule="exact"/>
      <w:ind w:firstLineChars="0" w:firstLine="420"/>
      <w:textAlignment w:val="baseline"/>
    </w:pPr>
    <w:rPr>
      <w:rFonts w:ascii="Calibri" w:hAnsi="Calibri" w:cs="Calibri"/>
      <w:kern w:val="28"/>
    </w:rPr>
  </w:style>
  <w:style w:type="paragraph" w:styleId="31">
    <w:name w:val="List 3"/>
    <w:basedOn w:val="a"/>
    <w:uiPriority w:val="99"/>
    <w:qFormat/>
    <w:pPr>
      <w:spacing w:line="240" w:lineRule="auto"/>
      <w:ind w:left="1260" w:firstLineChars="0" w:hanging="420"/>
    </w:pPr>
    <w:rPr>
      <w:rFonts w:ascii="Calibri" w:hAnsi="Calibri" w:cs="Calibri"/>
      <w:smallCaps/>
      <w:sz w:val="21"/>
      <w:szCs w:val="21"/>
    </w:rPr>
  </w:style>
  <w:style w:type="paragraph" w:styleId="TOC7">
    <w:name w:val="toc 7"/>
    <w:basedOn w:val="a"/>
    <w:next w:val="a"/>
    <w:uiPriority w:val="99"/>
    <w:semiHidden/>
    <w:qFormat/>
    <w:pPr>
      <w:ind w:left="1440"/>
      <w:jc w:val="left"/>
    </w:pPr>
    <w:rPr>
      <w:rFonts w:ascii="Calibri" w:hAnsi="Calibri" w:cs="Calibri"/>
      <w:sz w:val="18"/>
      <w:szCs w:val="18"/>
    </w:rPr>
  </w:style>
  <w:style w:type="paragraph" w:styleId="a4">
    <w:name w:val="Note Heading"/>
    <w:basedOn w:val="a"/>
    <w:next w:val="a"/>
    <w:link w:val="a5"/>
    <w:uiPriority w:val="99"/>
    <w:qFormat/>
    <w:pPr>
      <w:spacing w:line="240" w:lineRule="auto"/>
      <w:ind w:firstLineChars="0" w:firstLine="0"/>
      <w:jc w:val="center"/>
    </w:pPr>
    <w:rPr>
      <w:rFonts w:ascii="Calibri" w:hAnsi="Calibri" w:cs="Calibri"/>
      <w:smallCaps/>
      <w:sz w:val="21"/>
      <w:szCs w:val="21"/>
    </w:rPr>
  </w:style>
  <w:style w:type="paragraph" w:styleId="a6">
    <w:name w:val="List Number"/>
    <w:basedOn w:val="a0"/>
    <w:next w:val="a0"/>
    <w:uiPriority w:val="99"/>
    <w:qFormat/>
    <w:pPr>
      <w:snapToGrid w:val="0"/>
      <w:spacing w:beforeLines="100" w:line="240" w:lineRule="auto"/>
      <w:ind w:firstLine="0"/>
      <w:jc w:val="center"/>
      <w:textAlignment w:val="auto"/>
    </w:pPr>
    <w:rPr>
      <w:rFonts w:ascii="黑体" w:eastAsia="黑体" w:cs="黑体"/>
      <w:color w:val="0000FF"/>
      <w:kern w:val="30"/>
      <w:sz w:val="30"/>
      <w:szCs w:val="30"/>
    </w:rPr>
  </w:style>
  <w:style w:type="paragraph" w:styleId="a7">
    <w:name w:val="caption"/>
    <w:basedOn w:val="a"/>
    <w:next w:val="a"/>
    <w:uiPriority w:val="99"/>
    <w:qFormat/>
    <w:pPr>
      <w:spacing w:line="240" w:lineRule="auto"/>
      <w:ind w:firstLineChars="0" w:firstLine="0"/>
    </w:pPr>
    <w:rPr>
      <w:rFonts w:ascii="Arial" w:eastAsia="黑体" w:hAnsi="Arial" w:cs="Arial"/>
      <w:sz w:val="20"/>
      <w:szCs w:val="20"/>
    </w:rPr>
  </w:style>
  <w:style w:type="paragraph" w:styleId="a8">
    <w:name w:val="List Bullet"/>
    <w:basedOn w:val="a"/>
    <w:uiPriority w:val="99"/>
    <w:qFormat/>
    <w:pPr>
      <w:adjustRightInd w:val="0"/>
      <w:snapToGrid w:val="0"/>
      <w:spacing w:beforeLines="50" w:line="240" w:lineRule="auto"/>
      <w:ind w:firstLineChars="0" w:firstLine="0"/>
      <w:jc w:val="center"/>
    </w:pPr>
    <w:rPr>
      <w:rFonts w:ascii="Calibri" w:eastAsia="黑体" w:hAnsi="Calibri" w:cs="Calibri"/>
      <w:smallCaps/>
    </w:rPr>
  </w:style>
  <w:style w:type="paragraph" w:styleId="a9">
    <w:name w:val="Document Map"/>
    <w:basedOn w:val="a"/>
    <w:link w:val="aa"/>
    <w:uiPriority w:val="99"/>
    <w:semiHidden/>
    <w:qFormat/>
    <w:rPr>
      <w:rFonts w:ascii="宋体" w:cs="宋体"/>
      <w:sz w:val="18"/>
      <w:szCs w:val="18"/>
    </w:rPr>
  </w:style>
  <w:style w:type="paragraph" w:styleId="ab">
    <w:name w:val="toa heading"/>
    <w:basedOn w:val="a"/>
    <w:next w:val="a"/>
    <w:uiPriority w:val="99"/>
    <w:semiHidden/>
    <w:qFormat/>
    <w:pPr>
      <w:spacing w:before="120" w:line="240" w:lineRule="auto"/>
      <w:ind w:firstLineChars="0" w:firstLine="0"/>
    </w:pPr>
    <w:rPr>
      <w:rFonts w:ascii="Arial" w:hAnsi="Arial" w:cs="Arial"/>
    </w:rPr>
  </w:style>
  <w:style w:type="paragraph" w:styleId="ac">
    <w:name w:val="annotation text"/>
    <w:basedOn w:val="a"/>
    <w:link w:val="ad"/>
    <w:uiPriority w:val="99"/>
    <w:semiHidden/>
    <w:qFormat/>
    <w:pPr>
      <w:jc w:val="left"/>
    </w:pPr>
  </w:style>
  <w:style w:type="paragraph" w:styleId="32">
    <w:name w:val="Body Text 3"/>
    <w:basedOn w:val="a"/>
    <w:link w:val="33"/>
    <w:uiPriority w:val="99"/>
    <w:qFormat/>
    <w:pPr>
      <w:spacing w:line="240" w:lineRule="auto"/>
      <w:ind w:firstLineChars="0" w:firstLine="0"/>
      <w:jc w:val="center"/>
    </w:pPr>
    <w:rPr>
      <w:rFonts w:ascii="宋体" w:cs="宋体"/>
      <w:smallCaps/>
    </w:rPr>
  </w:style>
  <w:style w:type="paragraph" w:styleId="ae">
    <w:name w:val="Body Text"/>
    <w:basedOn w:val="a"/>
    <w:link w:val="af"/>
    <w:uiPriority w:val="99"/>
    <w:qFormat/>
    <w:pPr>
      <w:spacing w:after="120"/>
    </w:pPr>
    <w:rPr>
      <w:rFonts w:ascii="Calibri" w:hAnsi="Calibri" w:cs="Calibri"/>
      <w:sz w:val="21"/>
      <w:szCs w:val="21"/>
    </w:rPr>
  </w:style>
  <w:style w:type="paragraph" w:styleId="af0">
    <w:name w:val="Body Text Indent"/>
    <w:basedOn w:val="a"/>
    <w:link w:val="af1"/>
    <w:uiPriority w:val="99"/>
    <w:qFormat/>
    <w:pPr>
      <w:spacing w:after="120"/>
      <w:ind w:leftChars="200" w:left="200"/>
    </w:pPr>
  </w:style>
  <w:style w:type="paragraph" w:styleId="21">
    <w:name w:val="List 2"/>
    <w:basedOn w:val="a"/>
    <w:uiPriority w:val="99"/>
    <w:qFormat/>
    <w:pPr>
      <w:spacing w:line="240" w:lineRule="auto"/>
      <w:ind w:left="840" w:firstLineChars="0" w:hanging="420"/>
    </w:pPr>
    <w:rPr>
      <w:rFonts w:ascii="Calibri" w:hAnsi="Calibri" w:cs="Calibri"/>
      <w:smallCaps/>
      <w:sz w:val="21"/>
      <w:szCs w:val="21"/>
    </w:rPr>
  </w:style>
  <w:style w:type="paragraph" w:styleId="af2">
    <w:name w:val="Block Text"/>
    <w:basedOn w:val="a"/>
    <w:uiPriority w:val="99"/>
    <w:qFormat/>
    <w:pPr>
      <w:adjustRightInd w:val="0"/>
      <w:snapToGrid w:val="0"/>
      <w:spacing w:after="120" w:line="324" w:lineRule="auto"/>
      <w:ind w:left="1440" w:right="1440" w:firstLineChars="0" w:firstLine="0"/>
    </w:pPr>
    <w:rPr>
      <w:rFonts w:ascii="Calibri" w:hAnsi="Calibri" w:cs="Calibri"/>
      <w:smallCaps/>
      <w:sz w:val="21"/>
      <w:szCs w:val="21"/>
    </w:rPr>
  </w:style>
  <w:style w:type="paragraph" w:styleId="22">
    <w:name w:val="List Bullet 2"/>
    <w:basedOn w:val="a"/>
    <w:uiPriority w:val="99"/>
    <w:qFormat/>
    <w:pPr>
      <w:tabs>
        <w:tab w:val="left" w:pos="198"/>
      </w:tabs>
      <w:spacing w:line="240" w:lineRule="auto"/>
      <w:ind w:firstLineChars="0" w:firstLine="510"/>
    </w:pPr>
    <w:rPr>
      <w:rFonts w:ascii="Calibri" w:hAnsi="Calibri" w:cs="Calibri"/>
      <w:smallCaps/>
      <w:sz w:val="21"/>
      <w:szCs w:val="21"/>
    </w:rPr>
  </w:style>
  <w:style w:type="paragraph" w:styleId="TOC5">
    <w:name w:val="toc 5"/>
    <w:basedOn w:val="a"/>
    <w:next w:val="a"/>
    <w:uiPriority w:val="99"/>
    <w:semiHidden/>
    <w:qFormat/>
    <w:pPr>
      <w:ind w:left="960"/>
      <w:jc w:val="left"/>
    </w:pPr>
    <w:rPr>
      <w:rFonts w:ascii="Calibri" w:hAnsi="Calibri" w:cs="Calibri"/>
      <w:sz w:val="18"/>
      <w:szCs w:val="18"/>
    </w:rPr>
  </w:style>
  <w:style w:type="paragraph" w:styleId="TOC3">
    <w:name w:val="toc 3"/>
    <w:basedOn w:val="a"/>
    <w:next w:val="a"/>
    <w:uiPriority w:val="99"/>
    <w:semiHidden/>
    <w:qFormat/>
    <w:pPr>
      <w:ind w:left="480"/>
      <w:jc w:val="left"/>
    </w:pPr>
    <w:rPr>
      <w:rFonts w:ascii="Calibri" w:hAnsi="Calibri" w:cs="Calibri"/>
      <w:i/>
      <w:iCs/>
      <w:sz w:val="20"/>
      <w:szCs w:val="20"/>
    </w:rPr>
  </w:style>
  <w:style w:type="paragraph" w:styleId="af3">
    <w:name w:val="Plain Text"/>
    <w:basedOn w:val="a"/>
    <w:link w:val="af4"/>
    <w:uiPriority w:val="99"/>
    <w:qFormat/>
    <w:pPr>
      <w:adjustRightInd w:val="0"/>
      <w:snapToGrid w:val="0"/>
      <w:spacing w:line="324" w:lineRule="auto"/>
      <w:ind w:firstLineChars="0" w:firstLine="0"/>
    </w:pPr>
    <w:rPr>
      <w:rFonts w:ascii="宋体" w:cs="宋体"/>
      <w:smallCaps/>
      <w:sz w:val="21"/>
      <w:szCs w:val="21"/>
    </w:rPr>
  </w:style>
  <w:style w:type="paragraph" w:styleId="TOC8">
    <w:name w:val="toc 8"/>
    <w:basedOn w:val="a"/>
    <w:next w:val="a"/>
    <w:uiPriority w:val="99"/>
    <w:semiHidden/>
    <w:qFormat/>
    <w:pPr>
      <w:ind w:left="1680"/>
      <w:jc w:val="left"/>
    </w:pPr>
    <w:rPr>
      <w:rFonts w:ascii="Calibri" w:hAnsi="Calibri" w:cs="Calibri"/>
      <w:sz w:val="18"/>
      <w:szCs w:val="18"/>
    </w:rPr>
  </w:style>
  <w:style w:type="paragraph" w:styleId="af5">
    <w:name w:val="Date"/>
    <w:basedOn w:val="a"/>
    <w:next w:val="a"/>
    <w:link w:val="af6"/>
    <w:uiPriority w:val="99"/>
    <w:qFormat/>
    <w:pPr>
      <w:ind w:leftChars="2500" w:left="2500"/>
    </w:pPr>
  </w:style>
  <w:style w:type="paragraph" w:styleId="23">
    <w:name w:val="Body Text Indent 2"/>
    <w:basedOn w:val="a"/>
    <w:link w:val="24"/>
    <w:uiPriority w:val="99"/>
    <w:qFormat/>
    <w:pPr>
      <w:spacing w:after="120" w:line="480" w:lineRule="auto"/>
      <w:ind w:leftChars="200" w:left="200"/>
    </w:pPr>
    <w:rPr>
      <w:rFonts w:ascii="Calibri" w:hAnsi="Calibri" w:cs="Calibri"/>
    </w:rPr>
  </w:style>
  <w:style w:type="paragraph" w:styleId="af7">
    <w:name w:val="Balloon Text"/>
    <w:basedOn w:val="a"/>
    <w:link w:val="af8"/>
    <w:uiPriority w:val="99"/>
    <w:semiHidden/>
    <w:qFormat/>
    <w:pPr>
      <w:spacing w:line="240" w:lineRule="auto"/>
    </w:pPr>
    <w:rPr>
      <w:rFonts w:ascii="Calibri" w:hAnsi="Calibri" w:cs="Calibri"/>
      <w:sz w:val="18"/>
      <w:szCs w:val="18"/>
    </w:rPr>
  </w:style>
  <w:style w:type="paragraph" w:styleId="af9">
    <w:name w:val="footer"/>
    <w:basedOn w:val="a"/>
    <w:link w:val="afa"/>
    <w:uiPriority w:val="99"/>
    <w:qFormat/>
    <w:pPr>
      <w:tabs>
        <w:tab w:val="center" w:pos="4153"/>
        <w:tab w:val="right" w:pos="8306"/>
      </w:tabs>
      <w:snapToGrid w:val="0"/>
      <w:jc w:val="left"/>
    </w:pPr>
    <w:rPr>
      <w:rFonts w:ascii="Calibri" w:hAnsi="Calibri" w:cs="Calibri"/>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rFonts w:ascii="Calibri" w:hAnsi="Calibri" w:cs="Calibri"/>
      <w:sz w:val="18"/>
      <w:szCs w:val="18"/>
    </w:rPr>
  </w:style>
  <w:style w:type="paragraph" w:styleId="TOC1">
    <w:name w:val="toc 1"/>
    <w:basedOn w:val="a"/>
    <w:next w:val="a"/>
    <w:uiPriority w:val="39"/>
    <w:qFormat/>
    <w:pPr>
      <w:spacing w:before="120" w:after="120"/>
      <w:jc w:val="left"/>
    </w:pPr>
    <w:rPr>
      <w:rFonts w:ascii="Calibri" w:hAnsi="Calibri" w:cs="Calibri"/>
      <w:b/>
      <w:bCs/>
      <w:caps/>
      <w:sz w:val="20"/>
      <w:szCs w:val="20"/>
    </w:rPr>
  </w:style>
  <w:style w:type="paragraph" w:styleId="TOC4">
    <w:name w:val="toc 4"/>
    <w:basedOn w:val="a"/>
    <w:next w:val="a"/>
    <w:uiPriority w:val="99"/>
    <w:semiHidden/>
    <w:qFormat/>
    <w:pPr>
      <w:ind w:left="720"/>
      <w:jc w:val="left"/>
    </w:pPr>
    <w:rPr>
      <w:rFonts w:ascii="Calibri" w:hAnsi="Calibri" w:cs="Calibri"/>
      <w:sz w:val="18"/>
      <w:szCs w:val="18"/>
    </w:rPr>
  </w:style>
  <w:style w:type="paragraph" w:styleId="afd">
    <w:name w:val="Subtitle"/>
    <w:basedOn w:val="a"/>
    <w:next w:val="a"/>
    <w:link w:val="afe"/>
    <w:qFormat/>
    <w:pPr>
      <w:spacing w:before="240" w:after="60" w:line="312" w:lineRule="auto"/>
      <w:jc w:val="center"/>
      <w:outlineLvl w:val="1"/>
    </w:pPr>
    <w:rPr>
      <w:rFonts w:ascii="Cambria" w:hAnsi="Cambria"/>
      <w:b/>
      <w:bCs/>
      <w:kern w:val="28"/>
      <w:sz w:val="32"/>
      <w:szCs w:val="32"/>
    </w:rPr>
  </w:style>
  <w:style w:type="paragraph" w:styleId="aff">
    <w:name w:val="List"/>
    <w:basedOn w:val="a"/>
    <w:uiPriority w:val="99"/>
    <w:qFormat/>
    <w:pPr>
      <w:tabs>
        <w:tab w:val="left" w:pos="360"/>
      </w:tabs>
      <w:adjustRightInd w:val="0"/>
      <w:snapToGrid w:val="0"/>
      <w:spacing w:beforeLines="50" w:line="240" w:lineRule="atLeast"/>
      <w:ind w:left="360" w:firstLineChars="0" w:hanging="360"/>
    </w:pPr>
    <w:rPr>
      <w:rFonts w:ascii="Calibri" w:eastAsia="黑体" w:hAnsi="Calibri" w:cs="Calibri"/>
      <w:smallCaps/>
    </w:rPr>
  </w:style>
  <w:style w:type="paragraph" w:styleId="TOC6">
    <w:name w:val="toc 6"/>
    <w:basedOn w:val="a"/>
    <w:next w:val="a"/>
    <w:uiPriority w:val="99"/>
    <w:semiHidden/>
    <w:qFormat/>
    <w:pPr>
      <w:ind w:left="1200"/>
      <w:jc w:val="left"/>
    </w:pPr>
    <w:rPr>
      <w:rFonts w:ascii="Calibri" w:hAnsi="Calibri" w:cs="Calibri"/>
      <w:sz w:val="18"/>
      <w:szCs w:val="18"/>
    </w:rPr>
  </w:style>
  <w:style w:type="paragraph" w:styleId="34">
    <w:name w:val="Body Text Indent 3"/>
    <w:basedOn w:val="a"/>
    <w:link w:val="35"/>
    <w:uiPriority w:val="99"/>
    <w:qFormat/>
    <w:pPr>
      <w:spacing w:line="288" w:lineRule="auto"/>
      <w:ind w:firstLineChars="0" w:firstLine="430"/>
    </w:pPr>
    <w:rPr>
      <w:rFonts w:ascii="Calibri" w:hAnsi="Calibri" w:cs="Calibri"/>
      <w:sz w:val="21"/>
      <w:szCs w:val="21"/>
    </w:rPr>
  </w:style>
  <w:style w:type="paragraph" w:styleId="TOC2">
    <w:name w:val="toc 2"/>
    <w:basedOn w:val="a"/>
    <w:next w:val="a"/>
    <w:uiPriority w:val="39"/>
    <w:qFormat/>
    <w:pPr>
      <w:ind w:left="240"/>
      <w:jc w:val="left"/>
    </w:pPr>
    <w:rPr>
      <w:rFonts w:ascii="Calibri" w:hAnsi="Calibri" w:cs="Calibri"/>
      <w:smallCaps/>
      <w:sz w:val="20"/>
      <w:szCs w:val="20"/>
    </w:rPr>
  </w:style>
  <w:style w:type="paragraph" w:styleId="TOC9">
    <w:name w:val="toc 9"/>
    <w:basedOn w:val="a"/>
    <w:next w:val="a"/>
    <w:uiPriority w:val="99"/>
    <w:semiHidden/>
    <w:qFormat/>
    <w:pPr>
      <w:ind w:left="1920"/>
      <w:jc w:val="left"/>
    </w:pPr>
    <w:rPr>
      <w:rFonts w:ascii="Calibri" w:hAnsi="Calibri" w:cs="Calibri"/>
      <w:sz w:val="18"/>
      <w:szCs w:val="18"/>
    </w:rPr>
  </w:style>
  <w:style w:type="paragraph" w:styleId="25">
    <w:name w:val="Body Text 2"/>
    <w:basedOn w:val="a"/>
    <w:link w:val="26"/>
    <w:uiPriority w:val="99"/>
    <w:qFormat/>
    <w:pPr>
      <w:spacing w:line="240" w:lineRule="auto"/>
      <w:ind w:firstLineChars="0" w:firstLine="0"/>
      <w:jc w:val="center"/>
    </w:pPr>
    <w:rPr>
      <w:rFonts w:ascii="Calibri" w:hAnsi="Calibri" w:cs="Calibri"/>
    </w:rPr>
  </w:style>
  <w:style w:type="paragraph" w:styleId="27">
    <w:name w:val="List Continue 2"/>
    <w:basedOn w:val="a"/>
    <w:uiPriority w:val="99"/>
    <w:qFormat/>
    <w:pPr>
      <w:spacing w:after="120" w:line="240" w:lineRule="auto"/>
      <w:ind w:left="840" w:firstLineChars="0" w:firstLine="0"/>
    </w:pPr>
    <w:rPr>
      <w:sz w:val="21"/>
      <w:szCs w:val="21"/>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宋体" w:cs="宋体"/>
    </w:rPr>
  </w:style>
  <w:style w:type="paragraph" w:styleId="aff0">
    <w:name w:val="Normal (Web)"/>
    <w:basedOn w:val="a"/>
    <w:uiPriority w:val="99"/>
    <w:qFormat/>
    <w:pPr>
      <w:widowControl/>
      <w:spacing w:before="100" w:beforeAutospacing="1" w:after="100" w:afterAutospacing="1" w:line="240" w:lineRule="auto"/>
      <w:ind w:firstLineChars="0" w:firstLine="0"/>
      <w:jc w:val="left"/>
    </w:pPr>
    <w:rPr>
      <w:rFonts w:ascii="宋体" w:cs="宋体"/>
      <w:kern w:val="0"/>
    </w:rPr>
  </w:style>
  <w:style w:type="paragraph" w:styleId="36">
    <w:name w:val="List Continue 3"/>
    <w:basedOn w:val="a"/>
    <w:uiPriority w:val="99"/>
    <w:qFormat/>
    <w:pPr>
      <w:spacing w:after="120" w:line="240" w:lineRule="auto"/>
      <w:ind w:left="1260" w:firstLineChars="0" w:firstLine="0"/>
    </w:pPr>
    <w:rPr>
      <w:sz w:val="21"/>
      <w:szCs w:val="21"/>
    </w:rPr>
  </w:style>
  <w:style w:type="paragraph" w:styleId="11">
    <w:name w:val="index 1"/>
    <w:basedOn w:val="a"/>
    <w:next w:val="a"/>
    <w:uiPriority w:val="99"/>
    <w:semiHidden/>
    <w:qFormat/>
    <w:pPr>
      <w:adjustRightInd w:val="0"/>
      <w:spacing w:line="312" w:lineRule="auto"/>
      <w:ind w:firstLineChars="0" w:firstLine="0"/>
      <w:jc w:val="center"/>
      <w:textAlignment w:val="baseline"/>
    </w:pPr>
    <w:rPr>
      <w:rFonts w:ascii="宋体" w:cs="宋体"/>
      <w:spacing w:val="-10"/>
      <w:kern w:val="0"/>
      <w:sz w:val="21"/>
      <w:szCs w:val="21"/>
    </w:rPr>
  </w:style>
  <w:style w:type="paragraph" w:styleId="28">
    <w:name w:val="index 2"/>
    <w:basedOn w:val="a"/>
    <w:next w:val="a"/>
    <w:uiPriority w:val="99"/>
    <w:semiHidden/>
    <w:qFormat/>
    <w:pPr>
      <w:tabs>
        <w:tab w:val="right" w:leader="dot" w:pos="8557"/>
      </w:tabs>
      <w:adjustRightInd w:val="0"/>
      <w:spacing w:line="400" w:lineRule="atLeast"/>
      <w:ind w:left="560" w:firstLineChars="0" w:hanging="280"/>
      <w:jc w:val="left"/>
      <w:textAlignment w:val="baseline"/>
    </w:pPr>
    <w:rPr>
      <w:kern w:val="0"/>
    </w:rPr>
  </w:style>
  <w:style w:type="paragraph" w:styleId="aff1">
    <w:name w:val="Title"/>
    <w:basedOn w:val="a"/>
    <w:next w:val="a"/>
    <w:link w:val="aff2"/>
    <w:uiPriority w:val="99"/>
    <w:qFormat/>
    <w:pPr>
      <w:ind w:firstLineChars="0" w:firstLine="0"/>
      <w:jc w:val="left"/>
      <w:outlineLvl w:val="2"/>
    </w:pPr>
    <w:rPr>
      <w:rFonts w:ascii="Cambria" w:hAnsi="Cambria" w:cs="Cambria"/>
      <w:b/>
      <w:bCs/>
    </w:rPr>
  </w:style>
  <w:style w:type="paragraph" w:styleId="aff3">
    <w:name w:val="annotation subject"/>
    <w:basedOn w:val="ac"/>
    <w:next w:val="ac"/>
    <w:link w:val="aff4"/>
    <w:uiPriority w:val="99"/>
    <w:semiHidden/>
    <w:qFormat/>
    <w:rPr>
      <w:rFonts w:ascii="Calibri" w:hAnsi="Calibri" w:cs="Calibri"/>
      <w:b/>
      <w:bCs/>
      <w:sz w:val="21"/>
      <w:szCs w:val="21"/>
    </w:rPr>
  </w:style>
  <w:style w:type="paragraph" w:styleId="aff5">
    <w:name w:val="Body Text First Indent"/>
    <w:basedOn w:val="ae"/>
    <w:link w:val="aff6"/>
    <w:uiPriority w:val="99"/>
    <w:qFormat/>
    <w:pPr>
      <w:widowControl/>
      <w:spacing w:after="0" w:line="300" w:lineRule="auto"/>
      <w:jc w:val="left"/>
    </w:pPr>
    <w:rPr>
      <w:sz w:val="24"/>
      <w:szCs w:val="24"/>
    </w:rPr>
  </w:style>
  <w:style w:type="paragraph" w:styleId="29">
    <w:name w:val="Body Text First Indent 2"/>
    <w:basedOn w:val="af0"/>
    <w:link w:val="2a"/>
    <w:uiPriority w:val="99"/>
    <w:qFormat/>
    <w:pPr>
      <w:spacing w:after="0" w:line="300" w:lineRule="auto"/>
      <w:ind w:leftChars="0" w:left="0" w:firstLineChars="0" w:firstLine="567"/>
    </w:pPr>
    <w:rPr>
      <w:rFonts w:ascii="仿宋_GB2312" w:eastAsia="仿宋_GB2312" w:cs="仿宋_GB2312"/>
      <w:smallCaps/>
    </w:rPr>
  </w:style>
  <w:style w:type="character" w:styleId="aff7">
    <w:name w:val="Strong"/>
    <w:uiPriority w:val="99"/>
    <w:qFormat/>
    <w:rPr>
      <w:b/>
      <w:bCs/>
    </w:rPr>
  </w:style>
  <w:style w:type="character" w:styleId="aff8">
    <w:name w:val="page number"/>
    <w:uiPriority w:val="99"/>
    <w:qFormat/>
    <w:rPr>
      <w:rFonts w:ascii="宋体" w:eastAsia="宋体" w:cs="宋体"/>
      <w:sz w:val="28"/>
      <w:szCs w:val="28"/>
      <w:lang w:val="en-US" w:eastAsia="en-US"/>
    </w:rPr>
  </w:style>
  <w:style w:type="character" w:styleId="aff9">
    <w:name w:val="FollowedHyperlink"/>
    <w:uiPriority w:val="99"/>
    <w:qFormat/>
    <w:rPr>
      <w:rFonts w:ascii="宋体" w:eastAsia="宋体" w:cs="宋体"/>
      <w:color w:val="800080"/>
      <w:sz w:val="28"/>
      <w:szCs w:val="28"/>
      <w:u w:val="single"/>
      <w:lang w:val="en-US" w:eastAsia="en-US"/>
    </w:rPr>
  </w:style>
  <w:style w:type="character" w:styleId="affa">
    <w:name w:val="Emphasis"/>
    <w:uiPriority w:val="99"/>
    <w:qFormat/>
    <w:rPr>
      <w:color w:val="auto"/>
    </w:rPr>
  </w:style>
  <w:style w:type="character" w:styleId="HTML1">
    <w:name w:val="HTML Typewriter"/>
    <w:uiPriority w:val="99"/>
    <w:qFormat/>
    <w:rPr>
      <w:rFonts w:ascii="宋体" w:eastAsia="宋体" w:cs="宋体"/>
      <w:sz w:val="24"/>
      <w:szCs w:val="24"/>
    </w:rPr>
  </w:style>
  <w:style w:type="character" w:styleId="affb">
    <w:name w:val="Hyperlink"/>
    <w:uiPriority w:val="99"/>
    <w:qFormat/>
    <w:rPr>
      <w:color w:val="auto"/>
      <w:u w:val="single"/>
    </w:rPr>
  </w:style>
  <w:style w:type="character" w:styleId="affc">
    <w:name w:val="annotation reference"/>
    <w:uiPriority w:val="99"/>
    <w:semiHidden/>
    <w:qFormat/>
    <w:rPr>
      <w:sz w:val="21"/>
      <w:szCs w:val="21"/>
    </w:rPr>
  </w:style>
  <w:style w:type="character" w:customStyle="1" w:styleId="10">
    <w:name w:val="标题 1 字符"/>
    <w:link w:val="1"/>
    <w:uiPriority w:val="99"/>
    <w:qFormat/>
    <w:locked/>
    <w:rPr>
      <w:b/>
      <w:bCs/>
      <w:kern w:val="44"/>
      <w:sz w:val="44"/>
      <w:szCs w:val="44"/>
    </w:rPr>
  </w:style>
  <w:style w:type="character" w:customStyle="1" w:styleId="20">
    <w:name w:val="标题 2 字符"/>
    <w:link w:val="2"/>
    <w:uiPriority w:val="99"/>
    <w:semiHidden/>
    <w:qFormat/>
    <w:locked/>
    <w:rPr>
      <w:rFonts w:ascii="Cambria" w:eastAsia="宋体" w:hAnsi="Cambria" w:cs="Cambria"/>
      <w:b/>
      <w:bCs/>
      <w:sz w:val="32"/>
      <w:szCs w:val="32"/>
    </w:rPr>
  </w:style>
  <w:style w:type="character" w:customStyle="1" w:styleId="30">
    <w:name w:val="标题 3 字符"/>
    <w:link w:val="3"/>
    <w:uiPriority w:val="99"/>
    <w:semiHidden/>
    <w:qFormat/>
    <w:locked/>
    <w:rPr>
      <w:b/>
      <w:bCs/>
      <w:sz w:val="32"/>
      <w:szCs w:val="32"/>
    </w:rPr>
  </w:style>
  <w:style w:type="character" w:customStyle="1" w:styleId="40">
    <w:name w:val="标题 4 字符"/>
    <w:link w:val="4"/>
    <w:uiPriority w:val="99"/>
    <w:semiHidden/>
    <w:qFormat/>
    <w:locked/>
    <w:rPr>
      <w:rFonts w:ascii="Cambria" w:eastAsia="宋体" w:hAnsi="Cambria" w:cs="Cambria"/>
      <w:b/>
      <w:bCs/>
      <w:sz w:val="28"/>
      <w:szCs w:val="28"/>
    </w:rPr>
  </w:style>
  <w:style w:type="character" w:customStyle="1" w:styleId="50">
    <w:name w:val="标题 5 字符"/>
    <w:link w:val="5"/>
    <w:uiPriority w:val="99"/>
    <w:semiHidden/>
    <w:qFormat/>
    <w:locked/>
    <w:rPr>
      <w:b/>
      <w:bCs/>
      <w:sz w:val="28"/>
      <w:szCs w:val="28"/>
    </w:rPr>
  </w:style>
  <w:style w:type="character" w:customStyle="1" w:styleId="60">
    <w:name w:val="标题 6 字符"/>
    <w:link w:val="6"/>
    <w:uiPriority w:val="99"/>
    <w:semiHidden/>
    <w:qFormat/>
    <w:locked/>
    <w:rPr>
      <w:rFonts w:ascii="Cambria" w:eastAsia="宋体" w:hAnsi="Cambria" w:cs="Cambria"/>
      <w:b/>
      <w:bCs/>
      <w:sz w:val="24"/>
      <w:szCs w:val="24"/>
    </w:rPr>
  </w:style>
  <w:style w:type="character" w:customStyle="1" w:styleId="70">
    <w:name w:val="标题 7 字符"/>
    <w:link w:val="7"/>
    <w:uiPriority w:val="99"/>
    <w:semiHidden/>
    <w:qFormat/>
    <w:locked/>
    <w:rPr>
      <w:b/>
      <w:bCs/>
      <w:sz w:val="24"/>
      <w:szCs w:val="24"/>
    </w:rPr>
  </w:style>
  <w:style w:type="character" w:customStyle="1" w:styleId="80">
    <w:name w:val="标题 8 字符"/>
    <w:link w:val="8"/>
    <w:uiPriority w:val="99"/>
    <w:semiHidden/>
    <w:qFormat/>
    <w:locked/>
    <w:rPr>
      <w:rFonts w:ascii="Cambria" w:eastAsia="宋体" w:hAnsi="Cambria" w:cs="Cambria"/>
      <w:sz w:val="24"/>
      <w:szCs w:val="24"/>
    </w:rPr>
  </w:style>
  <w:style w:type="character" w:customStyle="1" w:styleId="90">
    <w:name w:val="标题 9 字符"/>
    <w:link w:val="9"/>
    <w:uiPriority w:val="99"/>
    <w:semiHidden/>
    <w:qFormat/>
    <w:locked/>
    <w:rPr>
      <w:rFonts w:ascii="Cambria" w:eastAsia="宋体" w:hAnsi="Cambria" w:cs="Cambria"/>
      <w:sz w:val="21"/>
      <w:szCs w:val="21"/>
    </w:rPr>
  </w:style>
  <w:style w:type="character" w:customStyle="1" w:styleId="ad">
    <w:name w:val="批注文字 字符"/>
    <w:link w:val="ac"/>
    <w:uiPriority w:val="99"/>
    <w:semiHidden/>
    <w:qFormat/>
    <w:locked/>
    <w:rPr>
      <w:sz w:val="28"/>
      <w:szCs w:val="28"/>
    </w:rPr>
  </w:style>
  <w:style w:type="character" w:customStyle="1" w:styleId="aff4">
    <w:name w:val="批注主题 字符"/>
    <w:link w:val="aff3"/>
    <w:uiPriority w:val="99"/>
    <w:semiHidden/>
    <w:qFormat/>
    <w:locked/>
    <w:rPr>
      <w:b/>
      <w:bCs/>
      <w:sz w:val="28"/>
      <w:szCs w:val="28"/>
    </w:rPr>
  </w:style>
  <w:style w:type="character" w:customStyle="1" w:styleId="af">
    <w:name w:val="正文文本 字符"/>
    <w:link w:val="ae"/>
    <w:uiPriority w:val="99"/>
    <w:semiHidden/>
    <w:qFormat/>
    <w:locked/>
    <w:rPr>
      <w:sz w:val="28"/>
      <w:szCs w:val="28"/>
    </w:rPr>
  </w:style>
  <w:style w:type="character" w:customStyle="1" w:styleId="aff6">
    <w:name w:val="正文文本首行缩进 字符"/>
    <w:link w:val="aff5"/>
    <w:uiPriority w:val="99"/>
    <w:semiHidden/>
    <w:qFormat/>
    <w:locked/>
    <w:rPr>
      <w:sz w:val="28"/>
      <w:szCs w:val="28"/>
    </w:rPr>
  </w:style>
  <w:style w:type="character" w:customStyle="1" w:styleId="a5">
    <w:name w:val="注释标题 字符"/>
    <w:link w:val="a4"/>
    <w:uiPriority w:val="99"/>
    <w:semiHidden/>
    <w:qFormat/>
    <w:locked/>
    <w:rPr>
      <w:sz w:val="28"/>
      <w:szCs w:val="28"/>
    </w:rPr>
  </w:style>
  <w:style w:type="character" w:customStyle="1" w:styleId="aa">
    <w:name w:val="文档结构图 字符"/>
    <w:link w:val="a9"/>
    <w:uiPriority w:val="99"/>
    <w:semiHidden/>
    <w:qFormat/>
    <w:locked/>
    <w:rPr>
      <w:sz w:val="2"/>
      <w:szCs w:val="2"/>
    </w:rPr>
  </w:style>
  <w:style w:type="character" w:customStyle="1" w:styleId="33">
    <w:name w:val="正文文本 3 字符"/>
    <w:link w:val="32"/>
    <w:uiPriority w:val="99"/>
    <w:semiHidden/>
    <w:qFormat/>
    <w:locked/>
    <w:rPr>
      <w:sz w:val="16"/>
      <w:szCs w:val="16"/>
    </w:rPr>
  </w:style>
  <w:style w:type="character" w:customStyle="1" w:styleId="af1">
    <w:name w:val="正文文本缩进 字符"/>
    <w:link w:val="af0"/>
    <w:uiPriority w:val="99"/>
    <w:semiHidden/>
    <w:qFormat/>
    <w:locked/>
    <w:rPr>
      <w:sz w:val="28"/>
      <w:szCs w:val="28"/>
    </w:rPr>
  </w:style>
  <w:style w:type="character" w:customStyle="1" w:styleId="af4">
    <w:name w:val="纯文本 字符"/>
    <w:link w:val="af3"/>
    <w:uiPriority w:val="99"/>
    <w:semiHidden/>
    <w:qFormat/>
    <w:locked/>
    <w:rPr>
      <w:rFonts w:ascii="宋体" w:hAnsi="Courier New" w:cs="宋体"/>
      <w:sz w:val="21"/>
      <w:szCs w:val="21"/>
    </w:rPr>
  </w:style>
  <w:style w:type="character" w:customStyle="1" w:styleId="af6">
    <w:name w:val="日期 字符"/>
    <w:link w:val="af5"/>
    <w:uiPriority w:val="99"/>
    <w:semiHidden/>
    <w:qFormat/>
    <w:locked/>
    <w:rPr>
      <w:sz w:val="28"/>
      <w:szCs w:val="28"/>
    </w:rPr>
  </w:style>
  <w:style w:type="character" w:customStyle="1" w:styleId="24">
    <w:name w:val="正文文本缩进 2 字符"/>
    <w:link w:val="23"/>
    <w:uiPriority w:val="99"/>
    <w:semiHidden/>
    <w:qFormat/>
    <w:locked/>
    <w:rPr>
      <w:sz w:val="28"/>
      <w:szCs w:val="28"/>
    </w:rPr>
  </w:style>
  <w:style w:type="character" w:customStyle="1" w:styleId="af8">
    <w:name w:val="批注框文本 字符"/>
    <w:link w:val="af7"/>
    <w:uiPriority w:val="99"/>
    <w:semiHidden/>
    <w:qFormat/>
    <w:locked/>
    <w:rPr>
      <w:sz w:val="2"/>
      <w:szCs w:val="2"/>
    </w:rPr>
  </w:style>
  <w:style w:type="character" w:customStyle="1" w:styleId="afa">
    <w:name w:val="页脚 字符"/>
    <w:link w:val="af9"/>
    <w:uiPriority w:val="99"/>
    <w:semiHidden/>
    <w:qFormat/>
    <w:locked/>
    <w:rPr>
      <w:sz w:val="18"/>
      <w:szCs w:val="18"/>
    </w:rPr>
  </w:style>
  <w:style w:type="character" w:customStyle="1" w:styleId="2a">
    <w:name w:val="正文文本首行缩进 2 字符"/>
    <w:link w:val="29"/>
    <w:uiPriority w:val="99"/>
    <w:semiHidden/>
    <w:qFormat/>
    <w:locked/>
    <w:rPr>
      <w:sz w:val="28"/>
      <w:szCs w:val="28"/>
    </w:rPr>
  </w:style>
  <w:style w:type="character" w:customStyle="1" w:styleId="afc">
    <w:name w:val="页眉 字符"/>
    <w:link w:val="afb"/>
    <w:uiPriority w:val="99"/>
    <w:semiHidden/>
    <w:qFormat/>
    <w:locked/>
    <w:rPr>
      <w:sz w:val="18"/>
      <w:szCs w:val="18"/>
    </w:rPr>
  </w:style>
  <w:style w:type="character" w:customStyle="1" w:styleId="35">
    <w:name w:val="正文文本缩进 3 字符"/>
    <w:link w:val="34"/>
    <w:uiPriority w:val="99"/>
    <w:semiHidden/>
    <w:qFormat/>
    <w:locked/>
    <w:rPr>
      <w:sz w:val="16"/>
      <w:szCs w:val="16"/>
    </w:rPr>
  </w:style>
  <w:style w:type="character" w:customStyle="1" w:styleId="26">
    <w:name w:val="正文文本 2 字符"/>
    <w:link w:val="25"/>
    <w:uiPriority w:val="99"/>
    <w:semiHidden/>
    <w:qFormat/>
    <w:locked/>
    <w:rPr>
      <w:sz w:val="28"/>
      <w:szCs w:val="28"/>
    </w:rPr>
  </w:style>
  <w:style w:type="character" w:customStyle="1" w:styleId="HTML0">
    <w:name w:val="HTML 预设格式 字符"/>
    <w:link w:val="HTML"/>
    <w:uiPriority w:val="99"/>
    <w:semiHidden/>
    <w:qFormat/>
    <w:locked/>
    <w:rPr>
      <w:rFonts w:ascii="Courier New" w:hAnsi="Courier New" w:cs="Courier New"/>
      <w:sz w:val="20"/>
      <w:szCs w:val="20"/>
    </w:rPr>
  </w:style>
  <w:style w:type="character" w:customStyle="1" w:styleId="aff2">
    <w:name w:val="标题 字符"/>
    <w:link w:val="aff1"/>
    <w:uiPriority w:val="99"/>
    <w:qFormat/>
    <w:locked/>
    <w:rPr>
      <w:rFonts w:ascii="Cambria" w:hAnsi="Cambria" w:cs="Cambria"/>
      <w:b/>
      <w:bCs/>
      <w:sz w:val="32"/>
      <w:szCs w:val="32"/>
    </w:rPr>
  </w:style>
  <w:style w:type="paragraph" w:customStyle="1" w:styleId="Char7">
    <w:name w:val="Char7"/>
    <w:basedOn w:val="a"/>
    <w:qFormat/>
    <w:pPr>
      <w:spacing w:line="240" w:lineRule="auto"/>
      <w:ind w:firstLineChars="0" w:firstLine="0"/>
    </w:pPr>
    <w:rPr>
      <w:sz w:val="21"/>
      <w:szCs w:val="21"/>
    </w:rPr>
  </w:style>
  <w:style w:type="character" w:customStyle="1" w:styleId="12">
    <w:name w:val="批注引用1"/>
    <w:uiPriority w:val="99"/>
    <w:qFormat/>
    <w:rPr>
      <w:sz w:val="21"/>
      <w:szCs w:val="21"/>
    </w:rPr>
  </w:style>
  <w:style w:type="character" w:customStyle="1" w:styleId="Char">
    <w:name w:val="页眉 Char"/>
    <w:uiPriority w:val="99"/>
    <w:qFormat/>
    <w:rPr>
      <w:sz w:val="18"/>
      <w:szCs w:val="18"/>
    </w:rPr>
  </w:style>
  <w:style w:type="character" w:customStyle="1" w:styleId="Char0">
    <w:name w:val="日期 Char"/>
    <w:uiPriority w:val="99"/>
    <w:qFormat/>
    <w:rPr>
      <w:rFonts w:ascii="Times New Roman" w:eastAsia="宋体" w:hAnsi="Times New Roman" w:cs="Times New Roman"/>
      <w:sz w:val="24"/>
      <w:szCs w:val="24"/>
    </w:rPr>
  </w:style>
  <w:style w:type="character" w:customStyle="1" w:styleId="Char1">
    <w:name w:val="批注框文本 Char"/>
    <w:uiPriority w:val="99"/>
    <w:qFormat/>
    <w:rPr>
      <w:sz w:val="18"/>
      <w:szCs w:val="18"/>
    </w:rPr>
  </w:style>
  <w:style w:type="paragraph" w:customStyle="1" w:styleId="affd">
    <w:name w:val="样式正文无级"/>
    <w:basedOn w:val="a"/>
    <w:uiPriority w:val="99"/>
    <w:qFormat/>
  </w:style>
  <w:style w:type="character" w:customStyle="1" w:styleId="apple-style-span">
    <w:name w:val="apple-style-span"/>
    <w:basedOn w:val="a1"/>
    <w:uiPriority w:val="99"/>
    <w:qFormat/>
  </w:style>
  <w:style w:type="paragraph" w:customStyle="1" w:styleId="61">
    <w:name w:val="样式6"/>
    <w:basedOn w:val="a"/>
    <w:uiPriority w:val="99"/>
    <w:qFormat/>
    <w:pPr>
      <w:ind w:firstLineChars="250" w:firstLine="250"/>
    </w:pPr>
    <w:rPr>
      <w:rFonts w:ascii="宋体" w:cs="宋体"/>
      <w:sz w:val="21"/>
      <w:szCs w:val="21"/>
    </w:rPr>
  </w:style>
  <w:style w:type="paragraph" w:customStyle="1" w:styleId="13">
    <w:name w:val="正文首行缩进1"/>
    <w:basedOn w:val="ae"/>
    <w:uiPriority w:val="99"/>
    <w:qFormat/>
    <w:pPr>
      <w:ind w:firstLineChars="100" w:firstLine="100"/>
    </w:pPr>
  </w:style>
  <w:style w:type="character" w:customStyle="1" w:styleId="Char2">
    <w:name w:val="正文文本 Char"/>
    <w:basedOn w:val="a1"/>
    <w:uiPriority w:val="99"/>
    <w:qFormat/>
  </w:style>
  <w:style w:type="character" w:customStyle="1" w:styleId="Char10">
    <w:name w:val="正文文本 Char1"/>
    <w:basedOn w:val="a1"/>
    <w:uiPriority w:val="99"/>
    <w:qFormat/>
  </w:style>
  <w:style w:type="paragraph" w:customStyle="1" w:styleId="affe">
    <w:name w:val="图名称"/>
    <w:basedOn w:val="a"/>
    <w:uiPriority w:val="99"/>
    <w:qFormat/>
    <w:pPr>
      <w:adjustRightInd w:val="0"/>
      <w:snapToGrid w:val="0"/>
      <w:spacing w:line="240" w:lineRule="atLeast"/>
      <w:ind w:firstLineChars="0" w:firstLine="0"/>
      <w:jc w:val="center"/>
    </w:pPr>
    <w:rPr>
      <w:rFonts w:ascii="Calibri" w:hAnsi="Calibri" w:cs="Calibri"/>
      <w:b/>
      <w:bCs/>
      <w:sz w:val="21"/>
      <w:szCs w:val="21"/>
    </w:rPr>
  </w:style>
  <w:style w:type="paragraph" w:customStyle="1" w:styleId="afff">
    <w:name w:val="不分级重点"/>
    <w:basedOn w:val="affd"/>
    <w:uiPriority w:val="99"/>
    <w:qFormat/>
    <w:rPr>
      <w:rFonts w:ascii="Calibri" w:hAnsi="Calibri" w:cs="Calibri"/>
      <w:b/>
      <w:bCs/>
      <w:color w:val="000000"/>
      <w:sz w:val="21"/>
      <w:szCs w:val="21"/>
    </w:rPr>
  </w:style>
  <w:style w:type="paragraph" w:customStyle="1" w:styleId="14">
    <w:name w:val="批注主题1"/>
    <w:basedOn w:val="ac"/>
    <w:next w:val="ac"/>
    <w:uiPriority w:val="99"/>
    <w:qFormat/>
    <w:rPr>
      <w:rFonts w:ascii="Calibri" w:hAnsi="Calibri" w:cs="Calibri"/>
      <w:b/>
      <w:bCs/>
      <w:sz w:val="21"/>
      <w:szCs w:val="21"/>
    </w:rPr>
  </w:style>
  <w:style w:type="character" w:customStyle="1" w:styleId="Char3">
    <w:name w:val="批注文字 Char"/>
    <w:uiPriority w:val="99"/>
    <w:qFormat/>
    <w:rPr>
      <w:sz w:val="22"/>
      <w:szCs w:val="22"/>
    </w:rPr>
  </w:style>
  <w:style w:type="character" w:customStyle="1" w:styleId="Char4">
    <w:name w:val="题注 表头 Char"/>
    <w:uiPriority w:val="99"/>
    <w:qFormat/>
    <w:rPr>
      <w:b/>
      <w:bCs/>
      <w:color w:val="000000"/>
      <w:kern w:val="2"/>
      <w:sz w:val="21"/>
      <w:szCs w:val="21"/>
    </w:rPr>
  </w:style>
  <w:style w:type="paragraph" w:customStyle="1" w:styleId="210">
    <w:name w:val="正文文本 21"/>
    <w:basedOn w:val="a"/>
    <w:uiPriority w:val="99"/>
    <w:qFormat/>
    <w:pPr>
      <w:spacing w:after="120" w:line="480" w:lineRule="auto"/>
      <w:ind w:firstLineChars="0" w:firstLine="0"/>
    </w:pPr>
    <w:rPr>
      <w:rFonts w:ascii="Calibri" w:hAnsi="Calibri" w:cs="Calibri"/>
      <w:sz w:val="21"/>
      <w:szCs w:val="21"/>
    </w:rPr>
  </w:style>
  <w:style w:type="character" w:customStyle="1" w:styleId="Char5">
    <w:name w:val="样式正文无级 Char"/>
    <w:uiPriority w:val="99"/>
    <w:qFormat/>
    <w:rPr>
      <w:kern w:val="2"/>
      <w:sz w:val="24"/>
      <w:szCs w:val="24"/>
    </w:rPr>
  </w:style>
  <w:style w:type="character" w:customStyle="1" w:styleId="Char6">
    <w:name w:val="样式表中字 Char"/>
    <w:uiPriority w:val="99"/>
    <w:qFormat/>
    <w:rPr>
      <w:rFonts w:eastAsia="宋体"/>
      <w:kern w:val="2"/>
      <w:sz w:val="24"/>
      <w:szCs w:val="24"/>
    </w:rPr>
  </w:style>
  <w:style w:type="paragraph" w:customStyle="1" w:styleId="15">
    <w:name w:val="样式1"/>
    <w:basedOn w:val="a0"/>
    <w:uiPriority w:val="99"/>
    <w:qFormat/>
    <w:pPr>
      <w:widowControl/>
      <w:adjustRightInd/>
      <w:spacing w:before="0" w:line="560" w:lineRule="exact"/>
      <w:ind w:firstLineChars="200" w:firstLine="200"/>
      <w:textAlignment w:val="auto"/>
    </w:pPr>
    <w:rPr>
      <w:rFonts w:ascii="仿宋_GB2312" w:eastAsia="仿宋_GB2312" w:cs="仿宋_GB2312"/>
      <w:kern w:val="2"/>
    </w:rPr>
  </w:style>
  <w:style w:type="paragraph" w:customStyle="1" w:styleId="afff0">
    <w:name w:val="南水正文一"/>
    <w:basedOn w:val="a"/>
    <w:uiPriority w:val="99"/>
    <w:qFormat/>
    <w:pPr>
      <w:spacing w:line="560" w:lineRule="exact"/>
    </w:pPr>
    <w:rPr>
      <w:rFonts w:ascii="仿宋_GB2312" w:eastAsia="仿宋_GB2312" w:cs="仿宋_GB2312"/>
    </w:rPr>
  </w:style>
  <w:style w:type="paragraph" w:customStyle="1" w:styleId="afff1">
    <w:name w:val="报告"/>
    <w:basedOn w:val="a"/>
    <w:uiPriority w:val="99"/>
    <w:qFormat/>
    <w:pPr>
      <w:overflowPunct w:val="0"/>
      <w:autoSpaceDE w:val="0"/>
      <w:autoSpaceDN w:val="0"/>
      <w:adjustRightInd w:val="0"/>
      <w:spacing w:beforeLines="30" w:afterLines="30" w:line="440" w:lineRule="atLeast"/>
      <w:textAlignment w:val="baseline"/>
    </w:pPr>
    <w:rPr>
      <w:rFonts w:ascii="Calibri" w:hAnsi="Calibri" w:cs="Calibri"/>
    </w:rPr>
  </w:style>
  <w:style w:type="paragraph" w:customStyle="1" w:styleId="afff2">
    <w:name w:val="表格"/>
    <w:basedOn w:val="af3"/>
    <w:uiPriority w:val="99"/>
    <w:qFormat/>
    <w:pPr>
      <w:adjustRightInd/>
      <w:snapToGrid/>
      <w:spacing w:line="240" w:lineRule="auto"/>
      <w:jc w:val="center"/>
    </w:pPr>
    <w:rPr>
      <w:rFonts w:ascii="Calibri" w:eastAsia="仿宋_GB2312" w:hAnsi="Calibri" w:cs="Calibri"/>
      <w:smallCaps w:val="0"/>
      <w:sz w:val="28"/>
      <w:szCs w:val="28"/>
    </w:rPr>
  </w:style>
  <w:style w:type="character" w:customStyle="1" w:styleId="2Char">
    <w:name w:val="正文文本缩进 2 Char"/>
    <w:uiPriority w:val="99"/>
    <w:qFormat/>
    <w:rPr>
      <w:sz w:val="24"/>
      <w:szCs w:val="24"/>
    </w:rPr>
  </w:style>
  <w:style w:type="paragraph" w:customStyle="1" w:styleId="110">
    <w:name w:val="样式11"/>
    <w:basedOn w:val="61"/>
    <w:uiPriority w:val="99"/>
    <w:qFormat/>
    <w:pPr>
      <w:ind w:firstLineChars="549" w:firstLine="549"/>
    </w:pPr>
    <w:rPr>
      <w:b/>
      <w:bCs/>
    </w:rPr>
  </w:style>
  <w:style w:type="character" w:customStyle="1" w:styleId="Char8">
    <w:name w:val="文档结构图 Char"/>
    <w:uiPriority w:val="99"/>
    <w:qFormat/>
    <w:rPr>
      <w:rFonts w:ascii="宋体" w:eastAsia="宋体" w:cs="宋体"/>
      <w:sz w:val="18"/>
      <w:szCs w:val="18"/>
    </w:rPr>
  </w:style>
  <w:style w:type="paragraph" w:customStyle="1" w:styleId="afff3">
    <w:name w:val="题注 表头"/>
    <w:basedOn w:val="a"/>
    <w:uiPriority w:val="99"/>
    <w:qFormat/>
    <w:pPr>
      <w:adjustRightInd w:val="0"/>
      <w:snapToGrid w:val="0"/>
      <w:spacing w:line="240" w:lineRule="atLeast"/>
      <w:ind w:firstLineChars="0" w:firstLine="0"/>
      <w:jc w:val="center"/>
    </w:pPr>
    <w:rPr>
      <w:rFonts w:ascii="Calibri" w:hAnsi="Calibri" w:cs="Calibri"/>
      <w:b/>
      <w:bCs/>
      <w:color w:val="000000"/>
      <w:sz w:val="21"/>
      <w:szCs w:val="21"/>
    </w:rPr>
  </w:style>
  <w:style w:type="character" w:customStyle="1" w:styleId="3Char">
    <w:name w:val="正文文本缩进 3 Char"/>
    <w:basedOn w:val="a1"/>
    <w:uiPriority w:val="99"/>
    <w:qFormat/>
  </w:style>
  <w:style w:type="paragraph" w:customStyle="1" w:styleId="211">
    <w:name w:val="表头21"/>
    <w:basedOn w:val="a"/>
    <w:uiPriority w:val="99"/>
    <w:qFormat/>
    <w:pPr>
      <w:adjustRightInd w:val="0"/>
      <w:snapToGrid w:val="0"/>
      <w:spacing w:line="240" w:lineRule="atLeast"/>
      <w:ind w:firstLineChars="0" w:firstLine="0"/>
      <w:jc w:val="center"/>
    </w:pPr>
    <w:rPr>
      <w:rFonts w:ascii="Calibri" w:hAnsi="Calibri" w:cs="Calibri"/>
      <w:b/>
      <w:bCs/>
      <w:color w:val="000000"/>
      <w:sz w:val="21"/>
      <w:szCs w:val="21"/>
    </w:rPr>
  </w:style>
  <w:style w:type="paragraph" w:customStyle="1" w:styleId="afff4">
    <w:name w:val="样式表中字"/>
    <w:basedOn w:val="a"/>
    <w:uiPriority w:val="99"/>
    <w:qFormat/>
    <w:pPr>
      <w:spacing w:line="240" w:lineRule="auto"/>
      <w:ind w:firstLineChars="0" w:firstLine="0"/>
      <w:jc w:val="center"/>
    </w:pPr>
    <w:rPr>
      <w:rFonts w:ascii="Calibri" w:hAnsi="Calibri" w:cs="Calibri"/>
      <w:sz w:val="21"/>
      <w:szCs w:val="21"/>
    </w:rPr>
  </w:style>
  <w:style w:type="character" w:customStyle="1" w:styleId="2CharChar">
    <w:name w:val="标题 2 Char Char"/>
    <w:uiPriority w:val="99"/>
    <w:qFormat/>
    <w:rPr>
      <w:rFonts w:ascii="Cambria" w:eastAsia="宋体" w:hAnsi="Cambria" w:cs="Cambria"/>
      <w:b/>
      <w:bCs/>
      <w:kern w:val="2"/>
      <w:sz w:val="32"/>
      <w:szCs w:val="32"/>
    </w:rPr>
  </w:style>
  <w:style w:type="paragraph" w:customStyle="1" w:styleId="156">
    <w:name w:val="正文－1.5行距－段后6磅"/>
    <w:basedOn w:val="a"/>
    <w:uiPriority w:val="99"/>
    <w:qFormat/>
    <w:pPr>
      <w:spacing w:after="120"/>
    </w:pPr>
    <w:rPr>
      <w:rFonts w:ascii="Calibri" w:hAnsi="Calibri" w:cs="Calibri"/>
      <w:sz w:val="21"/>
      <w:szCs w:val="21"/>
    </w:rPr>
  </w:style>
  <w:style w:type="paragraph" w:customStyle="1" w:styleId="16">
    <w:name w:val="正文1"/>
    <w:basedOn w:val="a"/>
    <w:uiPriority w:val="99"/>
    <w:qFormat/>
    <w:pPr>
      <w:spacing w:line="240" w:lineRule="auto"/>
      <w:ind w:firstLineChars="0" w:firstLine="527"/>
    </w:pPr>
    <w:rPr>
      <w:rFonts w:ascii="宋体" w:cs="宋体"/>
    </w:rPr>
  </w:style>
  <w:style w:type="character" w:customStyle="1" w:styleId="Char11">
    <w:name w:val="批注主题 Char1"/>
    <w:uiPriority w:val="99"/>
    <w:qFormat/>
    <w:rPr>
      <w:b/>
      <w:bCs/>
      <w:sz w:val="22"/>
      <w:szCs w:val="22"/>
    </w:rPr>
  </w:style>
  <w:style w:type="character" w:customStyle="1" w:styleId="Char9">
    <w:name w:val="正文文本缩进 Char"/>
    <w:uiPriority w:val="99"/>
    <w:qFormat/>
    <w:rPr>
      <w:sz w:val="22"/>
      <w:szCs w:val="22"/>
    </w:rPr>
  </w:style>
  <w:style w:type="character" w:customStyle="1" w:styleId="afff5">
    <w:name w:val="正文字体"/>
    <w:uiPriority w:val="99"/>
    <w:qFormat/>
    <w:rPr>
      <w:rFonts w:ascii="Times New Roman" w:eastAsia="仿宋_GB2312" w:hAnsi="Times New Roman" w:cs="Times New Roman"/>
      <w:sz w:val="28"/>
      <w:szCs w:val="28"/>
    </w:rPr>
  </w:style>
  <w:style w:type="paragraph" w:customStyle="1" w:styleId="afff6">
    <w:name w:val="应用～正文"/>
    <w:basedOn w:val="a"/>
    <w:uiPriority w:val="99"/>
    <w:qFormat/>
    <w:pPr>
      <w:spacing w:line="560" w:lineRule="exact"/>
    </w:pPr>
    <w:rPr>
      <w:rFonts w:ascii="仿宋_GB2312" w:eastAsia="仿宋_GB2312" w:cs="仿宋_GB2312"/>
    </w:rPr>
  </w:style>
  <w:style w:type="character" w:customStyle="1" w:styleId="Chara">
    <w:name w:val="页脚 Char"/>
    <w:uiPriority w:val="99"/>
    <w:qFormat/>
    <w:rPr>
      <w:sz w:val="18"/>
      <w:szCs w:val="18"/>
    </w:rPr>
  </w:style>
  <w:style w:type="character" w:customStyle="1" w:styleId="Char12">
    <w:name w:val="批注文字 Char1"/>
    <w:basedOn w:val="a1"/>
    <w:uiPriority w:val="99"/>
    <w:qFormat/>
  </w:style>
  <w:style w:type="character" w:customStyle="1" w:styleId="Charb">
    <w:name w:val="纯文本 Char"/>
    <w:uiPriority w:val="99"/>
    <w:qFormat/>
    <w:rPr>
      <w:rFonts w:ascii="宋体" w:cs="宋体"/>
      <w:smallCaps/>
      <w:sz w:val="20"/>
      <w:szCs w:val="20"/>
    </w:rPr>
  </w:style>
  <w:style w:type="paragraph" w:customStyle="1" w:styleId="100">
    <w:name w:val="样式10"/>
    <w:basedOn w:val="a"/>
    <w:uiPriority w:val="99"/>
    <w:qFormat/>
    <w:rPr>
      <w:rFonts w:ascii="宋体" w:cs="宋体"/>
      <w:sz w:val="21"/>
      <w:szCs w:val="21"/>
    </w:rPr>
  </w:style>
  <w:style w:type="character" w:customStyle="1" w:styleId="Char13">
    <w:name w:val="文档结构图 Char1"/>
    <w:uiPriority w:val="99"/>
    <w:qFormat/>
    <w:rPr>
      <w:rFonts w:ascii="宋体" w:cs="宋体"/>
      <w:kern w:val="2"/>
      <w:sz w:val="18"/>
      <w:szCs w:val="18"/>
    </w:rPr>
  </w:style>
  <w:style w:type="character" w:customStyle="1" w:styleId="3Char1">
    <w:name w:val="正文文本缩进 3 Char1"/>
    <w:uiPriority w:val="99"/>
    <w:qFormat/>
    <w:rPr>
      <w:kern w:val="2"/>
      <w:sz w:val="16"/>
      <w:szCs w:val="16"/>
    </w:rPr>
  </w:style>
  <w:style w:type="paragraph" w:customStyle="1" w:styleId="2b">
    <w:name w:val="样式 四号 首行缩进2 字符"/>
    <w:basedOn w:val="a"/>
    <w:uiPriority w:val="99"/>
    <w:pPr>
      <w:spacing w:line="240" w:lineRule="auto"/>
    </w:pPr>
    <w:rPr>
      <w:rFonts w:ascii="Calibri" w:hAnsi="Calibri" w:cs="Calibri"/>
    </w:rPr>
  </w:style>
  <w:style w:type="character" w:customStyle="1" w:styleId="Char20">
    <w:name w:val="纯文本 Char2"/>
    <w:uiPriority w:val="99"/>
    <w:qFormat/>
    <w:rPr>
      <w:rFonts w:ascii="宋体" w:eastAsia="宋体" w:cs="宋体"/>
      <w:kern w:val="2"/>
      <w:sz w:val="21"/>
      <w:szCs w:val="21"/>
      <w:lang w:val="en-US" w:eastAsia="zh-CN"/>
    </w:rPr>
  </w:style>
  <w:style w:type="paragraph" w:customStyle="1" w:styleId="afff7">
    <w:name w:val="正文内容"/>
    <w:basedOn w:val="a"/>
    <w:uiPriority w:val="99"/>
    <w:qFormat/>
    <w:pPr>
      <w:adjustRightInd w:val="0"/>
      <w:snapToGrid w:val="0"/>
      <w:spacing w:beforeLines="50" w:line="348" w:lineRule="auto"/>
    </w:pPr>
    <w:rPr>
      <w:rFonts w:ascii="宋体" w:cs="宋体"/>
    </w:rPr>
  </w:style>
  <w:style w:type="character" w:customStyle="1" w:styleId="2Char0">
    <w:name w:val="正文首行缩进 2 Char"/>
    <w:uiPriority w:val="99"/>
    <w:qFormat/>
    <w:rPr>
      <w:rFonts w:ascii="仿宋_GB2312" w:eastAsia="仿宋_GB2312" w:cs="仿宋_GB2312"/>
      <w:smallCaps/>
      <w:sz w:val="22"/>
      <w:szCs w:val="22"/>
    </w:rPr>
  </w:style>
  <w:style w:type="character" w:customStyle="1" w:styleId="3Char0">
    <w:name w:val="正文文本 3 Char"/>
    <w:uiPriority w:val="99"/>
    <w:qFormat/>
    <w:rPr>
      <w:rFonts w:ascii="宋体" w:cs="宋体"/>
      <w:smallCaps/>
      <w:sz w:val="24"/>
      <w:szCs w:val="24"/>
    </w:rPr>
  </w:style>
  <w:style w:type="character" w:customStyle="1" w:styleId="Char14">
    <w:name w:val="正文首行缩进 Char1"/>
    <w:uiPriority w:val="99"/>
    <w:qFormat/>
    <w:rPr>
      <w:sz w:val="24"/>
      <w:szCs w:val="24"/>
    </w:rPr>
  </w:style>
  <w:style w:type="character" w:customStyle="1" w:styleId="Charc">
    <w:name w:val="注释标题 Char"/>
    <w:uiPriority w:val="99"/>
    <w:qFormat/>
    <w:rPr>
      <w:rFonts w:ascii="Calibri" w:hAnsi="Calibri" w:cs="Calibri"/>
      <w:smallCaps/>
    </w:rPr>
  </w:style>
  <w:style w:type="character" w:customStyle="1" w:styleId="2Char1">
    <w:name w:val="正文文本 2 Char1"/>
    <w:uiPriority w:val="99"/>
    <w:qFormat/>
    <w:rPr>
      <w:sz w:val="24"/>
      <w:szCs w:val="24"/>
    </w:rPr>
  </w:style>
  <w:style w:type="character" w:customStyle="1" w:styleId="unnamed1">
    <w:name w:val="unnamed1"/>
    <w:basedOn w:val="a1"/>
    <w:uiPriority w:val="99"/>
    <w:qFormat/>
  </w:style>
  <w:style w:type="character" w:customStyle="1" w:styleId="17">
    <w:name w:val="标题1"/>
    <w:basedOn w:val="a1"/>
    <w:uiPriority w:val="99"/>
    <w:qFormat/>
  </w:style>
  <w:style w:type="character" w:customStyle="1" w:styleId="1CharCharChar">
    <w:name w:val="标题 1 Char Char Char"/>
    <w:uiPriority w:val="99"/>
    <w:qFormat/>
    <w:rPr>
      <w:rFonts w:eastAsia="仿宋_GB2312"/>
      <w:b/>
      <w:bCs/>
      <w:kern w:val="28"/>
      <w:sz w:val="30"/>
      <w:szCs w:val="30"/>
      <w:lang w:val="en-US" w:eastAsia="zh-CN"/>
    </w:rPr>
  </w:style>
  <w:style w:type="character" w:customStyle="1" w:styleId="31Char">
    <w:name w:val="样式 标题 3 + 宋体1 Char"/>
    <w:uiPriority w:val="99"/>
    <w:qFormat/>
    <w:rPr>
      <w:rFonts w:ascii="宋体" w:eastAsia="宋体" w:cs="宋体"/>
      <w:kern w:val="28"/>
      <w:sz w:val="28"/>
      <w:szCs w:val="28"/>
      <w:lang w:val="en-US" w:eastAsia="zh-CN"/>
    </w:rPr>
  </w:style>
  <w:style w:type="character" w:customStyle="1" w:styleId="CharChar">
    <w:name w:val="报告 Char Char"/>
    <w:uiPriority w:val="99"/>
    <w:qFormat/>
    <w:rPr>
      <w:rFonts w:eastAsia="宋体"/>
      <w:kern w:val="2"/>
      <w:sz w:val="24"/>
      <w:szCs w:val="24"/>
      <w:lang w:val="en-US" w:eastAsia="zh-CN"/>
    </w:rPr>
  </w:style>
  <w:style w:type="character" w:customStyle="1" w:styleId="ll1">
    <w:name w:val="ll1"/>
    <w:basedOn w:val="a1"/>
    <w:uiPriority w:val="99"/>
    <w:qFormat/>
  </w:style>
  <w:style w:type="paragraph" w:customStyle="1" w:styleId="afff8">
    <w:name w:val="正文(首行缩进)"/>
    <w:basedOn w:val="a"/>
    <w:uiPriority w:val="99"/>
    <w:qFormat/>
    <w:rPr>
      <w:rFonts w:ascii="Calibri" w:hAnsi="Calibri" w:cs="Calibri"/>
    </w:rPr>
  </w:style>
  <w:style w:type="character" w:customStyle="1" w:styleId="style141">
    <w:name w:val="style141"/>
    <w:uiPriority w:val="99"/>
    <w:qFormat/>
    <w:rPr>
      <w:color w:val="FF0000"/>
    </w:rPr>
  </w:style>
  <w:style w:type="character" w:customStyle="1" w:styleId="HTMLChar">
    <w:name w:val="HTML 预设格式 Char"/>
    <w:uiPriority w:val="99"/>
    <w:qFormat/>
    <w:rPr>
      <w:rFonts w:ascii="宋体" w:cs="宋体"/>
      <w:sz w:val="24"/>
      <w:szCs w:val="24"/>
    </w:rPr>
  </w:style>
  <w:style w:type="character" w:customStyle="1" w:styleId="google-src-text">
    <w:name w:val="google-src-text"/>
    <w:basedOn w:val="a1"/>
    <w:uiPriority w:val="99"/>
    <w:qFormat/>
  </w:style>
  <w:style w:type="character" w:customStyle="1" w:styleId="font9pt">
    <w:name w:val="font9pt"/>
    <w:basedOn w:val="a1"/>
    <w:uiPriority w:val="99"/>
    <w:qFormat/>
  </w:style>
  <w:style w:type="character" w:customStyle="1" w:styleId="bt21">
    <w:name w:val="bt21"/>
    <w:uiPriority w:val="99"/>
    <w:qFormat/>
    <w:rPr>
      <w:rFonts w:ascii="黑体" w:eastAsia="黑体" w:cs="黑体"/>
      <w:sz w:val="24"/>
      <w:szCs w:val="24"/>
    </w:rPr>
  </w:style>
  <w:style w:type="character" w:customStyle="1" w:styleId="zw1">
    <w:name w:val="zw1"/>
    <w:uiPriority w:val="99"/>
    <w:qFormat/>
    <w:rPr>
      <w:rFonts w:ascii="宋体" w:eastAsia="宋体" w:cs="宋体"/>
      <w:sz w:val="22"/>
      <w:szCs w:val="22"/>
    </w:rPr>
  </w:style>
  <w:style w:type="character" w:customStyle="1" w:styleId="bt11">
    <w:name w:val="bt11"/>
    <w:uiPriority w:val="99"/>
    <w:qFormat/>
    <w:rPr>
      <w:rFonts w:ascii="黑体" w:eastAsia="黑体" w:cs="黑体"/>
      <w:color w:val="000000"/>
      <w:sz w:val="28"/>
      <w:szCs w:val="28"/>
    </w:rPr>
  </w:style>
  <w:style w:type="character" w:customStyle="1" w:styleId="3CharCharCharCharCharCharCharCharCharCharCharCharCharCharCharChar">
    <w:name w:val="标题 3 Char Char Char Char Char Char Char Char Char Char Char Char Char Char Char Char"/>
    <w:uiPriority w:val="99"/>
    <w:qFormat/>
    <w:rPr>
      <w:rFonts w:ascii="宋体" w:eastAsia="宋体" w:cs="宋体"/>
      <w:b/>
      <w:bCs/>
      <w:sz w:val="32"/>
      <w:szCs w:val="32"/>
      <w:lang w:val="en-US" w:eastAsia="zh-CN"/>
    </w:rPr>
  </w:style>
  <w:style w:type="character" w:customStyle="1" w:styleId="content">
    <w:name w:val="content"/>
    <w:basedOn w:val="a1"/>
    <w:uiPriority w:val="99"/>
    <w:qFormat/>
  </w:style>
  <w:style w:type="character" w:customStyle="1" w:styleId="unnamed31">
    <w:name w:val="unnamed31"/>
    <w:uiPriority w:val="99"/>
    <w:qFormat/>
    <w:rPr>
      <w:color w:val="000000"/>
      <w:spacing w:val="408"/>
      <w:sz w:val="20"/>
      <w:szCs w:val="20"/>
      <w:u w:val="none"/>
    </w:rPr>
  </w:style>
  <w:style w:type="character" w:customStyle="1" w:styleId="wenzi">
    <w:name w:val="wenzi"/>
    <w:basedOn w:val="a1"/>
    <w:uiPriority w:val="99"/>
    <w:qFormat/>
  </w:style>
  <w:style w:type="character" w:customStyle="1" w:styleId="CharCharChar">
    <w:name w:val="表标题 Char Char Char"/>
    <w:uiPriority w:val="99"/>
    <w:qFormat/>
    <w:rPr>
      <w:rFonts w:eastAsia="宋体"/>
      <w:b/>
      <w:bCs/>
      <w:kern w:val="2"/>
      <w:sz w:val="24"/>
      <w:szCs w:val="24"/>
      <w:lang w:val="en-US" w:eastAsia="zh-CN"/>
    </w:rPr>
  </w:style>
  <w:style w:type="character" w:customStyle="1" w:styleId="c121">
    <w:name w:val="c121"/>
    <w:uiPriority w:val="99"/>
    <w:qFormat/>
    <w:rPr>
      <w:color w:val="auto"/>
      <w:spacing w:val="405"/>
      <w:sz w:val="18"/>
      <w:szCs w:val="18"/>
      <w:u w:val="none"/>
    </w:rPr>
  </w:style>
  <w:style w:type="character" w:customStyle="1" w:styleId="H3Char">
    <w:name w:val="H3 Char"/>
    <w:uiPriority w:val="99"/>
    <w:qFormat/>
    <w:rPr>
      <w:sz w:val="24"/>
      <w:szCs w:val="24"/>
    </w:rPr>
  </w:style>
  <w:style w:type="character" w:customStyle="1" w:styleId="Chard">
    <w:name w:val="码头正文 Char"/>
    <w:uiPriority w:val="99"/>
    <w:qFormat/>
    <w:rPr>
      <w:rFonts w:eastAsia="宋体"/>
      <w:sz w:val="24"/>
      <w:szCs w:val="24"/>
      <w:u w:color="000000"/>
      <w:lang w:val="en-US" w:eastAsia="zh-CN"/>
    </w:rPr>
  </w:style>
  <w:style w:type="character" w:customStyle="1" w:styleId="copyright1">
    <w:name w:val="copyright1"/>
    <w:uiPriority w:val="99"/>
    <w:qFormat/>
    <w:rPr>
      <w:color w:val="000000"/>
      <w:spacing w:val="360"/>
    </w:rPr>
  </w:style>
  <w:style w:type="character" w:customStyle="1" w:styleId="theinfocontent">
    <w:name w:val="theinfocontent"/>
    <w:basedOn w:val="a1"/>
    <w:uiPriority w:val="99"/>
  </w:style>
  <w:style w:type="character" w:customStyle="1" w:styleId="Chare">
    <w:name w:val="黑体 Char"/>
    <w:uiPriority w:val="99"/>
    <w:qFormat/>
    <w:rPr>
      <w:rFonts w:eastAsia="宋体"/>
      <w:b/>
      <w:bCs/>
      <w:kern w:val="2"/>
      <w:sz w:val="24"/>
      <w:szCs w:val="24"/>
      <w:lang w:val="en-US" w:eastAsia="zh-CN"/>
    </w:rPr>
  </w:style>
  <w:style w:type="paragraph" w:customStyle="1" w:styleId="10130">
    <w:name w:val="样式 四号 首行缩进:  1.01 厘米 行距: 固定值 30 磅"/>
    <w:basedOn w:val="a"/>
    <w:uiPriority w:val="99"/>
    <w:qFormat/>
    <w:pPr>
      <w:spacing w:line="600" w:lineRule="exact"/>
      <w:ind w:firstLineChars="0" w:firstLine="570"/>
    </w:pPr>
    <w:rPr>
      <w:rFonts w:ascii="Calibri" w:hAnsi="Calibri" w:cs="Calibri"/>
    </w:rPr>
  </w:style>
  <w:style w:type="character" w:customStyle="1" w:styleId="word2">
    <w:name w:val="word2"/>
    <w:basedOn w:val="a1"/>
    <w:uiPriority w:val="99"/>
    <w:qFormat/>
  </w:style>
  <w:style w:type="character" w:customStyle="1" w:styleId="word">
    <w:name w:val="word"/>
    <w:basedOn w:val="a1"/>
    <w:uiPriority w:val="99"/>
    <w:qFormat/>
  </w:style>
  <w:style w:type="character" w:customStyle="1" w:styleId="style21">
    <w:name w:val="style21"/>
    <w:uiPriority w:val="99"/>
    <w:qFormat/>
    <w:rPr>
      <w:sz w:val="18"/>
      <w:szCs w:val="18"/>
    </w:rPr>
  </w:style>
  <w:style w:type="character" w:customStyle="1" w:styleId="trans">
    <w:name w:val="trans"/>
    <w:basedOn w:val="a1"/>
    <w:uiPriority w:val="99"/>
    <w:qFormat/>
  </w:style>
  <w:style w:type="paragraph" w:customStyle="1" w:styleId="2c">
    <w:name w:val="样式 正文2 +"/>
    <w:basedOn w:val="a"/>
    <w:uiPriority w:val="99"/>
    <w:qFormat/>
    <w:pPr>
      <w:tabs>
        <w:tab w:val="left" w:pos="5366"/>
      </w:tabs>
      <w:spacing w:line="240" w:lineRule="auto"/>
    </w:pPr>
    <w:rPr>
      <w:rFonts w:ascii="宋体" w:cs="宋体"/>
    </w:rPr>
  </w:style>
  <w:style w:type="paragraph" w:customStyle="1" w:styleId="41">
    <w:name w:val="样式4"/>
    <w:basedOn w:val="a"/>
    <w:uiPriority w:val="99"/>
    <w:qFormat/>
    <w:pPr>
      <w:keepNext/>
      <w:keepLines/>
      <w:tabs>
        <w:tab w:val="left" w:pos="1200"/>
      </w:tabs>
      <w:spacing w:beforeLines="50" w:afterLines="50"/>
      <w:ind w:left="480" w:firstLineChars="0" w:firstLine="0"/>
      <w:outlineLvl w:val="0"/>
    </w:pPr>
    <w:rPr>
      <w:rFonts w:ascii="Calibri" w:eastAsia="黑体" w:hAnsi="Calibri" w:cs="Calibri"/>
      <w:kern w:val="44"/>
      <w:sz w:val="30"/>
      <w:szCs w:val="30"/>
    </w:rPr>
  </w:style>
  <w:style w:type="paragraph" w:customStyle="1" w:styleId="2d">
    <w:name w:val="样式 四号 首行缩进:  2 字符"/>
    <w:basedOn w:val="a"/>
    <w:uiPriority w:val="99"/>
    <w:qFormat/>
    <w:rPr>
      <w:rFonts w:ascii="Calibri" w:hAnsi="Calibri" w:cs="Calibri"/>
    </w:rPr>
  </w:style>
  <w:style w:type="paragraph" w:customStyle="1" w:styleId="2e">
    <w:name w:val="样式 样式 四号 + 首行缩进:  2 字符"/>
    <w:basedOn w:val="a"/>
    <w:uiPriority w:val="99"/>
    <w:qFormat/>
    <w:rPr>
      <w:rFonts w:ascii="Calibri" w:hAnsi="Calibri" w:cs="Calibri"/>
    </w:rPr>
  </w:style>
  <w:style w:type="character" w:customStyle="1" w:styleId="Char15">
    <w:name w:val="正文缩进 Char1"/>
    <w:uiPriority w:val="99"/>
    <w:qFormat/>
    <w:rPr>
      <w:rFonts w:eastAsia="宋体"/>
      <w:kern w:val="28"/>
      <w:sz w:val="24"/>
      <w:szCs w:val="24"/>
      <w:lang w:val="en-US" w:eastAsia="zh-CN"/>
    </w:rPr>
  </w:style>
  <w:style w:type="paragraph" w:customStyle="1" w:styleId="afff9">
    <w:name w:val="陈表格中内容"/>
    <w:basedOn w:val="a"/>
    <w:next w:val="a"/>
    <w:uiPriority w:val="99"/>
    <w:qFormat/>
    <w:pPr>
      <w:spacing w:line="288" w:lineRule="auto"/>
      <w:ind w:firstLineChars="0" w:firstLine="0"/>
      <w:jc w:val="center"/>
    </w:pPr>
    <w:rPr>
      <w:rFonts w:ascii="Calibri" w:hAnsi="Calibri" w:cs="Calibri"/>
      <w:color w:val="000000"/>
      <w:sz w:val="21"/>
      <w:szCs w:val="21"/>
    </w:rPr>
  </w:style>
  <w:style w:type="character" w:customStyle="1" w:styleId="fonttitle1">
    <w:name w:val="font_title1"/>
    <w:uiPriority w:val="99"/>
    <w:qFormat/>
    <w:rPr>
      <w:rFonts w:ascii="Verdana" w:hAnsi="Verdana" w:cs="Verdana"/>
      <w:color w:val="000000"/>
      <w:spacing w:val="15"/>
      <w:sz w:val="36"/>
      <w:szCs w:val="36"/>
    </w:rPr>
  </w:style>
  <w:style w:type="paragraph" w:customStyle="1" w:styleId="afffa">
    <w:name w:val="表标题"/>
    <w:basedOn w:val="a"/>
    <w:uiPriority w:val="99"/>
    <w:qFormat/>
    <w:pPr>
      <w:adjustRightInd w:val="0"/>
      <w:snapToGrid w:val="0"/>
      <w:spacing w:line="240" w:lineRule="auto"/>
      <w:ind w:firstLineChars="0" w:firstLine="0"/>
      <w:jc w:val="center"/>
    </w:pPr>
    <w:rPr>
      <w:rFonts w:ascii="Calibri" w:hAnsi="Calibri" w:cs="Calibri"/>
      <w:b/>
      <w:bCs/>
    </w:rPr>
  </w:style>
  <w:style w:type="paragraph" w:customStyle="1" w:styleId="37">
    <w:name w:val="样式3级"/>
    <w:basedOn w:val="a"/>
    <w:uiPriority w:val="99"/>
    <w:qFormat/>
    <w:pPr>
      <w:keepNext/>
      <w:keepLines/>
      <w:tabs>
        <w:tab w:val="left" w:pos="360"/>
        <w:tab w:val="left" w:pos="540"/>
        <w:tab w:val="left" w:pos="862"/>
      </w:tabs>
      <w:spacing w:before="260" w:after="260"/>
      <w:ind w:left="709" w:firstLineChars="0" w:firstLine="0"/>
      <w:outlineLvl w:val="2"/>
    </w:pPr>
    <w:rPr>
      <w:rFonts w:ascii="宋体" w:cs="宋体"/>
      <w:b/>
      <w:bCs/>
    </w:rPr>
  </w:style>
  <w:style w:type="character" w:customStyle="1" w:styleId="hps">
    <w:name w:val="hps"/>
    <w:basedOn w:val="a1"/>
    <w:uiPriority w:val="99"/>
    <w:qFormat/>
  </w:style>
  <w:style w:type="character" w:customStyle="1" w:styleId="shorttext">
    <w:name w:val="short_text"/>
    <w:basedOn w:val="a1"/>
    <w:uiPriority w:val="99"/>
    <w:qFormat/>
  </w:style>
  <w:style w:type="character" w:customStyle="1" w:styleId="18">
    <w:name w:val="占位符文本1"/>
    <w:uiPriority w:val="99"/>
    <w:qFormat/>
    <w:rPr>
      <w:color w:val="808080"/>
    </w:rPr>
  </w:style>
  <w:style w:type="paragraph" w:customStyle="1" w:styleId="afffb">
    <w:name w:val="文章正文样式"/>
    <w:basedOn w:val="a"/>
    <w:uiPriority w:val="99"/>
    <w:pPr>
      <w:spacing w:line="520" w:lineRule="exact"/>
      <w:jc w:val="left"/>
    </w:pPr>
    <w:rPr>
      <w:rFonts w:ascii="宋体" w:cs="宋体"/>
    </w:rPr>
  </w:style>
  <w:style w:type="paragraph" w:customStyle="1" w:styleId="140">
    <w:name w:val="样式14"/>
    <w:basedOn w:val="41"/>
    <w:uiPriority w:val="99"/>
    <w:qFormat/>
    <w:pPr>
      <w:tabs>
        <w:tab w:val="clear" w:pos="1200"/>
        <w:tab w:val="left" w:pos="720"/>
      </w:tabs>
      <w:outlineLvl w:val="3"/>
    </w:pPr>
    <w:rPr>
      <w:rFonts w:eastAsia="宋体"/>
      <w:kern w:val="2"/>
      <w:sz w:val="24"/>
      <w:szCs w:val="24"/>
    </w:rPr>
  </w:style>
  <w:style w:type="paragraph" w:customStyle="1" w:styleId="91">
    <w:name w:val="样式9"/>
    <w:basedOn w:val="140"/>
    <w:uiPriority w:val="99"/>
    <w:qFormat/>
    <w:pPr>
      <w:tabs>
        <w:tab w:val="left" w:pos="2356"/>
      </w:tabs>
      <w:spacing w:beforeLines="0" w:afterLines="0"/>
      <w:ind w:left="1984" w:hanging="420"/>
    </w:pPr>
  </w:style>
  <w:style w:type="character" w:customStyle="1" w:styleId="21Char">
    <w:name w:val="表头21 Char"/>
    <w:uiPriority w:val="99"/>
    <w:qFormat/>
    <w:rPr>
      <w:rFonts w:ascii="Times New Roman" w:eastAsia="宋体" w:hAnsi="Times New Roman" w:cs="Times New Roman"/>
      <w:b/>
      <w:bCs/>
      <w:color w:val="000000"/>
      <w:sz w:val="21"/>
      <w:szCs w:val="21"/>
    </w:rPr>
  </w:style>
  <w:style w:type="paragraph" w:customStyle="1" w:styleId="afffc">
    <w:name w:val="报告正文"/>
    <w:basedOn w:val="a"/>
    <w:uiPriority w:val="99"/>
    <w:qFormat/>
    <w:pPr>
      <w:adjustRightInd w:val="0"/>
      <w:snapToGrid w:val="0"/>
    </w:pPr>
    <w:rPr>
      <w:rFonts w:ascii="宋体" w:cs="宋体"/>
    </w:rPr>
  </w:style>
  <w:style w:type="character" w:customStyle="1" w:styleId="Charf">
    <w:name w:val="标题 Char"/>
    <w:uiPriority w:val="99"/>
    <w:qFormat/>
    <w:rPr>
      <w:rFonts w:ascii="Cambria" w:hAnsi="Cambria" w:cs="Cambria"/>
      <w:b/>
      <w:bCs/>
      <w:sz w:val="32"/>
      <w:szCs w:val="32"/>
    </w:rPr>
  </w:style>
  <w:style w:type="paragraph" w:customStyle="1" w:styleId="19">
    <w:name w:val="列出段落1"/>
    <w:basedOn w:val="a"/>
    <w:uiPriority w:val="99"/>
    <w:qFormat/>
    <w:pPr>
      <w:spacing w:line="240" w:lineRule="auto"/>
    </w:pPr>
    <w:rPr>
      <w:rFonts w:ascii="Calibri" w:hAnsi="Calibri" w:cs="Calibri"/>
      <w:smallCaps/>
      <w:sz w:val="21"/>
      <w:szCs w:val="21"/>
    </w:rPr>
  </w:style>
  <w:style w:type="paragraph" w:customStyle="1" w:styleId="498">
    <w:name w:val="样式498"/>
    <w:basedOn w:val="a"/>
    <w:uiPriority w:val="99"/>
    <w:qFormat/>
    <w:pPr>
      <w:spacing w:line="240" w:lineRule="auto"/>
      <w:ind w:firstLineChars="0" w:firstLine="0"/>
    </w:pPr>
    <w:rPr>
      <w:rFonts w:ascii="Calibri" w:hAnsi="Calibri" w:cs="Calibri"/>
      <w:sz w:val="21"/>
      <w:szCs w:val="21"/>
    </w:rPr>
  </w:style>
  <w:style w:type="character" w:customStyle="1" w:styleId="ttag">
    <w:name w:val="t_tag"/>
    <w:basedOn w:val="a1"/>
    <w:uiPriority w:val="99"/>
    <w:qFormat/>
  </w:style>
  <w:style w:type="paragraph" w:customStyle="1" w:styleId="afffd">
    <w:name w:val="表格正文"/>
    <w:basedOn w:val="a"/>
    <w:uiPriority w:val="99"/>
    <w:qFormat/>
    <w:pPr>
      <w:adjustRightInd w:val="0"/>
      <w:spacing w:line="240" w:lineRule="auto"/>
      <w:ind w:firstLineChars="0" w:firstLine="0"/>
      <w:jc w:val="center"/>
      <w:textAlignment w:val="baseline"/>
    </w:pPr>
    <w:rPr>
      <w:rFonts w:ascii="宋体" w:cs="宋体"/>
      <w:kern w:val="18"/>
      <w:sz w:val="21"/>
      <w:szCs w:val="21"/>
    </w:rPr>
  </w:style>
  <w:style w:type="paragraph" w:customStyle="1" w:styleId="afffe">
    <w:name w:val="表头"/>
    <w:next w:val="a"/>
    <w:link w:val="Charf0"/>
    <w:qFormat/>
    <w:pPr>
      <w:spacing w:beforeLines="50"/>
      <w:jc w:val="center"/>
    </w:pPr>
    <w:rPr>
      <w:b/>
      <w:bCs/>
      <w:kern w:val="2"/>
      <w:sz w:val="24"/>
      <w:szCs w:val="24"/>
    </w:rPr>
  </w:style>
  <w:style w:type="paragraph" w:customStyle="1" w:styleId="Default">
    <w:name w:val="Default"/>
    <w:qFormat/>
    <w:pPr>
      <w:widowControl w:val="0"/>
      <w:autoSpaceDE w:val="0"/>
      <w:autoSpaceDN w:val="0"/>
      <w:adjustRightInd w:val="0"/>
    </w:pPr>
    <w:rPr>
      <w:rFonts w:ascii="宋体" w:cs="宋体"/>
      <w:color w:val="000000"/>
      <w:kern w:val="2"/>
      <w:sz w:val="24"/>
      <w:szCs w:val="24"/>
    </w:rPr>
  </w:style>
  <w:style w:type="paragraph" w:customStyle="1" w:styleId="affff">
    <w:name w:val="先生/女士："/>
    <w:uiPriority w:val="99"/>
    <w:qFormat/>
    <w:pPr>
      <w:widowControl w:val="0"/>
      <w:jc w:val="both"/>
    </w:pPr>
    <w:rPr>
      <w:kern w:val="2"/>
      <w:sz w:val="21"/>
      <w:szCs w:val="21"/>
    </w:rPr>
  </w:style>
  <w:style w:type="paragraph" w:customStyle="1" w:styleId="xl70">
    <w:name w:val="xl7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38">
    <w:name w:val="正文3"/>
    <w:uiPriority w:val="99"/>
    <w:qFormat/>
    <w:pPr>
      <w:widowControl w:val="0"/>
      <w:adjustRightInd w:val="0"/>
      <w:spacing w:line="312" w:lineRule="atLeast"/>
      <w:jc w:val="both"/>
      <w:textAlignment w:val="baseline"/>
    </w:pPr>
    <w:rPr>
      <w:rFonts w:ascii="宋体" w:cs="宋体"/>
      <w:sz w:val="34"/>
      <w:szCs w:val="34"/>
    </w:rPr>
  </w:style>
  <w:style w:type="paragraph" w:customStyle="1" w:styleId="1a">
    <w:name w:val="表标题1"/>
    <w:basedOn w:val="a"/>
    <w:uiPriority w:val="99"/>
    <w:qFormat/>
    <w:pPr>
      <w:keepNext/>
      <w:widowControl/>
      <w:autoSpaceDE w:val="0"/>
      <w:autoSpaceDN w:val="0"/>
      <w:adjustRightInd w:val="0"/>
      <w:spacing w:before="180" w:after="120" w:line="408" w:lineRule="atLeast"/>
      <w:ind w:firstLineChars="0" w:firstLine="510"/>
      <w:jc w:val="center"/>
      <w:textAlignment w:val="baseline"/>
    </w:pPr>
    <w:rPr>
      <w:b/>
      <w:bCs/>
      <w:spacing w:val="2"/>
      <w:kern w:val="0"/>
    </w:rPr>
  </w:style>
  <w:style w:type="paragraph" w:customStyle="1" w:styleId="affff0">
    <w:name w:val=".."/>
    <w:basedOn w:val="Default"/>
    <w:next w:val="Default"/>
    <w:uiPriority w:val="99"/>
    <w:qFormat/>
    <w:rPr>
      <w:rFonts w:ascii="Sim Sun" w:eastAsia="Sim Sun" w:hAnsi="Sim Sun" w:cs="Sim Sun"/>
      <w:color w:val="auto"/>
      <w:sz w:val="20"/>
      <w:szCs w:val="20"/>
    </w:rPr>
  </w:style>
  <w:style w:type="paragraph" w:customStyle="1" w:styleId="affff1">
    <w:name w:val="尊意如何，请即示知。"/>
    <w:uiPriority w:val="99"/>
    <w:qFormat/>
    <w:pPr>
      <w:widowControl w:val="0"/>
      <w:jc w:val="both"/>
    </w:pPr>
    <w:rPr>
      <w:kern w:val="2"/>
      <w:sz w:val="21"/>
      <w:szCs w:val="21"/>
    </w:rPr>
  </w:style>
  <w:style w:type="paragraph" w:customStyle="1" w:styleId="111">
    <w:name w:val="列出段落11"/>
    <w:basedOn w:val="a"/>
    <w:uiPriority w:val="99"/>
    <w:qFormat/>
    <w:pPr>
      <w:spacing w:line="240" w:lineRule="auto"/>
    </w:pPr>
    <w:rPr>
      <w:sz w:val="21"/>
      <w:szCs w:val="21"/>
    </w:rPr>
  </w:style>
  <w:style w:type="paragraph" w:customStyle="1" w:styleId="affff2">
    <w:name w:val="亲启"/>
    <w:uiPriority w:val="99"/>
    <w:qFormat/>
    <w:pPr>
      <w:widowControl w:val="0"/>
      <w:jc w:val="both"/>
    </w:pPr>
    <w:rPr>
      <w:kern w:val="2"/>
      <w:sz w:val="21"/>
      <w:szCs w:val="21"/>
    </w:rPr>
  </w:style>
  <w:style w:type="paragraph" w:customStyle="1" w:styleId="tover">
    <w:name w:val="tover"/>
    <w:basedOn w:val="a"/>
    <w:uiPriority w:val="99"/>
    <w:qFormat/>
    <w:pPr>
      <w:widowControl/>
      <w:shd w:val="clear" w:color="auto" w:fill="EFEFEF"/>
      <w:spacing w:before="100" w:beforeAutospacing="1" w:after="100" w:afterAutospacing="1" w:line="240" w:lineRule="auto"/>
      <w:ind w:firstLineChars="0" w:firstLine="0"/>
      <w:jc w:val="left"/>
    </w:pPr>
    <w:rPr>
      <w:rFonts w:ascii="Arial Unicode MS" w:hAnsi="Arial Unicode MS" w:cs="Arial Unicode MS"/>
      <w:kern w:val="0"/>
    </w:rPr>
  </w:style>
  <w:style w:type="paragraph" w:customStyle="1" w:styleId="affff3">
    <w:name w:val="川岛插图"/>
    <w:basedOn w:val="a"/>
    <w:uiPriority w:val="99"/>
    <w:qFormat/>
    <w:pPr>
      <w:jc w:val="center"/>
    </w:pPr>
    <w:rPr>
      <w:color w:val="000000"/>
    </w:rPr>
  </w:style>
  <w:style w:type="paragraph" w:customStyle="1" w:styleId="xl122">
    <w:name w:val="xl122"/>
    <w:basedOn w:val="a"/>
    <w:uiPriority w:val="99"/>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hAnsi="Arial Unicode MS" w:cs="Arial Unicode MS"/>
      <w:kern w:val="0"/>
    </w:rPr>
  </w:style>
  <w:style w:type="paragraph" w:customStyle="1" w:styleId="affff4">
    <w:name w:val="沥青表"/>
    <w:basedOn w:val="a"/>
    <w:uiPriority w:val="99"/>
    <w:qFormat/>
    <w:pPr>
      <w:adjustRightInd w:val="0"/>
      <w:spacing w:line="240" w:lineRule="atLeast"/>
      <w:ind w:firstLineChars="0" w:firstLine="0"/>
      <w:jc w:val="center"/>
      <w:textAlignment w:val="baseline"/>
    </w:pPr>
    <w:rPr>
      <w:spacing w:val="10"/>
      <w:kern w:val="0"/>
      <w:sz w:val="21"/>
      <w:szCs w:val="21"/>
    </w:rPr>
  </w:style>
  <w:style w:type="paragraph" w:customStyle="1" w:styleId="T">
    <w:name w:val="T正文"/>
    <w:uiPriority w:val="99"/>
    <w:qFormat/>
    <w:pPr>
      <w:widowControl w:val="0"/>
      <w:adjustRightInd w:val="0"/>
      <w:snapToGrid w:val="0"/>
      <w:spacing w:line="360" w:lineRule="auto"/>
      <w:ind w:firstLineChars="200" w:firstLine="200"/>
      <w:jc w:val="both"/>
    </w:pPr>
    <w:rPr>
      <w:rFonts w:eastAsia="仿宋_GB2312"/>
      <w:sz w:val="28"/>
      <w:szCs w:val="28"/>
    </w:rPr>
  </w:style>
  <w:style w:type="paragraph" w:customStyle="1" w:styleId="CharCharCharCharCharChar">
    <w:name w:val="Char Char Char Char Char Char"/>
    <w:basedOn w:val="a"/>
    <w:uiPriority w:val="99"/>
    <w:qFormat/>
    <w:pPr>
      <w:spacing w:line="240" w:lineRule="auto"/>
      <w:ind w:firstLineChars="0" w:firstLine="0"/>
    </w:pPr>
    <w:rPr>
      <w:sz w:val="21"/>
      <w:szCs w:val="21"/>
    </w:rPr>
  </w:style>
  <w:style w:type="paragraph" w:customStyle="1" w:styleId="2f">
    <w:name w:val="样式 正文文本 + 首行缩进:  2 字符"/>
    <w:basedOn w:val="ae"/>
    <w:uiPriority w:val="99"/>
    <w:qFormat/>
    <w:pPr>
      <w:widowControl/>
      <w:adjustRightInd w:val="0"/>
      <w:snapToGrid w:val="0"/>
      <w:spacing w:after="0"/>
      <w:jc w:val="left"/>
    </w:pPr>
    <w:rPr>
      <w:rFonts w:ascii="宋体" w:cs="宋体"/>
      <w:smallCaps/>
      <w:sz w:val="28"/>
      <w:szCs w:val="28"/>
    </w:rPr>
  </w:style>
  <w:style w:type="paragraph" w:customStyle="1" w:styleId="205205">
    <w:name w:val="样式 样式 首行缩进:  2 字符 段前: 0.5 行 + 首行缩进:  2 字符 段前: 0.5 行"/>
    <w:basedOn w:val="a"/>
    <w:uiPriority w:val="99"/>
    <w:qFormat/>
    <w:pPr>
      <w:adjustRightInd w:val="0"/>
      <w:snapToGrid w:val="0"/>
      <w:spacing w:beforeLines="50" w:line="348" w:lineRule="auto"/>
    </w:pPr>
    <w:rPr>
      <w:rFonts w:ascii="仿宋_GB2312" w:eastAsia="仿宋_GB2312" w:cs="仿宋_GB2312"/>
      <w:smallCaps/>
    </w:rPr>
  </w:style>
  <w:style w:type="paragraph" w:customStyle="1" w:styleId="p9">
    <w:name w:val="p9"/>
    <w:basedOn w:val="a"/>
    <w:uiPriority w:val="99"/>
    <w:qFormat/>
    <w:pPr>
      <w:widowControl/>
      <w:spacing w:before="100" w:beforeAutospacing="1" w:after="100" w:afterAutospacing="1" w:line="300" w:lineRule="atLeast"/>
      <w:ind w:firstLineChars="0" w:firstLine="0"/>
      <w:jc w:val="left"/>
    </w:pPr>
    <w:rPr>
      <w:rFonts w:ascii="宋体" w:cs="宋体"/>
      <w:kern w:val="0"/>
      <w:sz w:val="18"/>
      <w:szCs w:val="18"/>
    </w:rPr>
  </w:style>
  <w:style w:type="paragraph" w:customStyle="1" w:styleId="00">
    <w:name w:val="样式 正文缩进 + 居中 首行缩进:  0 厘米 段前: 0 磅 行距: 单倍行距"/>
    <w:basedOn w:val="a0"/>
    <w:uiPriority w:val="99"/>
    <w:qFormat/>
    <w:pPr>
      <w:spacing w:before="0" w:line="240" w:lineRule="auto"/>
      <w:ind w:firstLine="0"/>
      <w:jc w:val="center"/>
    </w:pPr>
  </w:style>
  <w:style w:type="paragraph" w:customStyle="1" w:styleId="Charf1">
    <w:name w:val="Char"/>
    <w:basedOn w:val="a"/>
    <w:uiPriority w:val="99"/>
    <w:qFormat/>
    <w:pPr>
      <w:spacing w:line="240" w:lineRule="auto"/>
      <w:ind w:firstLineChars="0" w:firstLine="0"/>
    </w:pPr>
    <w:rPr>
      <w:sz w:val="21"/>
      <w:szCs w:val="21"/>
    </w:rPr>
  </w:style>
  <w:style w:type="paragraph" w:customStyle="1" w:styleId="affff5">
    <w:name w:val="注解"/>
    <w:basedOn w:val="a"/>
    <w:uiPriority w:val="99"/>
    <w:qFormat/>
    <w:pPr>
      <w:adjustRightInd w:val="0"/>
      <w:snapToGrid w:val="0"/>
      <w:spacing w:line="240" w:lineRule="auto"/>
      <w:ind w:left="624" w:right="170" w:firstLineChars="0" w:hanging="454"/>
    </w:pPr>
    <w:rPr>
      <w:rFonts w:ascii="宋体" w:cs="宋体"/>
      <w:color w:val="000000"/>
      <w:sz w:val="15"/>
      <w:szCs w:val="15"/>
    </w:rPr>
  </w:style>
  <w:style w:type="paragraph" w:customStyle="1" w:styleId="xl27">
    <w:name w:val="xl27"/>
    <w:basedOn w:val="a"/>
    <w:uiPriority w:val="99"/>
    <w:qFormat/>
    <w:pPr>
      <w:widowControl/>
      <w:pBdr>
        <w:bottom w:val="single" w:sz="4" w:space="0" w:color="auto"/>
      </w:pBdr>
      <w:spacing w:before="100" w:beforeAutospacing="1" w:after="100" w:afterAutospacing="1" w:line="240" w:lineRule="auto"/>
      <w:ind w:firstLineChars="0" w:firstLine="0"/>
      <w:jc w:val="center"/>
      <w:textAlignment w:val="center"/>
    </w:pPr>
    <w:rPr>
      <w:rFonts w:ascii="仿宋_GB2312" w:eastAsia="仿宋_GB2312" w:cs="仿宋_GB2312"/>
      <w:smallCaps/>
      <w:kern w:val="0"/>
    </w:rPr>
  </w:style>
  <w:style w:type="paragraph" w:customStyle="1" w:styleId="1b">
    <w:name w:val="1"/>
    <w:basedOn w:val="a"/>
    <w:next w:val="25"/>
    <w:uiPriority w:val="99"/>
    <w:qFormat/>
    <w:pPr>
      <w:adjustRightInd w:val="0"/>
      <w:snapToGrid w:val="0"/>
      <w:spacing w:line="350" w:lineRule="atLeast"/>
      <w:ind w:firstLineChars="0" w:firstLine="0"/>
    </w:pPr>
    <w:rPr>
      <w:rFonts w:ascii="仿宋_GB2312" w:eastAsia="仿宋_GB2312" w:cs="仿宋_GB2312"/>
      <w:smallCaps/>
    </w:rPr>
  </w:style>
  <w:style w:type="paragraph" w:customStyle="1" w:styleId="xl71">
    <w:name w:val="xl7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3h3H3level3PIM3Level3HeadHeading3-oldsect12">
    <w:name w:val="样式 样式 标题 3h3H3level_3PIM 3Level 3 HeadHeading 3 - oldsect1.2... ..."/>
    <w:basedOn w:val="a"/>
    <w:uiPriority w:val="99"/>
    <w:qFormat/>
    <w:pPr>
      <w:keepNext/>
      <w:adjustRightInd w:val="0"/>
      <w:snapToGrid w:val="0"/>
      <w:ind w:firstLineChars="0" w:firstLine="0"/>
      <w:jc w:val="left"/>
      <w:outlineLvl w:val="2"/>
    </w:pPr>
    <w:rPr>
      <w:rFonts w:ascii="Calibri" w:eastAsia="黑体" w:hAnsi="Calibri" w:cs="Calibri"/>
      <w:b/>
      <w:bCs/>
      <w:smallCaps/>
      <w:sz w:val="32"/>
      <w:szCs w:val="32"/>
    </w:rPr>
  </w:style>
  <w:style w:type="paragraph" w:customStyle="1" w:styleId="affff6">
    <w:name w:val="文件名"/>
    <w:uiPriority w:val="99"/>
    <w:qFormat/>
    <w:pPr>
      <w:widowControl w:val="0"/>
      <w:jc w:val="both"/>
    </w:pPr>
    <w:rPr>
      <w:kern w:val="2"/>
      <w:sz w:val="21"/>
      <w:szCs w:val="21"/>
    </w:rPr>
  </w:style>
  <w:style w:type="paragraph" w:customStyle="1" w:styleId="affff7">
    <w:name w:val="程序"/>
    <w:basedOn w:val="a"/>
    <w:uiPriority w:val="99"/>
    <w:qFormat/>
    <w:pPr>
      <w:adjustRightInd w:val="0"/>
      <w:spacing w:line="240" w:lineRule="atLeast"/>
      <w:ind w:right="238" w:firstLineChars="0" w:firstLine="510"/>
      <w:jc w:val="left"/>
      <w:textAlignment w:val="baseline"/>
    </w:pPr>
    <w:rPr>
      <w:rFonts w:ascii="Courier New" w:hAnsi="Courier New" w:cs="Courier New"/>
      <w:kern w:val="0"/>
    </w:rPr>
  </w:style>
  <w:style w:type="paragraph" w:customStyle="1" w:styleId="GB2312">
    <w:name w:val="样式 仿宋_GB2312"/>
    <w:basedOn w:val="a"/>
    <w:uiPriority w:val="99"/>
    <w:qFormat/>
    <w:pPr>
      <w:overflowPunct w:val="0"/>
      <w:adjustRightInd w:val="0"/>
      <w:snapToGrid w:val="0"/>
    </w:pPr>
    <w:rPr>
      <w:rFonts w:ascii="仿宋_GB2312" w:eastAsia="仿宋_GB2312" w:cs="仿宋_GB2312"/>
      <w:smallCaps/>
      <w:kern w:val="0"/>
      <w:sz w:val="30"/>
      <w:szCs w:val="30"/>
    </w:rPr>
  </w:style>
  <w:style w:type="paragraph" w:customStyle="1" w:styleId="affff8">
    <w:name w:val="佛表"/>
    <w:basedOn w:val="aff"/>
    <w:uiPriority w:val="99"/>
    <w:qFormat/>
    <w:pPr>
      <w:tabs>
        <w:tab w:val="clear" w:pos="360"/>
      </w:tabs>
      <w:adjustRightInd/>
      <w:snapToGrid/>
      <w:spacing w:beforeLines="0"/>
      <w:ind w:left="0" w:rightChars="-21" w:right="-21" w:firstLine="0"/>
      <w:jc w:val="center"/>
    </w:pPr>
    <w:rPr>
      <w:rFonts w:ascii="Times New Roman" w:eastAsia="宋体" w:hAnsi="Times New Roman" w:cs="Times New Roman"/>
      <w:smallCaps w:val="0"/>
      <w:sz w:val="24"/>
      <w:szCs w:val="24"/>
    </w:rPr>
  </w:style>
  <w:style w:type="paragraph" w:customStyle="1" w:styleId="qptext">
    <w:name w:val="qptext"/>
    <w:basedOn w:val="a"/>
    <w:uiPriority w:val="99"/>
    <w:qFormat/>
    <w:pPr>
      <w:tabs>
        <w:tab w:val="left" w:pos="0"/>
      </w:tabs>
      <w:adjustRightInd w:val="0"/>
      <w:snapToGrid w:val="0"/>
      <w:spacing w:before="60" w:line="460" w:lineRule="atLeast"/>
      <w:ind w:right="306" w:firstLineChars="0" w:firstLine="454"/>
      <w:textAlignment w:val="baseline"/>
    </w:pPr>
    <w:rPr>
      <w:kern w:val="0"/>
    </w:rPr>
  </w:style>
  <w:style w:type="paragraph" w:customStyle="1" w:styleId="220303">
    <w:name w:val="样式 正文2 + 首行缩进:  2 字符 段前: 0.3 行 段后: 0.3 行"/>
    <w:basedOn w:val="a"/>
    <w:uiPriority w:val="99"/>
    <w:qFormat/>
    <w:pPr>
      <w:spacing w:beforeLines="30" w:afterLines="30"/>
    </w:pPr>
    <w:rPr>
      <w:rFonts w:eastAsia="仿宋"/>
    </w:rPr>
  </w:style>
  <w:style w:type="paragraph" w:customStyle="1" w:styleId="220303GB2312">
    <w:name w:val="样式 样式 正文2 + 首行缩进:  2 字符 段前: 0.3 行 段后: 0.3 行 + 楷体_GB2312 首行缩进:  ..."/>
    <w:basedOn w:val="220303"/>
    <w:uiPriority w:val="99"/>
    <w:qFormat/>
    <w:pPr>
      <w:spacing w:beforeLines="0" w:afterLines="0"/>
    </w:pPr>
    <w:rPr>
      <w:rFonts w:eastAsia="楷体_GB2312"/>
    </w:rPr>
  </w:style>
  <w:style w:type="paragraph" w:customStyle="1" w:styleId="affff9">
    <w:name w:val="表中文字"/>
    <w:basedOn w:val="a"/>
    <w:uiPriority w:val="99"/>
    <w:qFormat/>
    <w:pPr>
      <w:spacing w:line="240" w:lineRule="auto"/>
      <w:ind w:firstLineChars="0" w:firstLine="0"/>
      <w:jc w:val="center"/>
    </w:pPr>
    <w:rPr>
      <w:sz w:val="21"/>
      <w:szCs w:val="21"/>
    </w:rPr>
  </w:style>
  <w:style w:type="paragraph" w:customStyle="1" w:styleId="33Char5530">
    <w:name w:val="样式 标题 3标题 3 Char + 四号 段前: 5 磅 段后: 5 磅 行距: 固定值 30 磅"/>
    <w:basedOn w:val="3"/>
    <w:uiPriority w:val="99"/>
    <w:qFormat/>
    <w:pPr>
      <w:spacing w:before="120" w:after="120" w:line="600" w:lineRule="exact"/>
      <w:ind w:firstLineChars="200" w:firstLine="200"/>
      <w:jc w:val="both"/>
    </w:pPr>
    <w:rPr>
      <w:rFonts w:eastAsia="黑体"/>
      <w:b w:val="0"/>
      <w:bCs w:val="0"/>
    </w:rPr>
  </w:style>
  <w:style w:type="paragraph" w:customStyle="1" w:styleId="affffa">
    <w:name w:val="标准"/>
    <w:basedOn w:val="a"/>
    <w:uiPriority w:val="99"/>
    <w:qFormat/>
    <w:pPr>
      <w:adjustRightInd w:val="0"/>
      <w:spacing w:line="312" w:lineRule="atLeast"/>
      <w:ind w:firstLineChars="0" w:firstLine="0"/>
      <w:textAlignment w:val="baseline"/>
    </w:pPr>
    <w:rPr>
      <w:rFonts w:ascii="宋体" w:cs="宋体"/>
      <w:kern w:val="18"/>
    </w:rPr>
  </w:style>
  <w:style w:type="paragraph" w:customStyle="1" w:styleId="1c">
    <w:name w:val="样式 标题 1 + 宋体"/>
    <w:basedOn w:val="1"/>
    <w:uiPriority w:val="99"/>
    <w:qFormat/>
    <w:pPr>
      <w:keepLines w:val="0"/>
      <w:widowControl/>
      <w:tabs>
        <w:tab w:val="left" w:pos="0"/>
        <w:tab w:val="left" w:pos="1319"/>
        <w:tab w:val="right" w:pos="8640"/>
      </w:tabs>
      <w:overflowPunct w:val="0"/>
      <w:autoSpaceDE w:val="0"/>
      <w:autoSpaceDN w:val="0"/>
      <w:adjustRightInd w:val="0"/>
      <w:spacing w:before="120" w:after="120" w:line="440" w:lineRule="exact"/>
      <w:ind w:left="432" w:hanging="432"/>
      <w:jc w:val="left"/>
      <w:textAlignment w:val="baseline"/>
    </w:pPr>
    <w:rPr>
      <w:rFonts w:ascii="宋体" w:cs="宋体"/>
      <w:kern w:val="28"/>
      <w:sz w:val="30"/>
      <w:szCs w:val="30"/>
    </w:rPr>
  </w:style>
  <w:style w:type="paragraph" w:customStyle="1" w:styleId="affffb">
    <w:name w:val="章标题"/>
    <w:next w:val="affffc"/>
    <w:uiPriority w:val="99"/>
    <w:qFormat/>
    <w:pPr>
      <w:tabs>
        <w:tab w:val="left" w:pos="903"/>
      </w:tabs>
      <w:spacing w:before="50" w:after="50"/>
      <w:ind w:left="903" w:hanging="315"/>
      <w:jc w:val="both"/>
      <w:outlineLvl w:val="1"/>
    </w:pPr>
    <w:rPr>
      <w:rFonts w:ascii="黑体" w:eastAsia="黑体" w:cs="黑体"/>
      <w:sz w:val="21"/>
      <w:szCs w:val="21"/>
    </w:rPr>
  </w:style>
  <w:style w:type="paragraph" w:customStyle="1" w:styleId="affffc">
    <w:name w:val="段"/>
    <w:uiPriority w:val="99"/>
    <w:qFormat/>
    <w:pPr>
      <w:autoSpaceDE w:val="0"/>
      <w:autoSpaceDN w:val="0"/>
      <w:ind w:firstLineChars="200" w:firstLine="200"/>
      <w:jc w:val="both"/>
    </w:pPr>
    <w:rPr>
      <w:rFonts w:ascii="宋体" w:cs="宋体"/>
      <w:sz w:val="21"/>
      <w:szCs w:val="21"/>
    </w:rPr>
  </w:style>
  <w:style w:type="paragraph" w:customStyle="1" w:styleId="affffd">
    <w:name w:val="一级条标题"/>
    <w:basedOn w:val="affffb"/>
    <w:next w:val="a"/>
    <w:uiPriority w:val="99"/>
    <w:qFormat/>
    <w:pPr>
      <w:tabs>
        <w:tab w:val="left" w:pos="360"/>
      </w:tabs>
      <w:spacing w:before="0" w:after="0"/>
      <w:ind w:left="0" w:firstLine="0"/>
      <w:outlineLvl w:val="2"/>
    </w:pPr>
  </w:style>
  <w:style w:type="paragraph" w:customStyle="1" w:styleId="tdh">
    <w:name w:val="tdh"/>
    <w:basedOn w:val="a"/>
    <w:uiPriority w:val="99"/>
    <w:qFormat/>
    <w:pPr>
      <w:widowControl/>
      <w:spacing w:before="100" w:beforeAutospacing="1" w:after="100" w:afterAutospacing="1"/>
      <w:ind w:firstLineChars="0" w:firstLine="0"/>
      <w:jc w:val="left"/>
    </w:pPr>
    <w:rPr>
      <w:rFonts w:ascii="Calibri" w:hAnsi="Calibri" w:cs="Calibri"/>
      <w:spacing w:val="30"/>
      <w:kern w:val="0"/>
      <w:sz w:val="18"/>
      <w:szCs w:val="18"/>
    </w:rPr>
  </w:style>
  <w:style w:type="paragraph" w:customStyle="1" w:styleId="xl73">
    <w:name w:val="xl7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cs="宋体"/>
      <w:kern w:val="0"/>
    </w:rPr>
  </w:style>
  <w:style w:type="paragraph" w:customStyle="1" w:styleId="xl75">
    <w:name w:val="xl75"/>
    <w:basedOn w:val="a"/>
    <w:uiPriority w:val="99"/>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02020202">
    <w:name w:val="样式 样式 表格 + 段前: 0.2 行 段后: 0.2 行 + 居中 段前: 0.2 行 段后: 0.2 行"/>
    <w:basedOn w:val="a"/>
    <w:uiPriority w:val="99"/>
    <w:qFormat/>
    <w:pPr>
      <w:spacing w:beforeLines="20" w:afterLines="20" w:line="240" w:lineRule="auto"/>
      <w:ind w:firstLineChars="0" w:firstLine="0"/>
      <w:textAlignment w:val="center"/>
    </w:pPr>
    <w:rPr>
      <w:color w:val="FF0000"/>
      <w:kern w:val="11"/>
    </w:rPr>
  </w:style>
  <w:style w:type="paragraph" w:customStyle="1" w:styleId="font1">
    <w:name w:val="font1"/>
    <w:basedOn w:val="a"/>
    <w:uiPriority w:val="99"/>
    <w:qFormat/>
    <w:pPr>
      <w:widowControl/>
      <w:adjustRightInd w:val="0"/>
      <w:snapToGrid w:val="0"/>
      <w:spacing w:before="100" w:beforeAutospacing="1" w:after="100" w:afterAutospacing="1" w:line="324" w:lineRule="auto"/>
      <w:ind w:firstLineChars="0" w:firstLine="0"/>
      <w:jc w:val="left"/>
    </w:pPr>
    <w:rPr>
      <w:rFonts w:ascii="宋体" w:cs="宋体"/>
      <w:smallCaps/>
      <w:kern w:val="0"/>
    </w:rPr>
  </w:style>
  <w:style w:type="paragraph" w:customStyle="1" w:styleId="42">
    <w:name w:val="样式 4级"/>
    <w:basedOn w:val="5"/>
    <w:uiPriority w:val="99"/>
    <w:qFormat/>
    <w:pPr>
      <w:tabs>
        <w:tab w:val="left" w:pos="480"/>
      </w:tabs>
      <w:spacing w:before="60" w:after="60" w:line="360" w:lineRule="auto"/>
      <w:ind w:left="4821" w:firstLineChars="0" w:firstLine="0"/>
    </w:pPr>
    <w:rPr>
      <w:rFonts w:ascii="宋体" w:cs="宋体"/>
      <w:sz w:val="24"/>
      <w:szCs w:val="24"/>
    </w:rPr>
  </w:style>
  <w:style w:type="paragraph" w:customStyle="1" w:styleId="out">
    <w:name w:val="out"/>
    <w:basedOn w:val="a"/>
    <w:uiPriority w:val="99"/>
    <w:qFormat/>
    <w:pPr>
      <w:widowControl/>
      <w:pBdr>
        <w:top w:val="single" w:sz="6" w:space="0" w:color="EFEFEF"/>
        <w:left w:val="single" w:sz="6" w:space="0" w:color="EFEFEF"/>
      </w:pBdr>
      <w:shd w:val="clear" w:color="auto" w:fill="FFFFFF"/>
      <w:spacing w:before="100" w:beforeAutospacing="1" w:after="100" w:afterAutospacing="1" w:line="240" w:lineRule="auto"/>
      <w:ind w:firstLineChars="0" w:firstLine="0"/>
      <w:jc w:val="left"/>
    </w:pPr>
    <w:rPr>
      <w:rFonts w:ascii="Arial Unicode MS" w:hAnsi="Arial Unicode MS" w:cs="Arial Unicode MS"/>
      <w:color w:val="000000"/>
      <w:kern w:val="0"/>
      <w:sz w:val="18"/>
      <w:szCs w:val="18"/>
    </w:rPr>
  </w:style>
  <w:style w:type="paragraph" w:customStyle="1" w:styleId="ST205">
    <w:name w:val="ST20_5"/>
    <w:uiPriority w:val="99"/>
    <w:qFormat/>
    <w:pPr>
      <w:widowControl w:val="0"/>
      <w:autoSpaceDE w:val="0"/>
      <w:autoSpaceDN w:val="0"/>
      <w:adjustRightInd w:val="0"/>
      <w:jc w:val="both"/>
    </w:pPr>
    <w:rPr>
      <w:rFonts w:ascii="宋体" w:cs="宋体"/>
      <w:sz w:val="21"/>
      <w:szCs w:val="21"/>
    </w:rPr>
  </w:style>
  <w:style w:type="paragraph" w:customStyle="1" w:styleId="2f0">
    <w:name w:val="题注2"/>
    <w:basedOn w:val="a7"/>
    <w:next w:val="affffe"/>
    <w:uiPriority w:val="99"/>
    <w:qFormat/>
    <w:pPr>
      <w:spacing w:line="324" w:lineRule="auto"/>
      <w:ind w:firstLineChars="200" w:firstLine="200"/>
    </w:pPr>
    <w:rPr>
      <w:rFonts w:eastAsia="宋体"/>
      <w:color w:val="000000"/>
      <w:sz w:val="21"/>
      <w:szCs w:val="21"/>
    </w:rPr>
  </w:style>
  <w:style w:type="paragraph" w:customStyle="1" w:styleId="affffe">
    <w:name w:val="样式 题注 + 居中"/>
    <w:basedOn w:val="a7"/>
    <w:uiPriority w:val="99"/>
    <w:qFormat/>
    <w:pPr>
      <w:tabs>
        <w:tab w:val="left" w:pos="0"/>
      </w:tabs>
      <w:spacing w:line="324" w:lineRule="auto"/>
    </w:pPr>
    <w:rPr>
      <w:rFonts w:eastAsia="宋体"/>
      <w:b/>
      <w:bCs/>
      <w:color w:val="000000"/>
      <w:sz w:val="21"/>
      <w:szCs w:val="21"/>
    </w:rPr>
  </w:style>
  <w:style w:type="paragraph" w:customStyle="1" w:styleId="220">
    <w:name w:val="样式 题注2 + 首行缩进:  2 字符"/>
    <w:basedOn w:val="2f0"/>
    <w:uiPriority w:val="99"/>
    <w:qFormat/>
    <w:pPr>
      <w:jc w:val="center"/>
    </w:pPr>
    <w:rPr>
      <w:b/>
      <w:bCs/>
    </w:rPr>
  </w:style>
  <w:style w:type="paragraph" w:customStyle="1" w:styleId="CharChar0">
    <w:name w:val="表标题 Char Char"/>
    <w:basedOn w:val="a"/>
    <w:uiPriority w:val="99"/>
    <w:qFormat/>
    <w:pPr>
      <w:adjustRightInd w:val="0"/>
      <w:snapToGrid w:val="0"/>
      <w:spacing w:before="40" w:afterLines="50" w:line="400" w:lineRule="atLeast"/>
      <w:ind w:firstLineChars="0" w:firstLine="0"/>
      <w:jc w:val="center"/>
    </w:pPr>
    <w:rPr>
      <w:b/>
      <w:bCs/>
    </w:rPr>
  </w:style>
  <w:style w:type="paragraph" w:customStyle="1" w:styleId="03">
    <w:name w:val="0标题3"/>
    <w:basedOn w:val="3"/>
    <w:next w:val="ae"/>
    <w:uiPriority w:val="99"/>
    <w:qFormat/>
    <w:pPr>
      <w:keepLines w:val="0"/>
      <w:adjustRightInd w:val="0"/>
      <w:snapToGrid w:val="0"/>
      <w:ind w:firstLine="595"/>
    </w:pPr>
    <w:rPr>
      <w:rFonts w:ascii="黑体" w:hAnsi="黑体" w:cs="黑体"/>
      <w:smallCaps/>
      <w:sz w:val="30"/>
      <w:szCs w:val="30"/>
    </w:rPr>
  </w:style>
  <w:style w:type="paragraph" w:customStyle="1" w:styleId="afffff">
    <w:name w:val="小注"/>
    <w:basedOn w:val="a"/>
    <w:next w:val="a"/>
    <w:uiPriority w:val="99"/>
    <w:qFormat/>
    <w:pPr>
      <w:adjustRightInd w:val="0"/>
      <w:snapToGrid w:val="0"/>
      <w:spacing w:after="360" w:line="360" w:lineRule="atLeast"/>
      <w:ind w:firstLineChars="0" w:firstLine="0"/>
    </w:pPr>
    <w:rPr>
      <w:rFonts w:ascii="宋体" w:cs="宋体"/>
      <w:spacing w:val="14"/>
      <w:sz w:val="21"/>
      <w:szCs w:val="21"/>
    </w:rPr>
  </w:style>
  <w:style w:type="paragraph" w:customStyle="1" w:styleId="CharCharCharCharCharCharCharCharCharCharCharCharChar">
    <w:name w:val="Char Char Char Char Char Char Char Char Char Char Char Char Char"/>
    <w:basedOn w:val="a"/>
    <w:uiPriority w:val="99"/>
    <w:qFormat/>
    <w:pPr>
      <w:widowControl/>
      <w:spacing w:after="160" w:line="240" w:lineRule="exact"/>
      <w:ind w:firstLineChars="0" w:firstLine="0"/>
      <w:jc w:val="left"/>
    </w:pPr>
    <w:rPr>
      <w:rFonts w:ascii="Verdana" w:eastAsia="仿宋_GB2312" w:hAnsi="Verdana" w:cs="Verdana"/>
      <w:smallCaps/>
      <w:kern w:val="0"/>
      <w:lang w:eastAsia="en-US"/>
    </w:rPr>
  </w:style>
  <w:style w:type="paragraph" w:customStyle="1" w:styleId="afffff0">
    <w:name w:val="封面正文"/>
    <w:uiPriority w:val="99"/>
    <w:qFormat/>
    <w:pPr>
      <w:jc w:val="both"/>
    </w:pPr>
  </w:style>
  <w:style w:type="paragraph" w:customStyle="1" w:styleId="afffff1">
    <w:name w:val="表头及表尾"/>
    <w:uiPriority w:val="99"/>
    <w:qFormat/>
    <w:pPr>
      <w:tabs>
        <w:tab w:val="center" w:pos="4200"/>
        <w:tab w:val="right" w:pos="8400"/>
      </w:tabs>
      <w:adjustRightInd w:val="0"/>
      <w:snapToGrid w:val="0"/>
      <w:jc w:val="center"/>
    </w:pPr>
    <w:rPr>
      <w:b/>
      <w:bCs/>
      <w:sz w:val="21"/>
      <w:szCs w:val="21"/>
    </w:rPr>
  </w:style>
  <w:style w:type="paragraph" w:customStyle="1" w:styleId="xl25">
    <w:name w:val="xl25"/>
    <w:basedOn w:val="a"/>
    <w:uiPriority w:val="99"/>
    <w:qFormat/>
    <w:pPr>
      <w:widowControl/>
      <w:adjustRightInd w:val="0"/>
      <w:snapToGrid w:val="0"/>
      <w:spacing w:before="100" w:beforeAutospacing="1" w:after="100" w:afterAutospacing="1" w:line="324" w:lineRule="auto"/>
      <w:ind w:firstLineChars="0" w:firstLine="0"/>
      <w:jc w:val="left"/>
      <w:textAlignment w:val="center"/>
    </w:pPr>
    <w:rPr>
      <w:rFonts w:ascii="Calibri" w:hAnsi="Calibri" w:cs="Calibri"/>
      <w:b/>
      <w:bCs/>
      <w:smallCaps/>
      <w:kern w:val="0"/>
      <w:sz w:val="20"/>
      <w:szCs w:val="20"/>
    </w:rPr>
  </w:style>
  <w:style w:type="paragraph" w:customStyle="1" w:styleId="4TimesNewRoman">
    <w:name w:val="样式 标题 4 + Times New Roman"/>
    <w:basedOn w:val="4"/>
    <w:uiPriority w:val="99"/>
    <w:qFormat/>
    <w:pPr>
      <w:spacing w:beforeLines="50" w:after="0" w:line="360" w:lineRule="auto"/>
      <w:ind w:firstLineChars="0" w:firstLine="0"/>
    </w:pPr>
    <w:rPr>
      <w:rFonts w:ascii="Times New Roman" w:eastAsia="黑体" w:hAnsi="Times New Roman" w:cs="Times New Roman"/>
      <w:b w:val="0"/>
      <w:bCs w:val="0"/>
      <w:smallCaps/>
      <w:sz w:val="24"/>
      <w:szCs w:val="24"/>
    </w:rPr>
  </w:style>
  <w:style w:type="paragraph" w:customStyle="1" w:styleId="xl24">
    <w:name w:val="xl24"/>
    <w:basedOn w:val="a"/>
    <w:uiPriority w:val="99"/>
    <w:qFormat/>
    <w:pPr>
      <w:widowControl/>
      <w:adjustRightInd w:val="0"/>
      <w:snapToGrid w:val="0"/>
      <w:spacing w:before="100" w:beforeAutospacing="1" w:after="100" w:afterAutospacing="1" w:line="324" w:lineRule="auto"/>
      <w:ind w:firstLineChars="0" w:firstLine="0"/>
      <w:jc w:val="left"/>
      <w:textAlignment w:val="center"/>
    </w:pPr>
    <w:rPr>
      <w:rFonts w:ascii="Calibri" w:hAnsi="Calibri" w:cs="Calibri"/>
      <w:smallCaps/>
      <w:kern w:val="0"/>
      <w:sz w:val="20"/>
      <w:szCs w:val="20"/>
    </w:rPr>
  </w:style>
  <w:style w:type="paragraph" w:customStyle="1" w:styleId="xl22">
    <w:name w:val="xl22"/>
    <w:basedOn w:val="a"/>
    <w:uiPriority w:val="99"/>
    <w:qFormat/>
    <w:pPr>
      <w:widowControl/>
      <w:adjustRightInd w:val="0"/>
      <w:snapToGrid w:val="0"/>
      <w:spacing w:before="100" w:beforeAutospacing="1" w:after="100" w:afterAutospacing="1" w:line="324" w:lineRule="auto"/>
      <w:ind w:firstLineChars="0" w:firstLine="0"/>
      <w:jc w:val="left"/>
      <w:textAlignment w:val="center"/>
    </w:pPr>
    <w:rPr>
      <w:rFonts w:ascii="宋体" w:cs="宋体"/>
      <w:smallCaps/>
      <w:kern w:val="0"/>
      <w:sz w:val="20"/>
      <w:szCs w:val="20"/>
    </w:rPr>
  </w:style>
  <w:style w:type="paragraph" w:customStyle="1" w:styleId="afffff2">
    <w:name w:val="主题:"/>
    <w:uiPriority w:val="99"/>
    <w:qFormat/>
    <w:pPr>
      <w:widowControl w:val="0"/>
      <w:jc w:val="both"/>
    </w:pPr>
    <w:rPr>
      <w:kern w:val="2"/>
      <w:sz w:val="21"/>
      <w:szCs w:val="21"/>
    </w:rPr>
  </w:style>
  <w:style w:type="paragraph" w:customStyle="1" w:styleId="afffff3">
    <w:name w:val="列项——"/>
    <w:uiPriority w:val="99"/>
    <w:qFormat/>
    <w:pPr>
      <w:widowControl w:val="0"/>
      <w:tabs>
        <w:tab w:val="left" w:pos="854"/>
      </w:tabs>
      <w:ind w:leftChars="200" w:left="400" w:hangingChars="200" w:hanging="200"/>
      <w:jc w:val="both"/>
    </w:pPr>
    <w:rPr>
      <w:rFonts w:ascii="宋体" w:cs="宋体"/>
      <w:sz w:val="21"/>
      <w:szCs w:val="21"/>
    </w:rPr>
  </w:style>
  <w:style w:type="paragraph" w:customStyle="1" w:styleId="over">
    <w:name w:val="over"/>
    <w:basedOn w:val="a"/>
    <w:uiPriority w:val="99"/>
    <w:qFormat/>
    <w:pPr>
      <w:widowControl/>
      <w:pBdr>
        <w:top w:val="single" w:sz="6" w:space="0" w:color="EFEFEF"/>
        <w:left w:val="single" w:sz="6" w:space="0" w:color="EFEFEF"/>
      </w:pBdr>
      <w:shd w:val="clear" w:color="auto" w:fill="EFEFEF"/>
      <w:spacing w:before="100" w:beforeAutospacing="1" w:after="100" w:afterAutospacing="1" w:line="240" w:lineRule="auto"/>
      <w:ind w:firstLineChars="0" w:firstLine="0"/>
      <w:jc w:val="left"/>
    </w:pPr>
    <w:rPr>
      <w:rFonts w:ascii="Arial Unicode MS" w:hAnsi="Arial Unicode MS" w:cs="Arial Unicode MS"/>
      <w:color w:val="000000"/>
      <w:kern w:val="0"/>
      <w:sz w:val="18"/>
      <w:szCs w:val="18"/>
    </w:rPr>
  </w:style>
  <w:style w:type="paragraph" w:customStyle="1" w:styleId="afffff4">
    <w:name w:val="临书仓促，不尽欲言。"/>
    <w:uiPriority w:val="99"/>
    <w:qFormat/>
    <w:pPr>
      <w:widowControl w:val="0"/>
      <w:jc w:val="both"/>
    </w:pPr>
    <w:rPr>
      <w:kern w:val="2"/>
      <w:sz w:val="21"/>
      <w:szCs w:val="21"/>
    </w:rPr>
  </w:style>
  <w:style w:type="paragraph" w:customStyle="1" w:styleId="td">
    <w:name w:val="td"/>
    <w:basedOn w:val="a"/>
    <w:uiPriority w:val="99"/>
    <w:qFormat/>
    <w:pPr>
      <w:widowControl/>
      <w:spacing w:before="100" w:beforeAutospacing="1" w:after="100" w:afterAutospacing="1"/>
      <w:ind w:firstLineChars="0" w:firstLine="0"/>
      <w:jc w:val="left"/>
    </w:pPr>
    <w:rPr>
      <w:rFonts w:ascii="Calibri" w:hAnsi="Calibri" w:cs="Calibri"/>
      <w:kern w:val="0"/>
      <w:sz w:val="18"/>
      <w:szCs w:val="18"/>
    </w:rPr>
  </w:style>
  <w:style w:type="paragraph" w:customStyle="1" w:styleId="1d">
    <w:name w:val="表格1"/>
    <w:basedOn w:val="a"/>
    <w:next w:val="a"/>
    <w:uiPriority w:val="99"/>
    <w:qFormat/>
    <w:pPr>
      <w:topLinePunct/>
      <w:autoSpaceDE w:val="0"/>
      <w:autoSpaceDN w:val="0"/>
      <w:adjustRightInd w:val="0"/>
      <w:spacing w:before="120" w:line="288" w:lineRule="auto"/>
      <w:ind w:firstLineChars="0" w:firstLine="567"/>
      <w:jc w:val="center"/>
      <w:textAlignment w:val="baseline"/>
    </w:pPr>
    <w:rPr>
      <w:rFonts w:ascii="楷体_GB2312" w:eastAsia="仿宋体" w:hAnsi="楷体_GB2312" w:cs="楷体_GB2312"/>
      <w:kern w:val="0"/>
    </w:rPr>
  </w:style>
  <w:style w:type="paragraph" w:customStyle="1" w:styleId="2f1">
    <w:name w:val="表格2"/>
    <w:basedOn w:val="1d"/>
    <w:next w:val="a"/>
    <w:uiPriority w:val="99"/>
    <w:qFormat/>
  </w:style>
  <w:style w:type="paragraph" w:customStyle="1" w:styleId="2TimesNewRoman">
    <w:name w:val="样式 表格2 + Times New Roman"/>
    <w:basedOn w:val="2f1"/>
    <w:uiPriority w:val="99"/>
    <w:qFormat/>
    <w:pPr>
      <w:topLinePunct w:val="0"/>
      <w:autoSpaceDE/>
      <w:autoSpaceDN/>
      <w:adjustRightInd/>
      <w:spacing w:beforeLines="5" w:line="240" w:lineRule="auto"/>
      <w:ind w:firstLine="0"/>
      <w:textAlignment w:val="auto"/>
    </w:pPr>
    <w:rPr>
      <w:rFonts w:ascii="Times New Roman" w:eastAsia="宋体" w:hAnsi="Times New Roman" w:cs="Times New Roman"/>
      <w:kern w:val="2"/>
      <w:sz w:val="21"/>
      <w:szCs w:val="21"/>
      <w:lang w:val="zh-CN"/>
    </w:rPr>
  </w:style>
  <w:style w:type="paragraph" w:customStyle="1" w:styleId="46">
    <w:name w:val="样式46"/>
    <w:basedOn w:val="a"/>
    <w:uiPriority w:val="99"/>
    <w:qFormat/>
    <w:pPr>
      <w:keepNext/>
      <w:keepLines/>
      <w:tabs>
        <w:tab w:val="left" w:pos="360"/>
        <w:tab w:val="left" w:pos="540"/>
      </w:tabs>
      <w:spacing w:beforeLines="50" w:afterLines="50"/>
      <w:ind w:left="1855" w:firstLineChars="0" w:hanging="420"/>
      <w:outlineLvl w:val="2"/>
    </w:pPr>
    <w:rPr>
      <w:rFonts w:eastAsia="黑体"/>
      <w:kern w:val="0"/>
    </w:rPr>
  </w:style>
  <w:style w:type="paragraph" w:customStyle="1" w:styleId="xl44">
    <w:name w:val="xl4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eastAsia="仿宋_GB2312" w:cs="仿宋_GB2312"/>
      <w:smallCaps/>
      <w:kern w:val="0"/>
    </w:rPr>
  </w:style>
  <w:style w:type="paragraph" w:customStyle="1" w:styleId="afffff5">
    <w:name w:val="标准书眉_奇数页"/>
    <w:next w:val="a"/>
    <w:uiPriority w:val="99"/>
    <w:qFormat/>
    <w:pPr>
      <w:tabs>
        <w:tab w:val="center" w:pos="4154"/>
        <w:tab w:val="right" w:pos="8306"/>
      </w:tabs>
      <w:spacing w:after="120"/>
      <w:jc w:val="right"/>
    </w:pPr>
    <w:rPr>
      <w:sz w:val="21"/>
      <w:szCs w:val="21"/>
    </w:rPr>
  </w:style>
  <w:style w:type="paragraph" w:customStyle="1" w:styleId="afffff6">
    <w:name w:val="标准书眉_偶数页"/>
    <w:basedOn w:val="afffff5"/>
    <w:next w:val="a"/>
    <w:uiPriority w:val="99"/>
    <w:qFormat/>
    <w:pPr>
      <w:jc w:val="left"/>
    </w:pPr>
  </w:style>
  <w:style w:type="paragraph" w:customStyle="1" w:styleId="afffff7">
    <w:name w:val="创建日期"/>
    <w:uiPriority w:val="99"/>
    <w:qFormat/>
    <w:pPr>
      <w:widowControl w:val="0"/>
      <w:jc w:val="both"/>
    </w:pPr>
    <w:rPr>
      <w:kern w:val="2"/>
      <w:sz w:val="21"/>
      <w:szCs w:val="21"/>
    </w:rPr>
  </w:style>
  <w:style w:type="paragraph" w:customStyle="1" w:styleId="inputaa">
    <w:name w:val="inputaa"/>
    <w:basedOn w:val="a"/>
    <w:uiPriority w:val="99"/>
    <w:qFormat/>
    <w:pPr>
      <w:widowControl/>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line="240" w:lineRule="auto"/>
      <w:ind w:firstLineChars="0" w:firstLine="0"/>
      <w:jc w:val="left"/>
    </w:pPr>
    <w:rPr>
      <w:rFonts w:ascii="Calibri" w:hAnsi="Calibri" w:cs="Calibri"/>
      <w:kern w:val="0"/>
      <w:sz w:val="18"/>
      <w:szCs w:val="18"/>
    </w:rPr>
  </w:style>
  <w:style w:type="paragraph" w:customStyle="1" w:styleId="112">
    <w:name w:val="样式 标题 1 + 宋体1"/>
    <w:basedOn w:val="1"/>
    <w:uiPriority w:val="99"/>
    <w:qFormat/>
    <w:pPr>
      <w:keepLines w:val="0"/>
      <w:widowControl/>
      <w:tabs>
        <w:tab w:val="left" w:pos="425"/>
        <w:tab w:val="left" w:pos="1260"/>
        <w:tab w:val="right" w:pos="8640"/>
      </w:tabs>
      <w:overflowPunct w:val="0"/>
      <w:autoSpaceDE w:val="0"/>
      <w:autoSpaceDN w:val="0"/>
      <w:adjustRightInd w:val="0"/>
      <w:spacing w:before="120" w:after="120" w:line="440" w:lineRule="exact"/>
      <w:jc w:val="left"/>
      <w:textAlignment w:val="baseline"/>
    </w:pPr>
    <w:rPr>
      <w:rFonts w:ascii="宋体" w:cs="宋体"/>
      <w:kern w:val="28"/>
      <w:sz w:val="30"/>
      <w:szCs w:val="30"/>
    </w:rPr>
  </w:style>
  <w:style w:type="paragraph" w:customStyle="1" w:styleId="49">
    <w:name w:val="样式49"/>
    <w:basedOn w:val="a"/>
    <w:uiPriority w:val="99"/>
    <w:qFormat/>
    <w:pPr>
      <w:keepNext/>
      <w:keepLines/>
      <w:tabs>
        <w:tab w:val="left" w:pos="360"/>
        <w:tab w:val="left" w:pos="540"/>
      </w:tabs>
      <w:spacing w:beforeLines="50" w:afterLines="50"/>
      <w:ind w:left="1855" w:firstLineChars="0" w:hanging="747"/>
      <w:outlineLvl w:val="2"/>
    </w:pPr>
    <w:rPr>
      <w:rFonts w:eastAsia="黑体"/>
      <w:kern w:val="0"/>
    </w:rPr>
  </w:style>
  <w:style w:type="paragraph" w:customStyle="1" w:styleId="CharCharCharCharCharCharCharCharCharCharCharCharChar4">
    <w:name w:val="Char Char Char Char Char Char Char Char Char Char Char Char Char4"/>
    <w:basedOn w:val="a"/>
    <w:uiPriority w:val="99"/>
    <w:qFormat/>
    <w:rPr>
      <w:sz w:val="21"/>
      <w:szCs w:val="21"/>
    </w:rPr>
  </w:style>
  <w:style w:type="paragraph" w:customStyle="1" w:styleId="font7">
    <w:name w:val="font7"/>
    <w:basedOn w:val="a"/>
    <w:uiPriority w:val="99"/>
    <w:qFormat/>
    <w:pPr>
      <w:widowControl/>
      <w:adjustRightInd w:val="0"/>
      <w:snapToGrid w:val="0"/>
      <w:spacing w:before="100" w:beforeAutospacing="1" w:after="100" w:afterAutospacing="1" w:line="324" w:lineRule="auto"/>
      <w:ind w:firstLineChars="0" w:firstLine="0"/>
      <w:jc w:val="left"/>
    </w:pPr>
    <w:rPr>
      <w:rFonts w:ascii="Calibri" w:hAnsi="Calibri" w:cs="Calibri"/>
      <w:smallCaps/>
      <w:kern w:val="0"/>
      <w:sz w:val="20"/>
      <w:szCs w:val="20"/>
    </w:rPr>
  </w:style>
  <w:style w:type="paragraph" w:customStyle="1" w:styleId="39">
    <w:name w:val="3"/>
    <w:basedOn w:val="a"/>
    <w:next w:val="a0"/>
    <w:uiPriority w:val="99"/>
    <w:qFormat/>
    <w:pPr>
      <w:adjustRightInd w:val="0"/>
      <w:spacing w:before="120" w:line="400" w:lineRule="exact"/>
      <w:ind w:firstLineChars="0" w:firstLine="420"/>
      <w:textAlignment w:val="baseline"/>
    </w:pPr>
    <w:rPr>
      <w:rFonts w:eastAsia="仿宋_GB2312"/>
      <w:kern w:val="28"/>
    </w:rPr>
  </w:style>
  <w:style w:type="paragraph" w:customStyle="1" w:styleId="3a">
    <w:name w:val="樣式3"/>
    <w:basedOn w:val="a"/>
    <w:uiPriority w:val="99"/>
    <w:qFormat/>
    <w:pPr>
      <w:spacing w:before="120" w:after="120" w:line="500" w:lineRule="exact"/>
      <w:ind w:left="227" w:firstLineChars="0" w:firstLine="567"/>
    </w:pPr>
    <w:rPr>
      <w:rFonts w:eastAsia="DFKai-SB"/>
      <w:lang w:eastAsia="zh-TW"/>
    </w:rPr>
  </w:style>
  <w:style w:type="paragraph" w:customStyle="1" w:styleId="120">
    <w:name w:val="样式12"/>
    <w:basedOn w:val="a"/>
    <w:uiPriority w:val="99"/>
    <w:qFormat/>
    <w:pPr>
      <w:keepNext/>
      <w:keepLines/>
      <w:tabs>
        <w:tab w:val="left" w:pos="360"/>
      </w:tabs>
      <w:spacing w:beforeLines="50" w:afterLines="50"/>
      <w:ind w:left="569" w:firstLineChars="0" w:hanging="992"/>
      <w:outlineLvl w:val="1"/>
    </w:pPr>
    <w:rPr>
      <w:rFonts w:eastAsia="黑体"/>
    </w:rPr>
  </w:style>
  <w:style w:type="paragraph" w:customStyle="1" w:styleId="afffff8">
    <w:name w:val="表格标题"/>
    <w:basedOn w:val="a"/>
    <w:uiPriority w:val="99"/>
    <w:qFormat/>
    <w:pPr>
      <w:adjustRightInd w:val="0"/>
      <w:spacing w:before="120"/>
      <w:ind w:firstLineChars="0" w:firstLine="0"/>
      <w:jc w:val="center"/>
      <w:textAlignment w:val="baseline"/>
    </w:pPr>
    <w:rPr>
      <w:rFonts w:eastAsia="文鼎CS中宋"/>
      <w:kern w:val="0"/>
    </w:rPr>
  </w:style>
  <w:style w:type="paragraph" w:customStyle="1" w:styleId="afffff9">
    <w:name w:val="关于:"/>
    <w:uiPriority w:val="99"/>
    <w:qFormat/>
    <w:pPr>
      <w:widowControl w:val="0"/>
      <w:jc w:val="both"/>
    </w:pPr>
    <w:rPr>
      <w:kern w:val="2"/>
      <w:sz w:val="21"/>
      <w:szCs w:val="21"/>
    </w:rPr>
  </w:style>
  <w:style w:type="paragraph" w:customStyle="1" w:styleId="swone">
    <w:name w:val="sw_one"/>
    <w:basedOn w:val="a"/>
    <w:uiPriority w:val="99"/>
    <w:qFormat/>
    <w:pPr>
      <w:widowControl/>
      <w:spacing w:before="100" w:beforeAutospacing="1" w:after="100" w:afterAutospacing="1" w:line="240" w:lineRule="auto"/>
      <w:ind w:firstLineChars="0" w:firstLine="573"/>
      <w:jc w:val="left"/>
    </w:pPr>
    <w:rPr>
      <w:rFonts w:ascii="Arial Unicode MS" w:hAnsi="Arial Unicode MS" w:cs="Arial Unicode MS"/>
      <w:color w:val="CE3702"/>
      <w:kern w:val="0"/>
    </w:rPr>
  </w:style>
  <w:style w:type="paragraph" w:customStyle="1" w:styleId="xl23">
    <w:name w:val="xl23"/>
    <w:basedOn w:val="a"/>
    <w:uiPriority w:val="99"/>
    <w:qFormat/>
    <w:pPr>
      <w:widowControl/>
      <w:adjustRightInd w:val="0"/>
      <w:snapToGrid w:val="0"/>
      <w:spacing w:before="100" w:beforeAutospacing="1" w:after="100" w:afterAutospacing="1" w:line="324" w:lineRule="auto"/>
      <w:ind w:firstLineChars="0" w:firstLine="0"/>
      <w:jc w:val="center"/>
      <w:textAlignment w:val="center"/>
    </w:pPr>
    <w:rPr>
      <w:rFonts w:ascii="宋体" w:cs="宋体"/>
      <w:smallCaps/>
      <w:kern w:val="0"/>
      <w:sz w:val="20"/>
      <w:szCs w:val="20"/>
    </w:rPr>
  </w:style>
  <w:style w:type="paragraph" w:customStyle="1" w:styleId="205">
    <w:name w:val="样式 列表项目符号 2 + 段前: 0.5 行"/>
    <w:basedOn w:val="22"/>
    <w:uiPriority w:val="99"/>
    <w:qFormat/>
    <w:pPr>
      <w:adjustRightInd w:val="0"/>
      <w:snapToGrid w:val="0"/>
      <w:spacing w:beforeLines="50" w:line="348" w:lineRule="auto"/>
    </w:pPr>
    <w:rPr>
      <w:rFonts w:ascii="仿宋_GB2312" w:eastAsia="仿宋_GB2312" w:cs="仿宋_GB2312"/>
      <w:sz w:val="28"/>
      <w:szCs w:val="28"/>
    </w:rPr>
  </w:style>
  <w:style w:type="paragraph" w:customStyle="1" w:styleId="afffffa">
    <w:name w:val="分手多日，近况如何？"/>
    <w:uiPriority w:val="99"/>
    <w:qFormat/>
    <w:pPr>
      <w:widowControl w:val="0"/>
      <w:jc w:val="both"/>
    </w:pPr>
    <w:rPr>
      <w:kern w:val="2"/>
      <w:sz w:val="21"/>
      <w:szCs w:val="21"/>
    </w:rPr>
  </w:style>
  <w:style w:type="paragraph" w:customStyle="1" w:styleId="afffffb">
    <w:name w:val="请勿折叠！"/>
    <w:uiPriority w:val="99"/>
    <w:qFormat/>
    <w:pPr>
      <w:widowControl w:val="0"/>
      <w:jc w:val="both"/>
    </w:pPr>
    <w:rPr>
      <w:kern w:val="2"/>
      <w:sz w:val="21"/>
      <w:szCs w:val="21"/>
    </w:rPr>
  </w:style>
  <w:style w:type="paragraph" w:customStyle="1" w:styleId="GB2312787815">
    <w:name w:val="样式 仿宋_GB2312 四号 段前: 7.8 磅 段后: 7.8 磅 行距: 1.5 倍行距"/>
    <w:basedOn w:val="a"/>
    <w:uiPriority w:val="99"/>
    <w:qFormat/>
    <w:pPr>
      <w:spacing w:before="156" w:after="156"/>
      <w:ind w:firstLineChars="225" w:firstLine="225"/>
    </w:pPr>
    <w:rPr>
      <w:rFonts w:ascii="Arial" w:hAnsi="Arial" w:cs="Arial"/>
    </w:rPr>
  </w:style>
  <w:style w:type="paragraph" w:customStyle="1" w:styleId="afffffc">
    <w:name w:val="敬启者："/>
    <w:uiPriority w:val="99"/>
    <w:qFormat/>
    <w:pPr>
      <w:widowControl w:val="0"/>
      <w:jc w:val="both"/>
    </w:pPr>
    <w:rPr>
      <w:kern w:val="2"/>
      <w:sz w:val="21"/>
      <w:szCs w:val="21"/>
    </w:rPr>
  </w:style>
  <w:style w:type="paragraph" w:customStyle="1" w:styleId="1e">
    <w:name w:val="文本框1"/>
    <w:basedOn w:val="a"/>
    <w:uiPriority w:val="99"/>
    <w:qFormat/>
    <w:pPr>
      <w:spacing w:line="240" w:lineRule="auto"/>
      <w:ind w:firstLineChars="0" w:firstLine="0"/>
    </w:pPr>
    <w:rPr>
      <w:rFonts w:ascii="宋体" w:cs="宋体"/>
    </w:rPr>
  </w:style>
  <w:style w:type="paragraph" w:customStyle="1" w:styleId="121">
    <w:name w:val="表1表2"/>
    <w:basedOn w:val="a"/>
    <w:uiPriority w:val="99"/>
    <w:qFormat/>
    <w:pPr>
      <w:autoSpaceDE w:val="0"/>
      <w:autoSpaceDN w:val="0"/>
      <w:adjustRightInd w:val="0"/>
      <w:ind w:firstLineChars="0" w:firstLine="0"/>
      <w:jc w:val="center"/>
      <w:textAlignment w:val="center"/>
    </w:pPr>
    <w:rPr>
      <w:rFonts w:eastAsia="仿宋体"/>
      <w:kern w:val="0"/>
    </w:rPr>
  </w:style>
  <w:style w:type="paragraph" w:customStyle="1" w:styleId="xl68">
    <w:name w:val="xl6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afffffd">
    <w:name w:val="纸短情长，再祈珍重！"/>
    <w:uiPriority w:val="99"/>
    <w:qFormat/>
    <w:pPr>
      <w:widowControl w:val="0"/>
      <w:jc w:val="both"/>
    </w:pPr>
    <w:rPr>
      <w:kern w:val="2"/>
      <w:sz w:val="21"/>
      <w:szCs w:val="21"/>
    </w:rPr>
  </w:style>
  <w:style w:type="paragraph" w:customStyle="1" w:styleId="Char16">
    <w:name w:val="Char1"/>
    <w:basedOn w:val="a"/>
    <w:uiPriority w:val="99"/>
    <w:qFormat/>
    <w:pPr>
      <w:spacing w:line="240" w:lineRule="auto"/>
      <w:ind w:firstLineChars="0" w:firstLine="0"/>
    </w:pPr>
    <w:rPr>
      <w:rFonts w:ascii="仿宋_GB2312" w:eastAsia="仿宋_GB2312" w:cs="仿宋_GB2312"/>
      <w:b/>
      <w:bCs/>
      <w:sz w:val="32"/>
      <w:szCs w:val="32"/>
    </w:rPr>
  </w:style>
  <w:style w:type="paragraph" w:customStyle="1" w:styleId="01">
    <w:name w:val="0标题1"/>
    <w:basedOn w:val="1"/>
    <w:uiPriority w:val="99"/>
    <w:qFormat/>
    <w:pPr>
      <w:keepLines w:val="0"/>
      <w:adjustRightInd w:val="0"/>
      <w:snapToGrid w:val="0"/>
      <w:spacing w:before="100" w:beforeAutospacing="1" w:after="100" w:afterAutospacing="1"/>
    </w:pPr>
    <w:rPr>
      <w:rFonts w:ascii="Calibri" w:eastAsia="黑体" w:hAnsi="Calibri" w:cs="Calibri"/>
      <w:smallCaps/>
      <w:sz w:val="44"/>
      <w:szCs w:val="44"/>
    </w:rPr>
  </w:style>
  <w:style w:type="paragraph" w:customStyle="1" w:styleId="1f">
    <w:name w:val="表格样式1"/>
    <w:basedOn w:val="a"/>
    <w:uiPriority w:val="99"/>
    <w:qFormat/>
    <w:pPr>
      <w:adjustRightInd w:val="0"/>
      <w:spacing w:line="20" w:lineRule="atLeast"/>
      <w:ind w:firstLineChars="0" w:firstLine="0"/>
      <w:jc w:val="center"/>
      <w:textAlignment w:val="baseline"/>
    </w:pPr>
    <w:rPr>
      <w:rFonts w:ascii="宋体" w:cs="宋体"/>
      <w:kern w:val="0"/>
      <w:sz w:val="21"/>
      <w:szCs w:val="21"/>
    </w:rPr>
  </w:style>
  <w:style w:type="paragraph" w:customStyle="1" w:styleId="bg">
    <w:name w:val="bg"/>
    <w:basedOn w:val="a"/>
    <w:uiPriority w:val="99"/>
    <w:qFormat/>
    <w:pPr>
      <w:widowControl/>
      <w:spacing w:line="240" w:lineRule="auto"/>
      <w:ind w:firstLineChars="0" w:firstLine="0"/>
    </w:pPr>
    <w:rPr>
      <w:kern w:val="0"/>
    </w:rPr>
  </w:style>
  <w:style w:type="paragraph" w:customStyle="1" w:styleId="afffffe">
    <w:name w:val="上次保存者"/>
    <w:uiPriority w:val="99"/>
    <w:qFormat/>
    <w:pPr>
      <w:widowControl w:val="0"/>
      <w:jc w:val="both"/>
    </w:pPr>
    <w:rPr>
      <w:kern w:val="2"/>
      <w:sz w:val="21"/>
      <w:szCs w:val="21"/>
    </w:rPr>
  </w:style>
  <w:style w:type="paragraph" w:customStyle="1" w:styleId="affffff">
    <w:name w:val="电镀正文"/>
    <w:basedOn w:val="a0"/>
    <w:uiPriority w:val="99"/>
    <w:qFormat/>
    <w:pPr>
      <w:adjustRightInd/>
      <w:spacing w:before="0" w:line="312" w:lineRule="auto"/>
      <w:ind w:firstLineChars="200" w:firstLine="200"/>
      <w:textAlignment w:val="auto"/>
    </w:pPr>
    <w:rPr>
      <w:rFonts w:ascii="宋体" w:cs="宋体"/>
      <w:kern w:val="2"/>
    </w:rPr>
  </w:style>
  <w:style w:type="paragraph" w:customStyle="1" w:styleId="51">
    <w:name w:val="表5号"/>
    <w:basedOn w:val="16"/>
    <w:uiPriority w:val="99"/>
    <w:qFormat/>
    <w:pPr>
      <w:ind w:firstLine="0"/>
      <w:jc w:val="center"/>
    </w:pPr>
    <w:rPr>
      <w:rFonts w:ascii="Times New Roman" w:eastAsia="楷体_GB2312" w:cs="Times New Roman"/>
      <w:sz w:val="21"/>
      <w:szCs w:val="21"/>
    </w:rPr>
  </w:style>
  <w:style w:type="paragraph" w:customStyle="1" w:styleId="affffff0">
    <w:name w:val="表文字"/>
    <w:basedOn w:val="a"/>
    <w:uiPriority w:val="99"/>
    <w:qFormat/>
    <w:pPr>
      <w:tabs>
        <w:tab w:val="left" w:pos="945"/>
        <w:tab w:val="right" w:leader="dot" w:pos="1155"/>
        <w:tab w:val="left" w:pos="8715"/>
      </w:tabs>
      <w:adjustRightInd w:val="0"/>
      <w:snapToGrid w:val="0"/>
      <w:spacing w:beforeLines="15" w:afterLines="15" w:line="240" w:lineRule="auto"/>
      <w:ind w:firstLineChars="0" w:firstLine="0"/>
      <w:jc w:val="center"/>
    </w:pPr>
    <w:rPr>
      <w:rFonts w:ascii="宋体" w:cs="宋体"/>
      <w:color w:val="000000"/>
      <w:kern w:val="0"/>
      <w:sz w:val="21"/>
      <w:szCs w:val="21"/>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cs="仿宋_GB2312"/>
      <w:smallCaps/>
      <w:kern w:val="0"/>
    </w:rPr>
  </w:style>
  <w:style w:type="paragraph" w:customStyle="1" w:styleId="3b">
    <w:name w:val="标题3"/>
    <w:next w:val="a"/>
    <w:uiPriority w:val="99"/>
    <w:qFormat/>
    <w:pPr>
      <w:spacing w:beforeLines="50" w:line="360" w:lineRule="auto"/>
      <w:jc w:val="both"/>
      <w:outlineLvl w:val="2"/>
    </w:pPr>
    <w:rPr>
      <w:b/>
      <w:bCs/>
      <w:kern w:val="2"/>
      <w:sz w:val="28"/>
      <w:szCs w:val="28"/>
    </w:rPr>
  </w:style>
  <w:style w:type="paragraph" w:customStyle="1" w:styleId="affffff1">
    <w:name w:val="题目"/>
    <w:basedOn w:val="a"/>
    <w:uiPriority w:val="99"/>
    <w:qFormat/>
    <w:pPr>
      <w:spacing w:before="31" w:line="240" w:lineRule="auto"/>
      <w:ind w:firstLineChars="0" w:firstLine="0"/>
      <w:jc w:val="center"/>
    </w:pPr>
    <w:rPr>
      <w:b/>
      <w:bCs/>
      <w:kern w:val="0"/>
      <w:sz w:val="44"/>
      <w:szCs w:val="44"/>
    </w:rPr>
  </w:style>
  <w:style w:type="paragraph" w:customStyle="1" w:styleId="xl53">
    <w:name w:val="xl53"/>
    <w:basedOn w:val="a"/>
    <w:uiPriority w:val="99"/>
    <w:qFormat/>
    <w:pPr>
      <w:widowControl/>
      <w:pBdr>
        <w:bottom w:val="single" w:sz="4" w:space="0" w:color="auto"/>
      </w:pBdr>
      <w:spacing w:before="100" w:beforeAutospacing="1" w:after="100" w:afterAutospacing="1" w:line="240" w:lineRule="auto"/>
      <w:ind w:firstLineChars="0" w:firstLine="0"/>
      <w:jc w:val="center"/>
      <w:textAlignment w:val="center"/>
    </w:pPr>
    <w:rPr>
      <w:rFonts w:ascii="宋体" w:cs="宋体"/>
      <w:kern w:val="0"/>
    </w:rPr>
  </w:style>
  <w:style w:type="paragraph" w:customStyle="1" w:styleId="affffff2">
    <w:name w:val="附表头 黑四居中"/>
    <w:basedOn w:val="a"/>
    <w:uiPriority w:val="99"/>
    <w:qFormat/>
    <w:pPr>
      <w:adjustRightInd w:val="0"/>
      <w:snapToGrid w:val="0"/>
      <w:spacing w:line="240" w:lineRule="auto"/>
      <w:ind w:firstLineChars="0" w:firstLine="0"/>
      <w:jc w:val="center"/>
    </w:pPr>
    <w:rPr>
      <w:rFonts w:ascii="黑体" w:eastAsia="黑体" w:cs="黑体"/>
      <w:smallCaps/>
    </w:rPr>
  </w:style>
  <w:style w:type="paragraph" w:customStyle="1" w:styleId="xl41">
    <w:name w:val="xl41"/>
    <w:basedOn w:val="a"/>
    <w:uiPriority w:val="99"/>
    <w:qFormat/>
    <w:pPr>
      <w:widowControl/>
      <w:pBdr>
        <w:bottom w:val="single" w:sz="4" w:space="0" w:color="auto"/>
      </w:pBdr>
      <w:spacing w:before="100" w:beforeAutospacing="1" w:after="100" w:afterAutospacing="1" w:line="240" w:lineRule="auto"/>
      <w:ind w:firstLineChars="0" w:firstLine="0"/>
      <w:textAlignment w:val="center"/>
    </w:pPr>
    <w:rPr>
      <w:rFonts w:ascii="仿宋_GB2312" w:eastAsia="仿宋_GB2312" w:cs="仿宋_GB2312"/>
      <w:smallCaps/>
      <w:kern w:val="0"/>
    </w:rPr>
  </w:style>
  <w:style w:type="paragraph" w:customStyle="1" w:styleId="affffff3">
    <w:name w:val="篇名"/>
    <w:basedOn w:val="a"/>
    <w:next w:val="a"/>
    <w:uiPriority w:val="99"/>
    <w:qFormat/>
    <w:pPr>
      <w:adjustRightInd w:val="0"/>
      <w:snapToGrid w:val="0"/>
      <w:spacing w:before="120" w:after="240" w:line="400" w:lineRule="exact"/>
      <w:ind w:firstLineChars="0" w:firstLine="567"/>
      <w:jc w:val="center"/>
      <w:textAlignment w:val="baseline"/>
    </w:pPr>
    <w:rPr>
      <w:rFonts w:ascii="黑体" w:eastAsia="黑体" w:cs="黑体"/>
      <w:kern w:val="0"/>
      <w:sz w:val="32"/>
      <w:szCs w:val="32"/>
    </w:rPr>
  </w:style>
  <w:style w:type="paragraph" w:customStyle="1" w:styleId="affffff4">
    <w:name w:val="编号正文"/>
    <w:basedOn w:val="a0"/>
    <w:uiPriority w:val="99"/>
    <w:qFormat/>
    <w:pPr>
      <w:adjustRightInd/>
      <w:spacing w:before="0" w:line="360" w:lineRule="auto"/>
      <w:ind w:firstLineChars="200" w:firstLine="200"/>
      <w:textAlignment w:val="auto"/>
    </w:pPr>
    <w:rPr>
      <w:kern w:val="2"/>
    </w:rPr>
  </w:style>
  <w:style w:type="paragraph" w:customStyle="1" w:styleId="affffff5">
    <w:name w:val="标准书脚_偶数页"/>
    <w:uiPriority w:val="99"/>
    <w:qFormat/>
    <w:pPr>
      <w:spacing w:before="120"/>
    </w:pPr>
    <w:rPr>
      <w:sz w:val="18"/>
      <w:szCs w:val="18"/>
    </w:rPr>
  </w:style>
  <w:style w:type="paragraph" w:customStyle="1" w:styleId="affffff6">
    <w:name w:val="附录章标题"/>
    <w:next w:val="affffc"/>
    <w:uiPriority w:val="99"/>
    <w:qFormat/>
    <w:pPr>
      <w:wordWrap w:val="0"/>
      <w:overflowPunct w:val="0"/>
      <w:autoSpaceDE w:val="0"/>
      <w:spacing w:beforeLines="50" w:afterLines="50"/>
      <w:jc w:val="both"/>
      <w:textAlignment w:val="baseline"/>
      <w:outlineLvl w:val="1"/>
    </w:pPr>
    <w:rPr>
      <w:rFonts w:ascii="黑体" w:eastAsia="黑体" w:cs="黑体"/>
      <w:kern w:val="21"/>
      <w:sz w:val="21"/>
      <w:szCs w:val="21"/>
    </w:rPr>
  </w:style>
  <w:style w:type="paragraph" w:customStyle="1" w:styleId="affffff7">
    <w:name w:val="附录一级条标题"/>
    <w:basedOn w:val="affffff6"/>
    <w:next w:val="affffc"/>
    <w:uiPriority w:val="99"/>
    <w:qFormat/>
    <w:pPr>
      <w:tabs>
        <w:tab w:val="left" w:pos="828"/>
      </w:tabs>
      <w:autoSpaceDN w:val="0"/>
      <w:spacing w:beforeLines="0" w:afterLines="0"/>
      <w:ind w:left="828" w:hanging="240"/>
      <w:outlineLvl w:val="2"/>
    </w:pPr>
  </w:style>
  <w:style w:type="paragraph" w:customStyle="1" w:styleId="1f0">
    <w:name w:val="日期1"/>
    <w:basedOn w:val="a"/>
    <w:next w:val="a"/>
    <w:uiPriority w:val="99"/>
    <w:qFormat/>
    <w:pPr>
      <w:spacing w:line="240" w:lineRule="auto"/>
      <w:ind w:leftChars="2500" w:left="2500" w:firstLineChars="0" w:firstLine="0"/>
    </w:pPr>
    <w:rPr>
      <w:sz w:val="21"/>
      <w:szCs w:val="21"/>
    </w:rPr>
  </w:style>
  <w:style w:type="paragraph" w:customStyle="1" w:styleId="ParaCharCharCharChar">
    <w:name w:val="默认段落字体 Para Char Char Char Char"/>
    <w:basedOn w:val="a"/>
    <w:uiPriority w:val="99"/>
    <w:qFormat/>
    <w:pPr>
      <w:spacing w:line="240" w:lineRule="auto"/>
      <w:ind w:firstLineChars="0" w:firstLine="0"/>
    </w:pPr>
    <w:rPr>
      <w:sz w:val="21"/>
      <w:szCs w:val="21"/>
    </w:rPr>
  </w:style>
  <w:style w:type="paragraph" w:customStyle="1" w:styleId="affffff8">
    <w:name w:val="生物中文类名"/>
    <w:basedOn w:val="a"/>
    <w:uiPriority w:val="99"/>
    <w:qFormat/>
    <w:pPr>
      <w:tabs>
        <w:tab w:val="left" w:pos="-120"/>
      </w:tabs>
      <w:spacing w:before="60" w:line="310" w:lineRule="atLeast"/>
      <w:ind w:firstLineChars="1082" w:firstLine="1082"/>
    </w:pPr>
    <w:rPr>
      <w:b/>
      <w:bCs/>
      <w:spacing w:val="20"/>
      <w:sz w:val="21"/>
      <w:szCs w:val="21"/>
    </w:rPr>
  </w:style>
  <w:style w:type="paragraph" w:customStyle="1" w:styleId="affffff9">
    <w:name w:val="表格文字"/>
    <w:basedOn w:val="a"/>
    <w:uiPriority w:val="99"/>
    <w:qFormat/>
    <w:pPr>
      <w:adjustRightInd w:val="0"/>
      <w:snapToGrid w:val="0"/>
      <w:spacing w:line="240" w:lineRule="auto"/>
      <w:ind w:firstLineChars="0" w:firstLine="0"/>
      <w:jc w:val="center"/>
    </w:pPr>
    <w:rPr>
      <w:sz w:val="21"/>
      <w:szCs w:val="21"/>
    </w:rPr>
  </w:style>
  <w:style w:type="paragraph" w:customStyle="1" w:styleId="affffffa">
    <w:name w:val="二级条标题"/>
    <w:basedOn w:val="affffd"/>
    <w:next w:val="a"/>
    <w:uiPriority w:val="99"/>
    <w:qFormat/>
    <w:pPr>
      <w:outlineLvl w:val="3"/>
    </w:pPr>
  </w:style>
  <w:style w:type="paragraph" w:customStyle="1" w:styleId="affffffb">
    <w:name w:val="列项·"/>
    <w:uiPriority w:val="99"/>
    <w:qFormat/>
    <w:pPr>
      <w:tabs>
        <w:tab w:val="left" w:pos="840"/>
      </w:tabs>
      <w:ind w:leftChars="200" w:left="400" w:hangingChars="200" w:hanging="200"/>
      <w:jc w:val="both"/>
    </w:pPr>
    <w:rPr>
      <w:rFonts w:ascii="宋体" w:cs="宋体"/>
      <w:sz w:val="21"/>
      <w:szCs w:val="21"/>
    </w:rPr>
  </w:style>
  <w:style w:type="paragraph" w:customStyle="1" w:styleId="xl36">
    <w:name w:val="xl36"/>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黑体" w:eastAsia="黑体" w:cs="黑体"/>
      <w:smallCaps/>
      <w:kern w:val="0"/>
    </w:rPr>
  </w:style>
  <w:style w:type="paragraph" w:customStyle="1" w:styleId="1f1">
    <w:name w:val="页脚1"/>
    <w:basedOn w:val="a"/>
    <w:uiPriority w:val="99"/>
    <w:qFormat/>
    <w:pPr>
      <w:adjustRightInd w:val="0"/>
      <w:spacing w:line="312" w:lineRule="auto"/>
      <w:ind w:firstLineChars="0" w:firstLine="510"/>
      <w:jc w:val="center"/>
      <w:textAlignment w:val="baseline"/>
    </w:pPr>
    <w:rPr>
      <w:b/>
      <w:bCs/>
      <w:i/>
      <w:iCs/>
      <w:kern w:val="0"/>
      <w:u w:val="single"/>
    </w:rPr>
  </w:style>
  <w:style w:type="paragraph" w:customStyle="1" w:styleId="xl46">
    <w:name w:val="xl4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eastAsia="仿宋_GB2312" w:cs="仿宋_GB2312"/>
      <w:smallCaps/>
      <w:kern w:val="0"/>
    </w:rPr>
  </w:style>
  <w:style w:type="paragraph" w:customStyle="1" w:styleId="font9">
    <w:name w:val="font9"/>
    <w:basedOn w:val="a"/>
    <w:uiPriority w:val="99"/>
    <w:qFormat/>
    <w:pPr>
      <w:widowControl/>
      <w:spacing w:before="100" w:beforeAutospacing="1" w:after="100" w:afterAutospacing="1" w:line="240" w:lineRule="auto"/>
      <w:ind w:firstLineChars="0" w:firstLine="0"/>
      <w:jc w:val="left"/>
    </w:pPr>
    <w:rPr>
      <w:rFonts w:ascii="黑体" w:eastAsia="黑体" w:cs="黑体"/>
      <w:smallCaps/>
      <w:kern w:val="0"/>
    </w:rPr>
  </w:style>
  <w:style w:type="paragraph" w:customStyle="1" w:styleId="0505">
    <w:name w:val="样式 图表标题 + 加粗 段前: 0.5 行 段后: 0.5 行"/>
    <w:basedOn w:val="a"/>
    <w:uiPriority w:val="99"/>
    <w:qFormat/>
    <w:pPr>
      <w:spacing w:beforeLines="50" w:afterLines="50" w:line="440" w:lineRule="exact"/>
      <w:ind w:firstLineChars="0" w:firstLine="0"/>
      <w:jc w:val="center"/>
    </w:pPr>
    <w:rPr>
      <w:b/>
      <w:bCs/>
    </w:rPr>
  </w:style>
  <w:style w:type="paragraph" w:customStyle="1" w:styleId="affffffc">
    <w:name w:val="表号"/>
    <w:basedOn w:val="a"/>
    <w:uiPriority w:val="99"/>
    <w:qFormat/>
    <w:pPr>
      <w:autoSpaceDE w:val="0"/>
      <w:autoSpaceDN w:val="0"/>
      <w:adjustRightInd w:val="0"/>
      <w:ind w:firstLineChars="100" w:firstLine="100"/>
      <w:textAlignment w:val="baseline"/>
    </w:pPr>
    <w:rPr>
      <w:kern w:val="0"/>
      <w:sz w:val="21"/>
      <w:szCs w:val="21"/>
    </w:rPr>
  </w:style>
  <w:style w:type="paragraph" w:customStyle="1" w:styleId="xl35">
    <w:name w:val="xl3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黑体" w:eastAsia="黑体" w:cs="黑体"/>
      <w:smallCaps/>
      <w:kern w:val="0"/>
    </w:rPr>
  </w:style>
  <w:style w:type="paragraph" w:customStyle="1" w:styleId="xl47">
    <w:name w:val="xl4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eastAsia="仿宋_GB2312" w:cs="仿宋_GB2312"/>
      <w:smallCaps/>
      <w:kern w:val="0"/>
    </w:rPr>
  </w:style>
  <w:style w:type="paragraph" w:customStyle="1" w:styleId="affffffd">
    <w:name w:val="惠书敬悉，迟复为歉。"/>
    <w:uiPriority w:val="99"/>
    <w:qFormat/>
    <w:pPr>
      <w:widowControl w:val="0"/>
      <w:jc w:val="both"/>
    </w:pPr>
    <w:rPr>
      <w:kern w:val="2"/>
      <w:sz w:val="21"/>
      <w:szCs w:val="21"/>
    </w:rPr>
  </w:style>
  <w:style w:type="paragraph" w:customStyle="1" w:styleId="CharCharCharChar1">
    <w:name w:val="Char Char Char Char1"/>
    <w:basedOn w:val="a"/>
    <w:uiPriority w:val="99"/>
    <w:qFormat/>
    <w:pPr>
      <w:spacing w:line="240" w:lineRule="auto"/>
      <w:ind w:firstLineChars="0" w:firstLine="0"/>
    </w:pPr>
    <w:rPr>
      <w:sz w:val="21"/>
      <w:szCs w:val="21"/>
    </w:rPr>
  </w:style>
  <w:style w:type="paragraph" w:customStyle="1" w:styleId="310">
    <w:name w:val="正文文本缩进 31"/>
    <w:basedOn w:val="a"/>
    <w:uiPriority w:val="99"/>
    <w:qFormat/>
    <w:pPr>
      <w:spacing w:line="480" w:lineRule="auto"/>
    </w:pPr>
    <w:rPr>
      <w:rFonts w:ascii="宋体" w:cs="宋体"/>
    </w:rPr>
  </w:style>
  <w:style w:type="paragraph" w:customStyle="1" w:styleId="52">
    <w:name w:val="5"/>
    <w:basedOn w:val="a"/>
    <w:next w:val="a0"/>
    <w:uiPriority w:val="99"/>
    <w:qFormat/>
    <w:pPr>
      <w:autoSpaceDE w:val="0"/>
      <w:autoSpaceDN w:val="0"/>
      <w:adjustRightInd w:val="0"/>
      <w:spacing w:line="300" w:lineRule="auto"/>
      <w:ind w:left="135" w:right="-289" w:firstLineChars="0" w:firstLine="420"/>
    </w:pPr>
    <w:rPr>
      <w:rFonts w:eastAsia="楷体_GB2312"/>
      <w:spacing w:val="2"/>
      <w:position w:val="-40"/>
    </w:rPr>
  </w:style>
  <w:style w:type="paragraph" w:customStyle="1" w:styleId="affffffe">
    <w:name w:val="湛宝标题"/>
    <w:basedOn w:val="a7"/>
    <w:uiPriority w:val="99"/>
    <w:qFormat/>
    <w:pPr>
      <w:spacing w:line="360" w:lineRule="auto"/>
      <w:jc w:val="center"/>
    </w:pPr>
    <w:rPr>
      <w:rFonts w:eastAsia="宋体"/>
      <w:sz w:val="24"/>
      <w:szCs w:val="24"/>
    </w:rPr>
  </w:style>
  <w:style w:type="paragraph" w:customStyle="1" w:styleId="afffffff">
    <w:name w:val="三级条标题"/>
    <w:basedOn w:val="affffffa"/>
    <w:next w:val="a"/>
    <w:uiPriority w:val="99"/>
    <w:qFormat/>
    <w:pPr>
      <w:tabs>
        <w:tab w:val="clear" w:pos="360"/>
      </w:tabs>
      <w:outlineLvl w:val="4"/>
    </w:pPr>
  </w:style>
  <w:style w:type="paragraph" w:customStyle="1" w:styleId="xl125">
    <w:name w:val="xl125"/>
    <w:basedOn w:val="a"/>
    <w:uiPriority w:val="99"/>
    <w:qFormat/>
    <w:pPr>
      <w:widowControl/>
      <w:pBdr>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Unicode MS" w:hAnsi="Arial Unicode MS" w:cs="Arial Unicode MS"/>
      <w:color w:val="000000"/>
      <w:kern w:val="0"/>
    </w:rPr>
  </w:style>
  <w:style w:type="paragraph" w:customStyle="1" w:styleId="afffffff0">
    <w:name w:val="匆此先复，余容后禀。"/>
    <w:uiPriority w:val="99"/>
    <w:qFormat/>
    <w:pPr>
      <w:widowControl w:val="0"/>
      <w:jc w:val="both"/>
    </w:pPr>
    <w:rPr>
      <w:kern w:val="2"/>
      <w:sz w:val="21"/>
      <w:szCs w:val="21"/>
    </w:rPr>
  </w:style>
  <w:style w:type="paragraph" w:customStyle="1" w:styleId="CharChar1">
    <w:name w:val="字元 字元 Char Char 字元 字元1"/>
    <w:basedOn w:val="a"/>
    <w:uiPriority w:val="99"/>
    <w:qFormat/>
    <w:pPr>
      <w:spacing w:line="240" w:lineRule="auto"/>
      <w:ind w:firstLineChars="0" w:firstLine="0"/>
    </w:pPr>
  </w:style>
  <w:style w:type="paragraph" w:customStyle="1" w:styleId="48">
    <w:name w:val="样式48"/>
    <w:basedOn w:val="120"/>
    <w:uiPriority w:val="99"/>
    <w:qFormat/>
    <w:pPr>
      <w:tabs>
        <w:tab w:val="left" w:pos="567"/>
      </w:tabs>
      <w:ind w:left="567" w:hanging="567"/>
    </w:pPr>
  </w:style>
  <w:style w:type="paragraph" w:customStyle="1" w:styleId="afffffff1">
    <w:name w:val="附录二级条标题"/>
    <w:basedOn w:val="affffff7"/>
    <w:next w:val="affffc"/>
    <w:uiPriority w:val="99"/>
    <w:qFormat/>
    <w:pPr>
      <w:tabs>
        <w:tab w:val="clear" w:pos="828"/>
        <w:tab w:val="left" w:pos="360"/>
      </w:tabs>
      <w:ind w:left="360" w:hanging="360"/>
      <w:outlineLvl w:val="3"/>
    </w:pPr>
  </w:style>
  <w:style w:type="paragraph" w:customStyle="1" w:styleId="afffffff2">
    <w:name w:val="示例"/>
    <w:next w:val="affffc"/>
    <w:uiPriority w:val="99"/>
    <w:qFormat/>
    <w:pPr>
      <w:tabs>
        <w:tab w:val="left" w:pos="816"/>
      </w:tabs>
      <w:ind w:firstLineChars="233" w:firstLine="233"/>
      <w:jc w:val="both"/>
    </w:pPr>
    <w:rPr>
      <w:rFonts w:ascii="宋体" w:cs="宋体"/>
      <w:sz w:val="18"/>
      <w:szCs w:val="18"/>
    </w:rPr>
  </w:style>
  <w:style w:type="paragraph" w:customStyle="1" w:styleId="afffffff3">
    <w:name w:val="表格内容"/>
    <w:basedOn w:val="a"/>
    <w:uiPriority w:val="99"/>
    <w:qFormat/>
    <w:pPr>
      <w:spacing w:line="240" w:lineRule="auto"/>
      <w:ind w:firstLineChars="0" w:firstLine="0"/>
      <w:jc w:val="center"/>
    </w:pPr>
    <w:rPr>
      <w:kern w:val="0"/>
      <w:sz w:val="21"/>
      <w:szCs w:val="21"/>
    </w:rPr>
  </w:style>
  <w:style w:type="paragraph" w:customStyle="1" w:styleId="1f2">
    <w:name w:val="普通(网站)1"/>
    <w:basedOn w:val="a"/>
    <w:uiPriority w:val="99"/>
    <w:qFormat/>
    <w:pPr>
      <w:widowControl/>
      <w:spacing w:before="100" w:beforeAutospacing="1" w:after="100" w:afterAutospacing="1" w:line="240" w:lineRule="auto"/>
      <w:ind w:firstLineChars="0" w:firstLine="0"/>
      <w:jc w:val="left"/>
    </w:pPr>
    <w:rPr>
      <w:rFonts w:ascii="宋体" w:cs="宋体"/>
      <w:kern w:val="0"/>
    </w:rPr>
  </w:style>
  <w:style w:type="paragraph" w:customStyle="1" w:styleId="xl54">
    <w:name w:val="xl54"/>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kern w:val="0"/>
    </w:rPr>
  </w:style>
  <w:style w:type="paragraph" w:customStyle="1" w:styleId="xl51">
    <w:name w:val="xl51"/>
    <w:basedOn w:val="a"/>
    <w:uiPriority w:val="99"/>
    <w:qFormat/>
    <w:pPr>
      <w:widowControl/>
      <w:pBdr>
        <w:top w:val="single" w:sz="4" w:space="0" w:color="auto"/>
        <w:left w:val="single" w:sz="4" w:space="0" w:color="auto"/>
      </w:pBdr>
      <w:spacing w:before="100" w:beforeAutospacing="1" w:after="100" w:afterAutospacing="1" w:line="240" w:lineRule="auto"/>
      <w:ind w:firstLineChars="0" w:firstLine="0"/>
      <w:jc w:val="center"/>
      <w:textAlignment w:val="center"/>
    </w:pPr>
    <w:rPr>
      <w:rFonts w:ascii="宋体" w:cs="宋体"/>
      <w:kern w:val="0"/>
    </w:rPr>
  </w:style>
  <w:style w:type="paragraph" w:customStyle="1" w:styleId="afffffff4">
    <w:name w:val="注×："/>
    <w:uiPriority w:val="99"/>
    <w:qFormat/>
    <w:pPr>
      <w:widowControl w:val="0"/>
      <w:tabs>
        <w:tab w:val="left" w:pos="630"/>
        <w:tab w:val="left" w:pos="680"/>
      </w:tabs>
      <w:autoSpaceDE w:val="0"/>
      <w:autoSpaceDN w:val="0"/>
      <w:ind w:left="680" w:hanging="360"/>
      <w:jc w:val="both"/>
    </w:pPr>
    <w:rPr>
      <w:rFonts w:ascii="宋体" w:cs="宋体"/>
      <w:sz w:val="18"/>
      <w:szCs w:val="18"/>
    </w:rPr>
  </w:style>
  <w:style w:type="paragraph" w:customStyle="1" w:styleId="--">
    <w:name w:val="- 页码 -"/>
    <w:uiPriority w:val="99"/>
    <w:qFormat/>
    <w:pPr>
      <w:widowControl w:val="0"/>
      <w:jc w:val="both"/>
    </w:pPr>
    <w:rPr>
      <w:kern w:val="2"/>
      <w:sz w:val="21"/>
      <w:szCs w:val="21"/>
    </w:rPr>
  </w:style>
  <w:style w:type="paragraph" w:customStyle="1" w:styleId="320">
    <w:name w:val="表格 32"/>
    <w:basedOn w:val="a"/>
    <w:uiPriority w:val="99"/>
    <w:qFormat/>
    <w:pPr>
      <w:autoSpaceDE w:val="0"/>
      <w:autoSpaceDN w:val="0"/>
      <w:adjustRightInd w:val="0"/>
      <w:spacing w:line="240" w:lineRule="auto"/>
      <w:ind w:firstLineChars="0" w:firstLine="0"/>
      <w:jc w:val="center"/>
      <w:textAlignment w:val="baseline"/>
    </w:pPr>
    <w:rPr>
      <w:rFonts w:eastAsia="楷体_GB2312"/>
      <w:kern w:val="0"/>
    </w:rPr>
  </w:style>
  <w:style w:type="paragraph" w:customStyle="1" w:styleId="afffffff5">
    <w:name w:val="湛江沥青表"/>
    <w:basedOn w:val="a"/>
    <w:uiPriority w:val="99"/>
    <w:qFormat/>
    <w:pPr>
      <w:spacing w:line="240" w:lineRule="auto"/>
      <w:ind w:firstLineChars="0" w:firstLine="0"/>
    </w:pPr>
    <w:rPr>
      <w:color w:val="000000"/>
      <w:sz w:val="21"/>
      <w:szCs w:val="21"/>
    </w:rPr>
  </w:style>
  <w:style w:type="paragraph" w:customStyle="1" w:styleId="afffffff6">
    <w:name w:val="表体"/>
    <w:basedOn w:val="a"/>
    <w:uiPriority w:val="99"/>
    <w:qFormat/>
    <w:pPr>
      <w:spacing w:line="240" w:lineRule="auto"/>
      <w:ind w:firstLineChars="0" w:firstLine="0"/>
      <w:jc w:val="center"/>
    </w:pPr>
    <w:rPr>
      <w:sz w:val="21"/>
      <w:szCs w:val="21"/>
    </w:rPr>
  </w:style>
  <w:style w:type="paragraph" w:customStyle="1" w:styleId="000">
    <w:name w:val="样式 正文文本缩进 + 宋体 五号 黑色 全部大写 居中 首行缩进:  0 厘米 段前: 0 磅 行距: 单倍行距"/>
    <w:basedOn w:val="af0"/>
    <w:uiPriority w:val="99"/>
    <w:qFormat/>
    <w:pPr>
      <w:spacing w:after="0" w:line="300" w:lineRule="auto"/>
      <w:ind w:leftChars="0" w:left="0" w:firstLineChars="0" w:firstLine="720"/>
    </w:pPr>
    <w:rPr>
      <w:rFonts w:ascii="仿宋_GB2312" w:eastAsia="仿宋_GB2312" w:cs="仿宋_GB2312"/>
      <w:smallCaps/>
      <w:sz w:val="30"/>
      <w:szCs w:val="30"/>
    </w:rPr>
  </w:style>
  <w:style w:type="paragraph" w:customStyle="1" w:styleId="afffffff7">
    <w:name w:val="电镀表"/>
    <w:basedOn w:val="a"/>
    <w:uiPriority w:val="99"/>
    <w:qFormat/>
    <w:pPr>
      <w:autoSpaceDE w:val="0"/>
      <w:autoSpaceDN w:val="0"/>
      <w:adjustRightInd w:val="0"/>
      <w:spacing w:line="240" w:lineRule="atLeast"/>
      <w:ind w:firstLineChars="0" w:firstLine="0"/>
      <w:jc w:val="center"/>
      <w:textAlignment w:val="center"/>
    </w:pPr>
    <w:rPr>
      <w:kern w:val="0"/>
      <w:sz w:val="21"/>
      <w:szCs w:val="21"/>
    </w:rPr>
  </w:style>
  <w:style w:type="paragraph" w:customStyle="1" w:styleId="209915">
    <w:name w:val="样式 标题 2 + (西文) 宋体 (中文) 宋体 四号 加粗 首行缩进:  0.99 厘米 行距: 1.5 倍行距"/>
    <w:basedOn w:val="2"/>
    <w:uiPriority w:val="99"/>
    <w:qFormat/>
    <w:pPr>
      <w:keepLines w:val="0"/>
      <w:widowControl/>
      <w:tabs>
        <w:tab w:val="right" w:pos="8640"/>
      </w:tabs>
      <w:overflowPunct w:val="0"/>
      <w:autoSpaceDE w:val="0"/>
      <w:autoSpaceDN w:val="0"/>
      <w:snapToGrid/>
      <w:spacing w:before="120" w:after="120"/>
      <w:ind w:left="0"/>
      <w:jc w:val="left"/>
      <w:textAlignment w:val="baseline"/>
    </w:pPr>
    <w:rPr>
      <w:rFonts w:ascii="宋体" w:cs="宋体"/>
      <w:kern w:val="28"/>
    </w:rPr>
  </w:style>
  <w:style w:type="paragraph" w:customStyle="1" w:styleId="Web">
    <w:name w:val="普通 (Web)"/>
    <w:basedOn w:val="a"/>
    <w:uiPriority w:val="99"/>
    <w:qFormat/>
    <w:pPr>
      <w:widowControl/>
      <w:spacing w:before="100" w:after="100" w:line="240" w:lineRule="auto"/>
      <w:ind w:firstLineChars="0" w:firstLine="0"/>
      <w:jc w:val="left"/>
    </w:pPr>
    <w:rPr>
      <w:rFonts w:ascii="Arial Unicode MS" w:hAnsi="Arial Unicode MS" w:cs="Arial Unicode MS"/>
      <w:kern w:val="0"/>
    </w:rPr>
  </w:style>
  <w:style w:type="paragraph" w:customStyle="1" w:styleId="TOC10">
    <w:name w:val="TOC 标题1"/>
    <w:basedOn w:val="1"/>
    <w:next w:val="a"/>
    <w:uiPriority w:val="99"/>
    <w:qFormat/>
    <w:pPr>
      <w:widowControl/>
      <w:spacing w:before="480" w:line="276" w:lineRule="auto"/>
      <w:jc w:val="left"/>
      <w:outlineLvl w:val="9"/>
    </w:pPr>
    <w:rPr>
      <w:rFonts w:ascii="Cambria" w:hAnsi="Cambria" w:cs="Cambria"/>
      <w:smallCaps/>
      <w:color w:val="365F91"/>
      <w:kern w:val="0"/>
      <w:sz w:val="28"/>
      <w:szCs w:val="28"/>
    </w:rPr>
  </w:style>
  <w:style w:type="paragraph" w:customStyle="1" w:styleId="afffffff8">
    <w:name w:val="四级无标题条"/>
    <w:basedOn w:val="a"/>
    <w:uiPriority w:val="99"/>
    <w:qFormat/>
    <w:pPr>
      <w:tabs>
        <w:tab w:val="left" w:pos="1365"/>
      </w:tabs>
      <w:spacing w:line="240" w:lineRule="auto"/>
      <w:ind w:left="1365" w:firstLineChars="0" w:hanging="720"/>
    </w:pPr>
    <w:rPr>
      <w:sz w:val="21"/>
      <w:szCs w:val="21"/>
    </w:rPr>
  </w:style>
  <w:style w:type="paragraph" w:customStyle="1" w:styleId="xl65">
    <w:name w:val="xl6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afffffff9">
    <w:name w:val="表"/>
    <w:basedOn w:val="a"/>
    <w:next w:val="a"/>
    <w:uiPriority w:val="99"/>
    <w:qFormat/>
    <w:pPr>
      <w:adjustRightInd w:val="0"/>
      <w:spacing w:before="120" w:line="240" w:lineRule="auto"/>
      <w:ind w:firstLineChars="0" w:firstLine="0"/>
      <w:jc w:val="center"/>
      <w:textAlignment w:val="baseline"/>
    </w:pPr>
    <w:rPr>
      <w:kern w:val="0"/>
      <w:sz w:val="21"/>
      <w:szCs w:val="21"/>
    </w:rPr>
  </w:style>
  <w:style w:type="paragraph" w:customStyle="1" w:styleId="3c">
    <w:name w:val="正文样式3"/>
    <w:basedOn w:val="a"/>
    <w:uiPriority w:val="99"/>
    <w:qFormat/>
    <w:pPr>
      <w:adjustRightInd w:val="0"/>
      <w:spacing w:line="20" w:lineRule="atLeast"/>
      <w:ind w:firstLineChars="0" w:firstLine="0"/>
      <w:jc w:val="center"/>
      <w:textAlignment w:val="baseline"/>
    </w:pPr>
    <w:rPr>
      <w:kern w:val="0"/>
    </w:rPr>
  </w:style>
  <w:style w:type="paragraph" w:customStyle="1" w:styleId="22CharChar1">
    <w:name w:val="样式 标题 2标题 2 Char Char + 宋体1"/>
    <w:basedOn w:val="2"/>
    <w:uiPriority w:val="99"/>
    <w:qFormat/>
    <w:pPr>
      <w:keepLines w:val="0"/>
      <w:widowControl/>
      <w:tabs>
        <w:tab w:val="right" w:pos="8640"/>
      </w:tabs>
      <w:overflowPunct w:val="0"/>
      <w:autoSpaceDE w:val="0"/>
      <w:autoSpaceDN w:val="0"/>
      <w:snapToGrid/>
      <w:spacing w:before="120" w:after="120" w:line="440" w:lineRule="exact"/>
      <w:ind w:left="0"/>
      <w:jc w:val="left"/>
      <w:textAlignment w:val="baseline"/>
    </w:pPr>
    <w:rPr>
      <w:rFonts w:ascii="宋体" w:cs="宋体"/>
      <w:kern w:val="28"/>
      <w:sz w:val="24"/>
      <w:szCs w:val="24"/>
    </w:rPr>
  </w:style>
  <w:style w:type="paragraph" w:customStyle="1" w:styleId="afffffffa">
    <w:name w:val="公式"/>
    <w:basedOn w:val="a"/>
    <w:uiPriority w:val="99"/>
    <w:qFormat/>
    <w:pPr>
      <w:adjustRightInd w:val="0"/>
      <w:spacing w:afterLines="25" w:line="394" w:lineRule="atLeast"/>
      <w:jc w:val="center"/>
      <w:textAlignment w:val="baseline"/>
    </w:pPr>
    <w:rPr>
      <w:rFonts w:ascii="宋体" w:cs="宋体"/>
      <w:kern w:val="0"/>
    </w:rPr>
  </w:style>
  <w:style w:type="paragraph" w:customStyle="1" w:styleId="CharChar9">
    <w:name w:val="Char Char9"/>
    <w:basedOn w:val="a"/>
    <w:uiPriority w:val="99"/>
    <w:qFormat/>
    <w:pPr>
      <w:widowControl/>
      <w:spacing w:after="160" w:line="240" w:lineRule="exact"/>
      <w:ind w:firstLineChars="0" w:firstLine="0"/>
      <w:jc w:val="left"/>
    </w:pPr>
    <w:rPr>
      <w:sz w:val="21"/>
      <w:szCs w:val="21"/>
    </w:rPr>
  </w:style>
  <w:style w:type="paragraph" w:customStyle="1" w:styleId="afffffffb">
    <w:name w:val="油库表"/>
    <w:basedOn w:val="afff2"/>
    <w:uiPriority w:val="99"/>
    <w:qFormat/>
    <w:pPr>
      <w:adjustRightInd w:val="0"/>
      <w:spacing w:beforeLines="25" w:afterLines="25"/>
      <w:textAlignment w:val="baseline"/>
    </w:pPr>
    <w:rPr>
      <w:rFonts w:eastAsia="宋体"/>
      <w:spacing w:val="10"/>
      <w:kern w:val="0"/>
      <w:sz w:val="21"/>
      <w:szCs w:val="21"/>
    </w:rPr>
  </w:style>
  <w:style w:type="paragraph" w:customStyle="1" w:styleId="xl55">
    <w:name w:val="xl55"/>
    <w:basedOn w:val="a"/>
    <w:uiPriority w:val="99"/>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cs="宋体"/>
      <w:kern w:val="0"/>
    </w:rPr>
  </w:style>
  <w:style w:type="paragraph" w:customStyle="1" w:styleId="xl31">
    <w:name w:val="xl3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eastAsia="仿宋_GB2312" w:cs="仿宋_GB2312"/>
      <w:smallCaps/>
      <w:kern w:val="0"/>
    </w:rPr>
  </w:style>
  <w:style w:type="paragraph" w:customStyle="1" w:styleId="Char211">
    <w:name w:val="Char211"/>
    <w:basedOn w:val="a"/>
    <w:uiPriority w:val="99"/>
    <w:qFormat/>
    <w:pPr>
      <w:spacing w:line="240" w:lineRule="auto"/>
      <w:ind w:firstLineChars="0" w:firstLine="0"/>
    </w:pPr>
    <w:rPr>
      <w:rFonts w:ascii="宋体" w:cs="宋体"/>
      <w:smallCaps/>
      <w:kern w:val="0"/>
      <w:lang w:eastAsia="en-US"/>
    </w:rPr>
  </w:style>
  <w:style w:type="paragraph" w:customStyle="1" w:styleId="xl21">
    <w:name w:val="xl21"/>
    <w:basedOn w:val="a"/>
    <w:uiPriority w:val="99"/>
    <w:qFormat/>
    <w:pPr>
      <w:widowControl/>
      <w:spacing w:before="100" w:beforeAutospacing="1" w:after="100" w:afterAutospacing="1" w:line="240" w:lineRule="auto"/>
      <w:ind w:firstLineChars="0" w:firstLine="0"/>
      <w:jc w:val="center"/>
    </w:pPr>
    <w:rPr>
      <w:rFonts w:ascii="宋体" w:cs="宋体"/>
      <w:kern w:val="0"/>
    </w:rPr>
  </w:style>
  <w:style w:type="paragraph" w:customStyle="1" w:styleId="xl40">
    <w:name w:val="xl40"/>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center"/>
      <w:textAlignment w:val="center"/>
    </w:pPr>
    <w:rPr>
      <w:rFonts w:ascii="仿宋_GB2312" w:eastAsia="仿宋_GB2312" w:cs="仿宋_GB2312"/>
      <w:smallCaps/>
      <w:kern w:val="0"/>
    </w:rPr>
  </w:style>
  <w:style w:type="paragraph" w:customStyle="1" w:styleId="afffffffc">
    <w:name w:val="表内字"/>
    <w:basedOn w:val="ae"/>
    <w:uiPriority w:val="99"/>
    <w:qFormat/>
    <w:pPr>
      <w:widowControl/>
      <w:overflowPunct w:val="0"/>
      <w:autoSpaceDE w:val="0"/>
      <w:autoSpaceDN w:val="0"/>
      <w:adjustRightInd w:val="0"/>
      <w:spacing w:before="120" w:after="0" w:line="240" w:lineRule="auto"/>
      <w:ind w:firstLineChars="0" w:firstLine="0"/>
      <w:jc w:val="left"/>
      <w:textAlignment w:val="baseline"/>
    </w:pPr>
    <w:rPr>
      <w:rFonts w:ascii="Arial" w:hAnsi="Arial" w:cs="Arial"/>
      <w:spacing w:val="8"/>
      <w:kern w:val="0"/>
    </w:rPr>
  </w:style>
  <w:style w:type="paragraph" w:customStyle="1" w:styleId="xl32">
    <w:name w:val="xl32"/>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right"/>
      <w:textAlignment w:val="center"/>
    </w:pPr>
    <w:rPr>
      <w:rFonts w:ascii="仿宋_GB2312" w:eastAsia="仿宋_GB2312" w:cs="仿宋_GB2312"/>
      <w:smallCaps/>
      <w:kern w:val="0"/>
    </w:rPr>
  </w:style>
  <w:style w:type="paragraph" w:customStyle="1" w:styleId="afffffffd">
    <w:name w:val="奉读大示，心折殊深。"/>
    <w:uiPriority w:val="99"/>
    <w:qFormat/>
    <w:pPr>
      <w:widowControl w:val="0"/>
      <w:jc w:val="both"/>
    </w:pPr>
    <w:rPr>
      <w:kern w:val="2"/>
      <w:sz w:val="21"/>
      <w:szCs w:val="21"/>
    </w:rPr>
  </w:style>
  <w:style w:type="paragraph" w:customStyle="1" w:styleId="afffffffe">
    <w:name w:val="表格文字（居中）"/>
    <w:basedOn w:val="a"/>
    <w:uiPriority w:val="99"/>
    <w:qFormat/>
    <w:pPr>
      <w:spacing w:line="240" w:lineRule="auto"/>
      <w:ind w:firstLineChars="0" w:firstLine="0"/>
      <w:jc w:val="center"/>
    </w:pPr>
    <w:rPr>
      <w:sz w:val="21"/>
      <w:szCs w:val="21"/>
    </w:rPr>
  </w:style>
  <w:style w:type="paragraph" w:customStyle="1" w:styleId="affffffff">
    <w:name w:val="知尊恙复发，心甚念之。"/>
    <w:uiPriority w:val="99"/>
    <w:qFormat/>
    <w:pPr>
      <w:widowControl w:val="0"/>
      <w:jc w:val="both"/>
    </w:pPr>
    <w:rPr>
      <w:kern w:val="2"/>
      <w:sz w:val="21"/>
      <w:szCs w:val="21"/>
    </w:rPr>
  </w:style>
  <w:style w:type="paragraph" w:customStyle="1" w:styleId="xl72">
    <w:name w:val="xl7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affffffff0">
    <w:name w:val="段落"/>
    <w:basedOn w:val="a"/>
    <w:uiPriority w:val="99"/>
    <w:qFormat/>
    <w:pPr>
      <w:adjustRightInd w:val="0"/>
      <w:spacing w:afterLines="25" w:line="240" w:lineRule="auto"/>
      <w:jc w:val="left"/>
      <w:textAlignment w:val="baseline"/>
    </w:pPr>
    <w:rPr>
      <w:rFonts w:eastAsia="楷体"/>
      <w:kern w:val="0"/>
    </w:rPr>
  </w:style>
  <w:style w:type="paragraph" w:customStyle="1" w:styleId="2f2">
    <w:name w:val="样式 题注 + 首行缩进:  2 字符"/>
    <w:basedOn w:val="a7"/>
    <w:uiPriority w:val="99"/>
    <w:qFormat/>
    <w:pPr>
      <w:spacing w:line="324" w:lineRule="auto"/>
    </w:pPr>
    <w:rPr>
      <w:color w:val="000000"/>
    </w:rPr>
  </w:style>
  <w:style w:type="paragraph" w:customStyle="1" w:styleId="affffffff1">
    <w:name w:val="简单回函地址"/>
    <w:basedOn w:val="a"/>
    <w:uiPriority w:val="99"/>
    <w:qFormat/>
    <w:pPr>
      <w:spacing w:line="240" w:lineRule="auto"/>
      <w:ind w:firstLineChars="0" w:firstLine="0"/>
    </w:pPr>
    <w:rPr>
      <w:sz w:val="21"/>
      <w:szCs w:val="21"/>
    </w:rPr>
  </w:style>
  <w:style w:type="paragraph" w:customStyle="1" w:styleId="xl76">
    <w:name w:val="xl76"/>
    <w:basedOn w:val="a"/>
    <w:uiPriority w:val="99"/>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affffffff2">
    <w:name w:val="正文并立"/>
    <w:basedOn w:val="a"/>
    <w:uiPriority w:val="99"/>
    <w:qFormat/>
    <w:pPr>
      <w:adjustRightInd w:val="0"/>
      <w:spacing w:line="408" w:lineRule="atLeast"/>
      <w:ind w:firstLineChars="0" w:firstLine="601"/>
      <w:jc w:val="left"/>
      <w:textAlignment w:val="baseline"/>
    </w:pPr>
    <w:rPr>
      <w:kern w:val="0"/>
    </w:rPr>
  </w:style>
  <w:style w:type="paragraph" w:customStyle="1" w:styleId="2f3">
    <w:name w:val="标题2"/>
    <w:next w:val="a"/>
    <w:uiPriority w:val="99"/>
    <w:qFormat/>
    <w:pPr>
      <w:spacing w:beforeLines="50" w:afterLines="50" w:line="360" w:lineRule="auto"/>
      <w:outlineLvl w:val="1"/>
    </w:pPr>
    <w:rPr>
      <w:b/>
      <w:bCs/>
      <w:kern w:val="2"/>
      <w:sz w:val="30"/>
      <w:szCs w:val="30"/>
    </w:rPr>
  </w:style>
  <w:style w:type="paragraph" w:customStyle="1" w:styleId="affffffff3">
    <w:name w:val="作者"/>
    <w:uiPriority w:val="99"/>
    <w:qFormat/>
    <w:pPr>
      <w:widowControl w:val="0"/>
      <w:jc w:val="both"/>
    </w:pPr>
    <w:rPr>
      <w:kern w:val="2"/>
      <w:sz w:val="21"/>
      <w:szCs w:val="21"/>
    </w:rPr>
  </w:style>
  <w:style w:type="paragraph" w:customStyle="1" w:styleId="4H4h44thlevelheading4bulletblbbsect1234Ref1">
    <w:name w:val="样式 标题 4H4h44th levelheading 4bulletblbbsect 1.2.3.4Ref ...1"/>
    <w:basedOn w:val="4"/>
    <w:next w:val="a"/>
    <w:uiPriority w:val="99"/>
    <w:qFormat/>
    <w:pPr>
      <w:keepNext w:val="0"/>
      <w:tabs>
        <w:tab w:val="left" w:pos="1680"/>
      </w:tabs>
      <w:adjustRightInd w:val="0"/>
      <w:snapToGrid w:val="0"/>
      <w:spacing w:before="0" w:after="0" w:line="360" w:lineRule="auto"/>
      <w:ind w:left="1015" w:firstLineChars="0" w:hanging="420"/>
      <w:jc w:val="left"/>
    </w:pPr>
    <w:rPr>
      <w:rFonts w:ascii="宋体" w:cs="宋体"/>
      <w:smallCaps/>
    </w:rPr>
  </w:style>
  <w:style w:type="paragraph" w:customStyle="1" w:styleId="2f4">
    <w:name w:val="2"/>
    <w:basedOn w:val="a"/>
    <w:next w:val="a0"/>
    <w:uiPriority w:val="99"/>
    <w:qFormat/>
    <w:pPr>
      <w:adjustRightInd w:val="0"/>
      <w:spacing w:before="120" w:line="400" w:lineRule="exact"/>
      <w:ind w:firstLineChars="0" w:firstLine="420"/>
      <w:textAlignment w:val="baseline"/>
    </w:pPr>
    <w:rPr>
      <w:rFonts w:eastAsia="仿宋_GB2312"/>
      <w:kern w:val="28"/>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textAlignment w:val="center"/>
    </w:pPr>
    <w:rPr>
      <w:rFonts w:ascii="仿宋_GB2312" w:eastAsia="仿宋_GB2312" w:cs="仿宋_GB2312"/>
      <w:smallCaps/>
      <w:kern w:val="0"/>
    </w:rPr>
  </w:style>
  <w:style w:type="paragraph" w:customStyle="1" w:styleId="4H4h44thlevelheading4bulletblbbsect1234Ref2">
    <w:name w:val="样式 标题 4H4h44th levelheading 4bulletblbbsect 1.2.3.4Ref ...2"/>
    <w:basedOn w:val="2"/>
    <w:uiPriority w:val="99"/>
    <w:qFormat/>
    <w:pPr>
      <w:keepLines w:val="0"/>
      <w:tabs>
        <w:tab w:val="left" w:pos="851"/>
      </w:tabs>
      <w:spacing w:before="100" w:beforeAutospacing="1" w:after="100" w:afterAutospacing="1"/>
      <w:ind w:left="0"/>
    </w:pPr>
    <w:rPr>
      <w:rFonts w:eastAsia="黑体"/>
      <w:smallCaps/>
      <w:sz w:val="32"/>
      <w:szCs w:val="32"/>
    </w:rPr>
  </w:style>
  <w:style w:type="paragraph" w:customStyle="1" w:styleId="xl45">
    <w:name w:val="xl45"/>
    <w:basedOn w:val="a"/>
    <w:uiPriority w:val="99"/>
    <w:qFormat/>
    <w:pPr>
      <w:widowControl/>
      <w:pBdr>
        <w:bottom w:val="single" w:sz="4" w:space="0" w:color="auto"/>
      </w:pBdr>
      <w:spacing w:before="100" w:beforeAutospacing="1" w:after="100" w:afterAutospacing="1" w:line="240" w:lineRule="auto"/>
      <w:ind w:firstLineChars="0" w:firstLine="0"/>
      <w:textAlignment w:val="center"/>
    </w:pPr>
    <w:rPr>
      <w:rFonts w:ascii="仿宋_GB2312" w:eastAsia="仿宋_GB2312" w:cs="仿宋_GB2312"/>
      <w:smallCaps/>
      <w:kern w:val="0"/>
    </w:rPr>
  </w:style>
  <w:style w:type="paragraph" w:customStyle="1" w:styleId="affffffff4">
    <w:name w:val="前言、引言标题"/>
    <w:next w:val="a"/>
    <w:uiPriority w:val="99"/>
    <w:qFormat/>
    <w:pPr>
      <w:shd w:val="clear" w:color="FFFFFF" w:fill="FFFFFF"/>
      <w:tabs>
        <w:tab w:val="left" w:pos="903"/>
      </w:tabs>
      <w:spacing w:before="640" w:after="560"/>
      <w:ind w:left="903" w:hanging="315"/>
      <w:jc w:val="center"/>
      <w:outlineLvl w:val="0"/>
    </w:pPr>
    <w:rPr>
      <w:rFonts w:ascii="黑体" w:eastAsia="黑体" w:cs="黑体"/>
      <w:sz w:val="32"/>
      <w:szCs w:val="32"/>
    </w:rPr>
  </w:style>
  <w:style w:type="paragraph" w:customStyle="1" w:styleId="affffffff5">
    <w:name w:val="五级无标题条"/>
    <w:basedOn w:val="a"/>
    <w:uiPriority w:val="99"/>
    <w:qFormat/>
    <w:pPr>
      <w:spacing w:line="240" w:lineRule="auto"/>
      <w:ind w:firstLineChars="0" w:firstLine="0"/>
    </w:pPr>
    <w:rPr>
      <w:sz w:val="21"/>
      <w:szCs w:val="21"/>
    </w:rPr>
  </w:style>
  <w:style w:type="paragraph" w:customStyle="1" w:styleId="xl26">
    <w:name w:val="xl26"/>
    <w:basedOn w:val="a"/>
    <w:uiPriority w:val="99"/>
    <w:qFormat/>
    <w:pPr>
      <w:widowControl/>
      <w:adjustRightInd w:val="0"/>
      <w:snapToGrid w:val="0"/>
      <w:spacing w:before="100" w:beforeAutospacing="1" w:after="100" w:afterAutospacing="1" w:line="324" w:lineRule="auto"/>
      <w:ind w:firstLineChars="0" w:firstLine="0"/>
      <w:jc w:val="left"/>
      <w:textAlignment w:val="center"/>
    </w:pPr>
    <w:rPr>
      <w:rFonts w:ascii="宋体" w:cs="宋体"/>
      <w:b/>
      <w:bCs/>
      <w:smallCaps/>
      <w:kern w:val="0"/>
      <w:sz w:val="20"/>
      <w:szCs w:val="20"/>
    </w:rPr>
  </w:style>
  <w:style w:type="paragraph" w:customStyle="1" w:styleId="xl66">
    <w:name w:val="xl6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cs="宋体"/>
      <w:kern w:val="0"/>
    </w:rPr>
  </w:style>
  <w:style w:type="paragraph" w:customStyle="1" w:styleId="affffffff6">
    <w:name w:val="文本框"/>
    <w:basedOn w:val="a"/>
    <w:uiPriority w:val="99"/>
    <w:qFormat/>
    <w:pPr>
      <w:spacing w:line="240" w:lineRule="auto"/>
      <w:ind w:firstLineChars="0" w:firstLine="0"/>
    </w:pPr>
    <w:rPr>
      <w:color w:val="000000"/>
      <w:sz w:val="21"/>
      <w:szCs w:val="21"/>
    </w:rPr>
  </w:style>
  <w:style w:type="paragraph" w:customStyle="1" w:styleId="affffffff7">
    <w:name w:val="附录三级条标题"/>
    <w:basedOn w:val="afffffff1"/>
    <w:next w:val="affffc"/>
    <w:uiPriority w:val="99"/>
    <w:qFormat/>
    <w:pPr>
      <w:tabs>
        <w:tab w:val="clear" w:pos="360"/>
        <w:tab w:val="left" w:pos="1068"/>
      </w:tabs>
      <w:ind w:left="1068"/>
      <w:outlineLvl w:val="4"/>
    </w:pPr>
  </w:style>
  <w:style w:type="paragraph" w:customStyle="1" w:styleId="affffffff8">
    <w:name w:val="附录四级条标题"/>
    <w:basedOn w:val="affffffff7"/>
    <w:next w:val="affffc"/>
    <w:uiPriority w:val="99"/>
    <w:qFormat/>
    <w:pPr>
      <w:tabs>
        <w:tab w:val="left" w:pos="960"/>
      </w:tabs>
      <w:ind w:left="960"/>
      <w:outlineLvl w:val="5"/>
    </w:pPr>
  </w:style>
  <w:style w:type="paragraph" w:customStyle="1" w:styleId="affffffff9">
    <w:name w:val="附录五级条标题"/>
    <w:basedOn w:val="affffffff8"/>
    <w:next w:val="affffc"/>
    <w:uiPriority w:val="99"/>
    <w:qFormat/>
    <w:pPr>
      <w:tabs>
        <w:tab w:val="left" w:pos="435"/>
      </w:tabs>
      <w:ind w:left="435" w:hanging="165"/>
      <w:outlineLvl w:val="6"/>
    </w:pPr>
  </w:style>
  <w:style w:type="paragraph" w:customStyle="1" w:styleId="62">
    <w:name w:val="6"/>
    <w:basedOn w:val="a"/>
    <w:next w:val="af0"/>
    <w:uiPriority w:val="99"/>
    <w:qFormat/>
    <w:pPr>
      <w:spacing w:line="300" w:lineRule="auto"/>
    </w:pPr>
  </w:style>
  <w:style w:type="paragraph" w:customStyle="1" w:styleId="63">
    <w:name w:val="标题6"/>
    <w:basedOn w:val="5"/>
    <w:next w:val="a"/>
    <w:uiPriority w:val="99"/>
    <w:qFormat/>
    <w:pPr>
      <w:keepLines w:val="0"/>
      <w:adjustRightInd w:val="0"/>
      <w:snapToGrid w:val="0"/>
      <w:spacing w:before="0" w:after="0" w:line="300" w:lineRule="auto"/>
      <w:ind w:left="143" w:firstLineChars="0" w:firstLine="400"/>
      <w:jc w:val="left"/>
    </w:pPr>
    <w:rPr>
      <w:rFonts w:ascii="仿宋_GB2312" w:hAnsi="仿宋_GB2312" w:cs="仿宋_GB2312"/>
      <w:b w:val="0"/>
      <w:bCs w:val="0"/>
      <w:smallCaps/>
      <w:sz w:val="30"/>
      <w:szCs w:val="30"/>
    </w:rPr>
  </w:style>
  <w:style w:type="paragraph" w:customStyle="1" w:styleId="XY">
    <w:name w:val="第 X 页 共 Y 页"/>
    <w:uiPriority w:val="99"/>
    <w:qFormat/>
    <w:pPr>
      <w:widowControl w:val="0"/>
      <w:jc w:val="both"/>
    </w:pPr>
    <w:rPr>
      <w:kern w:val="2"/>
      <w:sz w:val="21"/>
      <w:szCs w:val="21"/>
    </w:rPr>
  </w:style>
  <w:style w:type="paragraph" w:customStyle="1" w:styleId="xl50">
    <w:name w:val="xl50"/>
    <w:basedOn w:val="a"/>
    <w:uiPriority w:val="99"/>
    <w:qFormat/>
    <w:pPr>
      <w:widowControl/>
      <w:pBdr>
        <w:bottom w:val="single" w:sz="4" w:space="0" w:color="auto"/>
        <w:right w:val="single" w:sz="4" w:space="0" w:color="auto"/>
      </w:pBdr>
      <w:shd w:val="clear" w:color="auto" w:fill="FFFFFF"/>
      <w:spacing w:before="100" w:beforeAutospacing="1" w:after="100" w:afterAutospacing="1" w:line="240" w:lineRule="auto"/>
      <w:ind w:firstLineChars="0" w:firstLine="0"/>
      <w:jc w:val="center"/>
      <w:textAlignment w:val="center"/>
    </w:pPr>
    <w:rPr>
      <w:rFonts w:ascii="宋体" w:cs="宋体"/>
      <w:kern w:val="0"/>
    </w:rPr>
  </w:style>
  <w:style w:type="paragraph" w:customStyle="1" w:styleId="affffffffa">
    <w:name w:val="正文内容 + 首行缩进"/>
    <w:basedOn w:val="a"/>
    <w:uiPriority w:val="99"/>
    <w:qFormat/>
    <w:pPr>
      <w:adjustRightInd w:val="0"/>
      <w:snapToGrid w:val="0"/>
      <w:spacing w:beforeLines="50" w:line="348" w:lineRule="auto"/>
    </w:pPr>
    <w:rPr>
      <w:rFonts w:ascii="宋体" w:cs="宋体"/>
      <w:smallCaps/>
    </w:rPr>
  </w:style>
  <w:style w:type="paragraph" w:customStyle="1" w:styleId="affffffffb">
    <w:name w:val="作者、页码、日期"/>
    <w:uiPriority w:val="99"/>
    <w:qFormat/>
    <w:pPr>
      <w:widowControl w:val="0"/>
      <w:jc w:val="both"/>
    </w:pPr>
    <w:rPr>
      <w:kern w:val="2"/>
      <w:sz w:val="21"/>
      <w:szCs w:val="21"/>
    </w:rPr>
  </w:style>
  <w:style w:type="paragraph" w:customStyle="1" w:styleId="33CharCharChar3CharCharCharCharCharChar">
    <w:name w:val="样式 标题 3标题 3 Char Char Char标题 3 Char Char Char Char Char Char标..."/>
    <w:basedOn w:val="3"/>
    <w:uiPriority w:val="99"/>
    <w:qFormat/>
    <w:pPr>
      <w:jc w:val="both"/>
    </w:pPr>
    <w:rPr>
      <w:rFonts w:ascii="Plotter" w:hAnsi="Plotter" w:cs="Plotter"/>
    </w:rPr>
  </w:style>
  <w:style w:type="paragraph" w:customStyle="1" w:styleId="affffffffc">
    <w:name w:val="四级"/>
    <w:basedOn w:val="a"/>
    <w:next w:val="a"/>
    <w:uiPriority w:val="99"/>
    <w:qFormat/>
    <w:pPr>
      <w:spacing w:line="240" w:lineRule="auto"/>
      <w:ind w:firstLineChars="0" w:firstLine="0"/>
      <w:outlineLvl w:val="3"/>
    </w:pPr>
    <w:rPr>
      <w:rFonts w:ascii="Calibri" w:eastAsia="黑体" w:hAnsi="Calibri" w:cs="Calibri"/>
      <w:smallCaps/>
    </w:rPr>
  </w:style>
  <w:style w:type="paragraph" w:customStyle="1" w:styleId="pad">
    <w:name w:val="pad"/>
    <w:basedOn w:val="a"/>
    <w:uiPriority w:val="99"/>
    <w:qFormat/>
    <w:pPr>
      <w:widowControl/>
      <w:spacing w:before="100" w:beforeAutospacing="1" w:after="100" w:afterAutospacing="1" w:line="240" w:lineRule="auto"/>
      <w:ind w:firstLineChars="0" w:firstLine="0"/>
      <w:jc w:val="left"/>
    </w:pPr>
    <w:rPr>
      <w:rFonts w:ascii="Arial Unicode MS" w:hAnsi="Arial Unicode MS" w:cs="Arial Unicode MS"/>
      <w:kern w:val="0"/>
    </w:rPr>
  </w:style>
  <w:style w:type="paragraph" w:customStyle="1" w:styleId="affffffffd">
    <w:name w:val="封面标准文稿编辑信息"/>
    <w:uiPriority w:val="99"/>
    <w:qFormat/>
    <w:pPr>
      <w:spacing w:before="180" w:line="180" w:lineRule="exact"/>
      <w:jc w:val="center"/>
    </w:pPr>
    <w:rPr>
      <w:rFonts w:ascii="宋体" w:cs="宋体"/>
      <w:sz w:val="21"/>
      <w:szCs w:val="21"/>
    </w:rPr>
  </w:style>
  <w:style w:type="paragraph" w:customStyle="1" w:styleId="affffffffe">
    <w:name w:val="正文图标题"/>
    <w:next w:val="affffc"/>
    <w:uiPriority w:val="99"/>
    <w:qFormat/>
    <w:pPr>
      <w:jc w:val="center"/>
    </w:pPr>
    <w:rPr>
      <w:rFonts w:ascii="黑体" w:eastAsia="黑体" w:cs="黑体"/>
      <w:sz w:val="21"/>
      <w:szCs w:val="21"/>
    </w:rPr>
  </w:style>
  <w:style w:type="paragraph" w:customStyle="1" w:styleId="font8">
    <w:name w:val="font8"/>
    <w:basedOn w:val="a"/>
    <w:uiPriority w:val="99"/>
    <w:qFormat/>
    <w:pPr>
      <w:widowControl/>
      <w:spacing w:before="100" w:beforeAutospacing="1" w:after="100" w:afterAutospacing="1" w:line="240" w:lineRule="auto"/>
      <w:ind w:firstLineChars="0" w:firstLine="0"/>
      <w:jc w:val="left"/>
    </w:pPr>
    <w:rPr>
      <w:rFonts w:ascii="仿宋_GB2312" w:eastAsia="仿宋_GB2312" w:cs="仿宋_GB2312"/>
      <w:smallCaps/>
      <w:kern w:val="0"/>
    </w:rPr>
  </w:style>
  <w:style w:type="paragraph" w:customStyle="1" w:styleId="afffffffff">
    <w:name w:val="三级无标题条"/>
    <w:basedOn w:val="a"/>
    <w:uiPriority w:val="99"/>
    <w:qFormat/>
    <w:pPr>
      <w:spacing w:line="240" w:lineRule="auto"/>
      <w:ind w:firstLineChars="0" w:firstLine="0"/>
    </w:pPr>
    <w:rPr>
      <w:sz w:val="21"/>
      <w:szCs w:val="21"/>
    </w:rPr>
  </w:style>
  <w:style w:type="paragraph" w:customStyle="1" w:styleId="02">
    <w:name w:val="0标题2"/>
    <w:basedOn w:val="2"/>
    <w:next w:val="ae"/>
    <w:uiPriority w:val="99"/>
    <w:qFormat/>
    <w:pPr>
      <w:keepLines w:val="0"/>
      <w:spacing w:beforeLines="50"/>
      <w:ind w:left="0"/>
    </w:pPr>
    <w:rPr>
      <w:rFonts w:ascii="Calibri" w:eastAsia="黑体" w:hAnsi="Calibri" w:cs="Calibri"/>
      <w:b w:val="0"/>
      <w:bCs w:val="0"/>
      <w:smallCaps/>
      <w:sz w:val="32"/>
      <w:szCs w:val="32"/>
    </w:rPr>
  </w:style>
  <w:style w:type="paragraph" w:customStyle="1" w:styleId="afffffffff0">
    <w:name w:val="四级条标题"/>
    <w:basedOn w:val="afffffff"/>
    <w:next w:val="a"/>
    <w:uiPriority w:val="99"/>
    <w:qFormat/>
    <w:pPr>
      <w:outlineLvl w:val="5"/>
    </w:pPr>
  </w:style>
  <w:style w:type="paragraph" w:customStyle="1" w:styleId="afffffffff1">
    <w:name w:val="五级条标题"/>
    <w:basedOn w:val="afffffffff0"/>
    <w:next w:val="a"/>
    <w:uiPriority w:val="99"/>
    <w:qFormat/>
    <w:pPr>
      <w:outlineLvl w:val="6"/>
    </w:pPr>
  </w:style>
  <w:style w:type="paragraph" w:customStyle="1" w:styleId="afffffffff2">
    <w:name w:val="插图"/>
    <w:basedOn w:val="a"/>
    <w:next w:val="a"/>
    <w:uiPriority w:val="99"/>
    <w:qFormat/>
    <w:pPr>
      <w:keepLines/>
      <w:adjustRightInd w:val="0"/>
      <w:spacing w:before="360" w:after="300" w:line="567" w:lineRule="atLeast"/>
      <w:ind w:firstLineChars="0" w:firstLine="0"/>
      <w:jc w:val="center"/>
      <w:textAlignment w:val="baseline"/>
    </w:pPr>
    <w:rPr>
      <w:kern w:val="0"/>
    </w:rPr>
  </w:style>
  <w:style w:type="paragraph" w:customStyle="1" w:styleId="1f3">
    <w:name w:val="框图1"/>
    <w:basedOn w:val="a"/>
    <w:uiPriority w:val="99"/>
    <w:qFormat/>
    <w:pPr>
      <w:adjustRightInd w:val="0"/>
      <w:spacing w:line="20" w:lineRule="atLeast"/>
      <w:ind w:firstLineChars="0" w:firstLine="0"/>
      <w:jc w:val="center"/>
      <w:textAlignment w:val="baseline"/>
    </w:pPr>
    <w:rPr>
      <w:rFonts w:ascii="宋体" w:cs="宋体"/>
      <w:kern w:val="18"/>
      <w:sz w:val="18"/>
      <w:szCs w:val="18"/>
    </w:rPr>
  </w:style>
  <w:style w:type="paragraph" w:customStyle="1" w:styleId="43">
    <w:name w:val="标题4"/>
    <w:next w:val="a"/>
    <w:uiPriority w:val="99"/>
    <w:qFormat/>
    <w:pPr>
      <w:spacing w:line="360" w:lineRule="auto"/>
      <w:jc w:val="both"/>
      <w:outlineLvl w:val="3"/>
    </w:pPr>
    <w:rPr>
      <w:b/>
      <w:bCs/>
      <w:kern w:val="2"/>
      <w:sz w:val="28"/>
      <w:szCs w:val="28"/>
    </w:rPr>
  </w:style>
  <w:style w:type="paragraph" w:customStyle="1" w:styleId="2f5">
    <w:name w:val="表格文字2"/>
    <w:basedOn w:val="a"/>
    <w:uiPriority w:val="99"/>
    <w:qFormat/>
    <w:pPr>
      <w:tabs>
        <w:tab w:val="left" w:pos="277"/>
        <w:tab w:val="left" w:pos="600"/>
        <w:tab w:val="left" w:pos="780"/>
        <w:tab w:val="left" w:pos="2517"/>
      </w:tabs>
      <w:adjustRightInd w:val="0"/>
      <w:spacing w:before="60" w:line="240" w:lineRule="auto"/>
      <w:ind w:firstLineChars="0" w:firstLine="0"/>
      <w:jc w:val="center"/>
      <w:textAlignment w:val="baseline"/>
    </w:pPr>
    <w:rPr>
      <w:kern w:val="0"/>
      <w:sz w:val="21"/>
      <w:szCs w:val="21"/>
    </w:rPr>
  </w:style>
  <w:style w:type="paragraph" w:customStyle="1" w:styleId="afffffffff3">
    <w:name w:val="自动更正"/>
    <w:uiPriority w:val="99"/>
    <w:qFormat/>
    <w:pPr>
      <w:widowControl w:val="0"/>
      <w:jc w:val="both"/>
    </w:pPr>
    <w:rPr>
      <w:kern w:val="2"/>
      <w:sz w:val="21"/>
      <w:szCs w:val="21"/>
    </w:rPr>
  </w:style>
  <w:style w:type="paragraph" w:customStyle="1" w:styleId="hangju1">
    <w:name w:val="hangju1"/>
    <w:basedOn w:val="a"/>
    <w:uiPriority w:val="99"/>
    <w:qFormat/>
    <w:pPr>
      <w:widowControl/>
      <w:spacing w:before="100" w:beforeAutospacing="1" w:after="100" w:afterAutospacing="1" w:line="255" w:lineRule="atLeast"/>
      <w:ind w:firstLineChars="0" w:firstLine="0"/>
      <w:jc w:val="left"/>
    </w:pPr>
    <w:rPr>
      <w:rFonts w:ascii="Arial Unicode MS" w:hAnsi="Arial Unicode MS" w:cs="Arial Unicode MS"/>
      <w:kern w:val="0"/>
    </w:rPr>
  </w:style>
  <w:style w:type="paragraph" w:customStyle="1" w:styleId="300">
    <w:name w:val="样式30"/>
    <w:basedOn w:val="a"/>
    <w:uiPriority w:val="99"/>
    <w:qFormat/>
    <w:pPr>
      <w:spacing w:beforeLines="50" w:afterLines="50"/>
    </w:pPr>
  </w:style>
  <w:style w:type="paragraph" w:customStyle="1" w:styleId="113">
    <w:name w:val="标题11"/>
    <w:next w:val="a"/>
    <w:uiPriority w:val="99"/>
    <w:qFormat/>
    <w:pPr>
      <w:spacing w:beforeLines="50" w:afterLines="50" w:line="360" w:lineRule="auto"/>
      <w:outlineLvl w:val="0"/>
    </w:pPr>
    <w:rPr>
      <w:b/>
      <w:bCs/>
      <w:kern w:val="2"/>
      <w:sz w:val="32"/>
      <w:szCs w:val="32"/>
    </w:rPr>
  </w:style>
  <w:style w:type="paragraph" w:customStyle="1" w:styleId="xl20">
    <w:name w:val="xl2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cs="宋体"/>
      <w:kern w:val="0"/>
    </w:rPr>
  </w:style>
  <w:style w:type="paragraph" w:customStyle="1" w:styleId="GB2312220">
    <w:name w:val="样式 样式 样式 仿宋_GB2312 首行缩进:  2 字符 + 首行缩进:  2 字符 + 首行缩进:  0 字符"/>
    <w:basedOn w:val="a"/>
    <w:uiPriority w:val="99"/>
    <w:qFormat/>
    <w:pPr>
      <w:adjustRightInd w:val="0"/>
      <w:snapToGrid w:val="0"/>
    </w:pPr>
    <w:rPr>
      <w:rFonts w:ascii="仿宋_GB2312" w:eastAsia="仿宋_GB2312" w:cs="仿宋_GB2312"/>
      <w:smallCaps/>
      <w:kern w:val="0"/>
      <w:sz w:val="30"/>
      <w:szCs w:val="30"/>
    </w:rPr>
  </w:style>
  <w:style w:type="paragraph" w:customStyle="1" w:styleId="afffffffff4">
    <w:name w:val="机密、页码、日期"/>
    <w:uiPriority w:val="99"/>
    <w:qFormat/>
    <w:pPr>
      <w:widowControl w:val="0"/>
      <w:jc w:val="both"/>
    </w:pPr>
    <w:rPr>
      <w:kern w:val="2"/>
      <w:sz w:val="21"/>
      <w:szCs w:val="21"/>
    </w:rPr>
  </w:style>
  <w:style w:type="paragraph" w:customStyle="1" w:styleId="afffffffff5">
    <w:name w:val="文件名和路径"/>
    <w:uiPriority w:val="99"/>
    <w:qFormat/>
    <w:pPr>
      <w:widowControl w:val="0"/>
      <w:jc w:val="both"/>
    </w:pPr>
    <w:rPr>
      <w:kern w:val="2"/>
      <w:sz w:val="21"/>
      <w:szCs w:val="21"/>
    </w:rPr>
  </w:style>
  <w:style w:type="paragraph" w:customStyle="1" w:styleId="44">
    <w:name w:val="4"/>
    <w:basedOn w:val="a"/>
    <w:next w:val="23"/>
    <w:uiPriority w:val="99"/>
    <w:qFormat/>
    <w:rPr>
      <w:rFonts w:ascii="楷体_GB2312" w:eastAsia="楷体_GB2312" w:cs="楷体_GB2312"/>
    </w:rPr>
  </w:style>
  <w:style w:type="paragraph" w:customStyle="1" w:styleId="311">
    <w:name w:val="样式 标题 3 + 宋体1"/>
    <w:basedOn w:val="3"/>
    <w:uiPriority w:val="99"/>
    <w:qFormat/>
    <w:pPr>
      <w:tabs>
        <w:tab w:val="left" w:pos="1050"/>
      </w:tabs>
      <w:adjustRightInd w:val="0"/>
      <w:spacing w:before="120" w:after="120" w:line="416" w:lineRule="atLeast"/>
      <w:jc w:val="both"/>
      <w:textAlignment w:val="baseline"/>
    </w:pPr>
    <w:rPr>
      <w:rFonts w:ascii="宋体" w:cs="宋体"/>
      <w:b w:val="0"/>
      <w:bCs w:val="0"/>
      <w:kern w:val="28"/>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uiPriority w:val="99"/>
    <w:qFormat/>
    <w:pPr>
      <w:pBdr>
        <w:right w:val="single" w:sz="12" w:space="4" w:color="auto"/>
      </w:pBdr>
    </w:pPr>
    <w:rPr>
      <w:rFonts w:ascii="宋体" w:cs="宋体"/>
    </w:rPr>
  </w:style>
  <w:style w:type="paragraph" w:customStyle="1" w:styleId="CharCharCharCharCharCharCharCharCharCharCharCharChar3">
    <w:name w:val="Char Char Char Char Char Char Char Char Char Char Char Char Char3"/>
    <w:basedOn w:val="a"/>
    <w:uiPriority w:val="99"/>
    <w:qFormat/>
    <w:rPr>
      <w:sz w:val="21"/>
      <w:szCs w:val="21"/>
    </w:rPr>
  </w:style>
  <w:style w:type="paragraph" w:customStyle="1" w:styleId="1f4">
    <w:name w:val="纯文本1"/>
    <w:basedOn w:val="a"/>
    <w:uiPriority w:val="99"/>
    <w:qFormat/>
    <w:pPr>
      <w:spacing w:line="240" w:lineRule="auto"/>
      <w:ind w:firstLineChars="0" w:firstLine="0"/>
    </w:pPr>
    <w:rPr>
      <w:rFonts w:ascii="宋体" w:cs="宋体"/>
      <w:sz w:val="21"/>
      <w:szCs w:val="21"/>
    </w:rPr>
  </w:style>
  <w:style w:type="paragraph" w:customStyle="1" w:styleId="2f6">
    <w:name w:val="表标题2"/>
    <w:basedOn w:val="a"/>
    <w:uiPriority w:val="99"/>
    <w:qFormat/>
    <w:pPr>
      <w:keepNext/>
      <w:widowControl/>
      <w:autoSpaceDE w:val="0"/>
      <w:autoSpaceDN w:val="0"/>
      <w:adjustRightInd w:val="0"/>
      <w:spacing w:before="180" w:after="120" w:line="408" w:lineRule="atLeast"/>
      <w:ind w:firstLineChars="0" w:firstLine="510"/>
      <w:jc w:val="center"/>
      <w:textAlignment w:val="baseline"/>
    </w:pPr>
    <w:rPr>
      <w:b/>
      <w:bCs/>
      <w:spacing w:val="2"/>
      <w:kern w:val="0"/>
    </w:rPr>
  </w:style>
  <w:style w:type="paragraph" w:customStyle="1" w:styleId="afffffffff6">
    <w:name w:val="湛江沥青正文"/>
    <w:basedOn w:val="a"/>
    <w:uiPriority w:val="99"/>
    <w:qFormat/>
    <w:rPr>
      <w:rFonts w:ascii="宋体" w:cs="宋体"/>
    </w:rPr>
  </w:style>
  <w:style w:type="paragraph" w:customStyle="1" w:styleId="Char21">
    <w:name w:val="Char2"/>
    <w:basedOn w:val="a"/>
    <w:uiPriority w:val="99"/>
    <w:qFormat/>
    <w:pPr>
      <w:spacing w:line="240" w:lineRule="auto"/>
      <w:ind w:firstLineChars="0" w:firstLine="0"/>
    </w:pPr>
    <w:rPr>
      <w:sz w:val="21"/>
      <w:szCs w:val="21"/>
    </w:rPr>
  </w:style>
  <w:style w:type="paragraph" w:customStyle="1" w:styleId="afffffffff7">
    <w:name w:val="文本"/>
    <w:basedOn w:val="a"/>
    <w:uiPriority w:val="99"/>
    <w:qFormat/>
    <w:pPr>
      <w:adjustRightInd w:val="0"/>
      <w:spacing w:line="240" w:lineRule="auto"/>
      <w:ind w:firstLineChars="0" w:firstLine="0"/>
      <w:jc w:val="left"/>
      <w:textAlignment w:val="baseline"/>
    </w:pPr>
    <w:rPr>
      <w:rFonts w:ascii="宋体" w:cs="宋体"/>
      <w:kern w:val="0"/>
    </w:rPr>
  </w:style>
  <w:style w:type="paragraph" w:customStyle="1" w:styleId="afffffffff8">
    <w:name w:val="应用～表头文字"/>
    <w:basedOn w:val="a"/>
    <w:uiPriority w:val="99"/>
    <w:qFormat/>
    <w:pPr>
      <w:ind w:firstLineChars="100" w:firstLine="100"/>
    </w:pPr>
    <w:rPr>
      <w:rFonts w:ascii="黑体" w:eastAsia="黑体" w:cs="黑体"/>
      <w:position w:val="-40"/>
    </w:rPr>
  </w:style>
  <w:style w:type="paragraph" w:customStyle="1" w:styleId="afffffffff9">
    <w:name w:val="上次打印时间"/>
    <w:uiPriority w:val="99"/>
    <w:qFormat/>
    <w:pPr>
      <w:widowControl w:val="0"/>
      <w:jc w:val="both"/>
    </w:pPr>
    <w:rPr>
      <w:kern w:val="2"/>
      <w:sz w:val="21"/>
      <w:szCs w:val="21"/>
    </w:rPr>
  </w:style>
  <w:style w:type="paragraph" w:customStyle="1" w:styleId="afffffffffa">
    <w:name w:val="大表内容"/>
    <w:uiPriority w:val="99"/>
    <w:qFormat/>
    <w:pPr>
      <w:snapToGrid w:val="0"/>
      <w:jc w:val="center"/>
    </w:pPr>
    <w:rPr>
      <w:sz w:val="21"/>
      <w:szCs w:val="21"/>
    </w:rPr>
  </w:style>
  <w:style w:type="paragraph" w:customStyle="1" w:styleId="CharCharCharCharChar">
    <w:name w:val="Char Char Char Char Char"/>
    <w:basedOn w:val="a"/>
    <w:uiPriority w:val="99"/>
    <w:qFormat/>
    <w:pPr>
      <w:widowControl/>
      <w:tabs>
        <w:tab w:val="left" w:pos="420"/>
      </w:tabs>
      <w:spacing w:line="240" w:lineRule="auto"/>
      <w:ind w:left="420" w:firstLineChars="0" w:hanging="420"/>
      <w:jc w:val="left"/>
    </w:pPr>
    <w:rPr>
      <w:rFonts w:ascii="宋体" w:cs="宋体"/>
      <w:kern w:val="0"/>
    </w:rPr>
  </w:style>
  <w:style w:type="paragraph" w:customStyle="1" w:styleId="afffffffffb">
    <w:name w:val="表题注"/>
    <w:basedOn w:val="a"/>
    <w:uiPriority w:val="99"/>
    <w:qFormat/>
    <w:pPr>
      <w:adjustRightInd w:val="0"/>
      <w:spacing w:before="72" w:line="240" w:lineRule="atLeast"/>
      <w:ind w:firstLineChars="415" w:firstLine="415"/>
      <w:jc w:val="center"/>
      <w:textAlignment w:val="baseline"/>
    </w:pPr>
    <w:rPr>
      <w:b/>
      <w:bCs/>
      <w:spacing w:val="10"/>
      <w:kern w:val="0"/>
    </w:rPr>
  </w:style>
  <w:style w:type="paragraph" w:customStyle="1" w:styleId="xl69">
    <w:name w:val="xl6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kern w:val="0"/>
    </w:rPr>
  </w:style>
  <w:style w:type="paragraph" w:customStyle="1" w:styleId="2SeHeadwsa2ChapterChapterTitleH22CharCharCha">
    <w:name w:val="样式 标题 2SeHead wsa2ChapterChapter TitleH2标题 2 Char Char Cha..."/>
    <w:basedOn w:val="2"/>
    <w:uiPriority w:val="99"/>
    <w:qFormat/>
    <w:pPr>
      <w:adjustRightInd/>
      <w:snapToGrid/>
      <w:spacing w:before="240" w:after="240" w:line="600" w:lineRule="exact"/>
      <w:ind w:left="0"/>
      <w:jc w:val="center"/>
    </w:pPr>
    <w:rPr>
      <w:rFonts w:eastAsia="楷体_GB2312"/>
      <w:sz w:val="32"/>
      <w:szCs w:val="32"/>
    </w:rPr>
  </w:style>
  <w:style w:type="paragraph" w:customStyle="1" w:styleId="afffffffffc">
    <w:name w:val="钢铁表"/>
    <w:basedOn w:val="a"/>
    <w:uiPriority w:val="99"/>
    <w:qFormat/>
    <w:pPr>
      <w:adjustRightInd w:val="0"/>
      <w:snapToGrid w:val="0"/>
      <w:spacing w:line="240" w:lineRule="auto"/>
      <w:ind w:firstLineChars="0" w:firstLine="0"/>
    </w:pPr>
    <w:rPr>
      <w:sz w:val="21"/>
      <w:szCs w:val="21"/>
    </w:rPr>
  </w:style>
  <w:style w:type="paragraph" w:customStyle="1" w:styleId="afffffffffd">
    <w:name w:val="刘晓腾"/>
    <w:uiPriority w:val="99"/>
    <w:qFormat/>
    <w:pPr>
      <w:widowControl w:val="0"/>
      <w:jc w:val="both"/>
    </w:pPr>
    <w:rPr>
      <w:kern w:val="2"/>
      <w:sz w:val="21"/>
      <w:szCs w:val="21"/>
    </w:rPr>
  </w:style>
  <w:style w:type="paragraph" w:customStyle="1" w:styleId="afffffffffe">
    <w:name w:val="久不通函，至以为念。"/>
    <w:uiPriority w:val="99"/>
    <w:qFormat/>
    <w:pPr>
      <w:widowControl w:val="0"/>
      <w:jc w:val="both"/>
    </w:pPr>
    <w:rPr>
      <w:kern w:val="2"/>
      <w:sz w:val="21"/>
      <w:szCs w:val="21"/>
    </w:rPr>
  </w:style>
  <w:style w:type="paragraph" w:customStyle="1" w:styleId="3A0">
    <w:name w:val="宏福3A"/>
    <w:basedOn w:val="a"/>
    <w:uiPriority w:val="99"/>
    <w:qFormat/>
    <w:pPr>
      <w:keepNext/>
      <w:keepLines/>
      <w:snapToGrid w:val="0"/>
      <w:spacing w:before="240" w:line="240" w:lineRule="auto"/>
      <w:ind w:firstLineChars="0" w:firstLine="0"/>
      <w:outlineLvl w:val="2"/>
    </w:pPr>
  </w:style>
  <w:style w:type="paragraph" w:customStyle="1" w:styleId="affffffffff">
    <w:name w:val="音问久疏，唯愿一切康适。"/>
    <w:uiPriority w:val="99"/>
    <w:qFormat/>
    <w:pPr>
      <w:widowControl w:val="0"/>
      <w:jc w:val="both"/>
    </w:pPr>
    <w:rPr>
      <w:kern w:val="2"/>
      <w:sz w:val="21"/>
      <w:szCs w:val="21"/>
    </w:rPr>
  </w:style>
  <w:style w:type="paragraph" w:customStyle="1" w:styleId="affffffffff0">
    <w:name w:val="正文并列"/>
    <w:basedOn w:val="a"/>
    <w:next w:val="a"/>
    <w:uiPriority w:val="99"/>
    <w:qFormat/>
    <w:pPr>
      <w:snapToGrid w:val="0"/>
      <w:spacing w:line="400" w:lineRule="exact"/>
    </w:pPr>
  </w:style>
  <w:style w:type="paragraph" w:customStyle="1" w:styleId="3TimesNewRoman02">
    <w:name w:val="样式 标题 3 + (西文) Times New Roman (中文) 宋体 非加粗 段前: 0 磅 行距: 固定值 2..."/>
    <w:basedOn w:val="3"/>
    <w:uiPriority w:val="99"/>
    <w:qFormat/>
    <w:pPr>
      <w:keepLines w:val="0"/>
      <w:autoSpaceDE w:val="0"/>
      <w:autoSpaceDN w:val="0"/>
      <w:adjustRightInd w:val="0"/>
      <w:spacing w:after="120" w:line="460" w:lineRule="exact"/>
      <w:textAlignment w:val="baseline"/>
    </w:pPr>
    <w:rPr>
      <w:b w:val="0"/>
      <w:bCs w:val="0"/>
      <w:kern w:val="0"/>
    </w:rPr>
  </w:style>
  <w:style w:type="paragraph" w:customStyle="1" w:styleId="330">
    <w:name w:val="表格 33"/>
    <w:basedOn w:val="a"/>
    <w:uiPriority w:val="99"/>
    <w:qFormat/>
    <w:pPr>
      <w:autoSpaceDE w:val="0"/>
      <w:autoSpaceDN w:val="0"/>
      <w:adjustRightInd w:val="0"/>
      <w:spacing w:line="240" w:lineRule="auto"/>
      <w:ind w:firstLineChars="0" w:firstLine="0"/>
      <w:jc w:val="center"/>
      <w:textAlignment w:val="baseline"/>
    </w:pPr>
    <w:rPr>
      <w:rFonts w:eastAsia="楷体"/>
      <w:kern w:val="0"/>
      <w:sz w:val="21"/>
      <w:szCs w:val="21"/>
    </w:rPr>
  </w:style>
  <w:style w:type="paragraph" w:customStyle="1" w:styleId="3h3H3level3PIM3Level3HeadHeading3-oldsect120">
    <w:name w:val="样式 标题 3h3H3level_3PIM 3Level 3 HeadHeading 3 - oldsect1.2..."/>
    <w:basedOn w:val="1"/>
    <w:uiPriority w:val="99"/>
    <w:qFormat/>
    <w:pPr>
      <w:keepNext w:val="0"/>
      <w:keepLines w:val="0"/>
      <w:pageBreakBefore/>
      <w:adjustRightInd w:val="0"/>
      <w:snapToGrid w:val="0"/>
      <w:spacing w:before="340" w:after="330"/>
    </w:pPr>
    <w:rPr>
      <w:rFonts w:ascii="Calibri" w:eastAsia="黑体" w:hAnsi="Calibri" w:cs="Calibri"/>
      <w:smallCaps/>
    </w:rPr>
  </w:style>
  <w:style w:type="paragraph" w:customStyle="1" w:styleId="1f5">
    <w:name w:val="武生标题1"/>
    <w:basedOn w:val="1"/>
    <w:next w:val="ae"/>
    <w:uiPriority w:val="99"/>
    <w:qFormat/>
    <w:pPr>
      <w:spacing w:before="120" w:line="240" w:lineRule="auto"/>
      <w:jc w:val="both"/>
    </w:pPr>
    <w:rPr>
      <w:rFonts w:ascii="宋体" w:cs="宋体"/>
      <w:kern w:val="0"/>
      <w:sz w:val="28"/>
      <w:szCs w:val="28"/>
    </w:rPr>
  </w:style>
  <w:style w:type="paragraph" w:customStyle="1" w:styleId="affffffffff1">
    <w:name w:val="前上一函，谅达雅鉴，迄今未闻复音。"/>
    <w:uiPriority w:val="99"/>
    <w:qFormat/>
    <w:pPr>
      <w:widowControl w:val="0"/>
      <w:jc w:val="both"/>
    </w:pPr>
    <w:rPr>
      <w:kern w:val="2"/>
      <w:sz w:val="21"/>
      <w:szCs w:val="21"/>
    </w:rPr>
  </w:style>
  <w:style w:type="paragraph" w:customStyle="1" w:styleId="affffffffff2">
    <w:name w:val="二级无标题条"/>
    <w:basedOn w:val="a"/>
    <w:uiPriority w:val="99"/>
    <w:qFormat/>
    <w:pPr>
      <w:spacing w:line="240" w:lineRule="auto"/>
      <w:ind w:firstLineChars="0" w:firstLine="0"/>
    </w:pPr>
    <w:rPr>
      <w:sz w:val="21"/>
      <w:szCs w:val="21"/>
    </w:rPr>
  </w:style>
  <w:style w:type="paragraph" w:customStyle="1" w:styleId="affffffffff3">
    <w:name w:val="一级无标题条"/>
    <w:basedOn w:val="a"/>
    <w:uiPriority w:val="99"/>
    <w:qFormat/>
    <w:pPr>
      <w:spacing w:line="240" w:lineRule="auto"/>
      <w:ind w:firstLineChars="0" w:firstLine="0"/>
    </w:pPr>
    <w:rPr>
      <w:sz w:val="21"/>
      <w:szCs w:val="21"/>
    </w:rPr>
  </w:style>
  <w:style w:type="paragraph" w:customStyle="1" w:styleId="1f6">
    <w:name w:val="题1"/>
    <w:basedOn w:val="a"/>
    <w:uiPriority w:val="99"/>
    <w:qFormat/>
    <w:pPr>
      <w:tabs>
        <w:tab w:val="left" w:pos="964"/>
      </w:tabs>
      <w:spacing w:before="120" w:after="120" w:line="240" w:lineRule="auto"/>
      <w:ind w:firstLineChars="0" w:firstLine="0"/>
    </w:pPr>
    <w:rPr>
      <w:b/>
      <w:bCs/>
      <w:sz w:val="32"/>
      <w:szCs w:val="32"/>
    </w:rPr>
  </w:style>
  <w:style w:type="paragraph" w:customStyle="1" w:styleId="affffffffff4">
    <w:name w:val="附录标识"/>
    <w:basedOn w:val="affffffff4"/>
    <w:uiPriority w:val="99"/>
    <w:qFormat/>
    <w:pPr>
      <w:tabs>
        <w:tab w:val="clear" w:pos="903"/>
        <w:tab w:val="left" w:pos="6405"/>
      </w:tabs>
      <w:spacing w:after="200"/>
      <w:ind w:left="0" w:firstLine="0"/>
    </w:pPr>
    <w:rPr>
      <w:sz w:val="21"/>
      <w:szCs w:val="21"/>
    </w:rPr>
  </w:style>
  <w:style w:type="paragraph" w:customStyle="1" w:styleId="Char1CharCharChar1CharCharChar">
    <w:name w:val="Char1 Char Char Char1 Char Char Char"/>
    <w:basedOn w:val="a"/>
    <w:uiPriority w:val="99"/>
    <w:qFormat/>
    <w:rPr>
      <w:rFonts w:ascii="宋体" w:cs="宋体"/>
    </w:rPr>
  </w:style>
  <w:style w:type="paragraph" w:customStyle="1" w:styleId="affffffffff5">
    <w:name w:val="目次、标准名称标题"/>
    <w:basedOn w:val="affffffff4"/>
    <w:next w:val="affffc"/>
    <w:uiPriority w:val="99"/>
    <w:qFormat/>
    <w:pPr>
      <w:tabs>
        <w:tab w:val="clear" w:pos="903"/>
      </w:tabs>
      <w:spacing w:line="460" w:lineRule="exact"/>
      <w:ind w:left="0" w:firstLine="0"/>
    </w:pPr>
  </w:style>
  <w:style w:type="paragraph" w:customStyle="1" w:styleId="312">
    <w:name w:val="表格 31"/>
    <w:uiPriority w:val="99"/>
    <w:qFormat/>
    <w:pPr>
      <w:widowControl w:val="0"/>
      <w:autoSpaceDE w:val="0"/>
      <w:autoSpaceDN w:val="0"/>
      <w:adjustRightInd w:val="0"/>
      <w:jc w:val="center"/>
      <w:textAlignment w:val="baseline"/>
    </w:pPr>
    <w:rPr>
      <w:rFonts w:eastAsia="楷体"/>
      <w:sz w:val="28"/>
      <w:szCs w:val="28"/>
    </w:rPr>
  </w:style>
  <w:style w:type="paragraph" w:customStyle="1" w:styleId="affffffffff6">
    <w:name w:val="流程图文字"/>
    <w:basedOn w:val="a"/>
    <w:uiPriority w:val="99"/>
    <w:qFormat/>
    <w:pPr>
      <w:ind w:firstLineChars="0" w:firstLine="425"/>
      <w:jc w:val="center"/>
    </w:pPr>
    <w:rPr>
      <w:rFonts w:eastAsia="楷体_GB2312"/>
    </w:rPr>
  </w:style>
  <w:style w:type="paragraph" w:customStyle="1" w:styleId="affffffffff7">
    <w:name w:val="正文标准样式"/>
    <w:basedOn w:val="a"/>
    <w:uiPriority w:val="99"/>
    <w:qFormat/>
    <w:pPr>
      <w:adjustRightInd w:val="0"/>
      <w:spacing w:line="300" w:lineRule="auto"/>
      <w:ind w:firstLineChars="0" w:firstLine="482"/>
      <w:textAlignment w:val="baseline"/>
    </w:pPr>
    <w:rPr>
      <w:kern w:val="0"/>
    </w:rPr>
  </w:style>
  <w:style w:type="paragraph" w:customStyle="1" w:styleId="1f7">
    <w:name w:val="表 1"/>
    <w:basedOn w:val="a"/>
    <w:uiPriority w:val="99"/>
    <w:qFormat/>
    <w:pPr>
      <w:spacing w:line="400" w:lineRule="exact"/>
      <w:ind w:firstLineChars="0" w:firstLine="0"/>
      <w:jc w:val="center"/>
    </w:pPr>
    <w:rPr>
      <w:rFonts w:ascii="仿宋_GB2312" w:eastAsia="仿宋_GB2312" w:cs="仿宋_GB2312"/>
      <w:kern w:val="0"/>
    </w:rPr>
  </w:style>
  <w:style w:type="paragraph" w:customStyle="1" w:styleId="affffffffff8">
    <w:name w:val="表题"/>
    <w:basedOn w:val="a4"/>
    <w:uiPriority w:val="99"/>
    <w:qFormat/>
    <w:pPr>
      <w:spacing w:line="360" w:lineRule="auto"/>
      <w:ind w:firstLineChars="200" w:firstLine="200"/>
      <w:jc w:val="both"/>
    </w:pPr>
    <w:rPr>
      <w:rFonts w:ascii="黑体" w:eastAsia="黑体" w:cs="黑体"/>
      <w:smallCaps w:val="0"/>
      <w:color w:val="000000"/>
      <w:sz w:val="24"/>
      <w:szCs w:val="24"/>
    </w:rPr>
  </w:style>
  <w:style w:type="paragraph" w:customStyle="1" w:styleId="085">
    <w:name w:val="样式 表头 + (西文) 宋体 (中文) 宋体 首行缩进:  0.85 厘米"/>
    <w:basedOn w:val="afffe"/>
    <w:uiPriority w:val="99"/>
    <w:qFormat/>
    <w:pPr>
      <w:widowControl w:val="0"/>
      <w:spacing w:beforeLines="0" w:after="120" w:line="360" w:lineRule="auto"/>
      <w:ind w:firstLine="425"/>
    </w:pPr>
    <w:rPr>
      <w:rFonts w:eastAsia="楷体_GB2312"/>
      <w:b w:val="0"/>
      <w:bCs w:val="0"/>
    </w:rPr>
  </w:style>
  <w:style w:type="paragraph" w:customStyle="1" w:styleId="2f7">
    <w:name w:val="...... 2"/>
    <w:basedOn w:val="Default"/>
    <w:next w:val="Default"/>
    <w:uiPriority w:val="99"/>
    <w:qFormat/>
    <w:rPr>
      <w:rFonts w:ascii="Sim Sun" w:eastAsia="Sim Sun" w:hAnsi="Sim Sun" w:cs="Sim Sun"/>
      <w:color w:val="auto"/>
      <w:sz w:val="20"/>
      <w:szCs w:val="20"/>
    </w:rPr>
  </w:style>
  <w:style w:type="paragraph" w:customStyle="1" w:styleId="Style3">
    <w:name w:val="_Style 3"/>
    <w:basedOn w:val="a"/>
    <w:uiPriority w:val="99"/>
    <w:qFormat/>
  </w:style>
  <w:style w:type="paragraph" w:customStyle="1" w:styleId="xl67">
    <w:name w:val="xl6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cs="宋体"/>
      <w:kern w:val="0"/>
    </w:rPr>
  </w:style>
  <w:style w:type="paragraph" w:customStyle="1" w:styleId="affffffffff9">
    <w:name w:val="表第一列"/>
    <w:basedOn w:val="aff5"/>
    <w:uiPriority w:val="99"/>
    <w:qFormat/>
    <w:pPr>
      <w:keepNext/>
      <w:keepLines/>
      <w:widowControl w:val="0"/>
      <w:tabs>
        <w:tab w:val="left" w:pos="1727"/>
        <w:tab w:val="left" w:pos="1884"/>
        <w:tab w:val="left" w:pos="2940"/>
      </w:tabs>
      <w:adjustRightInd w:val="0"/>
      <w:snapToGrid w:val="0"/>
      <w:spacing w:line="240" w:lineRule="atLeast"/>
      <w:ind w:firstLineChars="0" w:firstLine="0"/>
      <w:jc w:val="center"/>
    </w:pPr>
    <w:rPr>
      <w:rFonts w:ascii="宋体" w:cs="宋体"/>
      <w:smallCaps/>
      <w:color w:val="000000"/>
      <w:spacing w:val="-4"/>
      <w:sz w:val="21"/>
      <w:szCs w:val="21"/>
    </w:rPr>
  </w:style>
  <w:style w:type="paragraph" w:customStyle="1" w:styleId="CharCharChar0">
    <w:name w:val="Char Char Char"/>
    <w:basedOn w:val="a"/>
    <w:uiPriority w:val="99"/>
    <w:qFormat/>
    <w:rPr>
      <w:rFonts w:ascii="宋体" w:cs="宋体"/>
      <w:smallCaps/>
    </w:rPr>
  </w:style>
  <w:style w:type="paragraph" w:customStyle="1" w:styleId="affffffffffa">
    <w:name w:val="奉恳之事，乞速复为荷。"/>
    <w:uiPriority w:val="99"/>
    <w:qFormat/>
    <w:pPr>
      <w:widowControl w:val="0"/>
      <w:jc w:val="both"/>
    </w:pPr>
    <w:rPr>
      <w:kern w:val="2"/>
      <w:sz w:val="21"/>
      <w:szCs w:val="21"/>
    </w:rPr>
  </w:style>
  <w:style w:type="paragraph" w:customStyle="1" w:styleId="affffffffffb">
    <w:name w:val="武生正文"/>
    <w:basedOn w:val="a"/>
    <w:next w:val="a"/>
    <w:uiPriority w:val="99"/>
    <w:qFormat/>
    <w:pPr>
      <w:ind w:firstLineChars="100" w:firstLine="100"/>
    </w:pPr>
    <w:rPr>
      <w:rFonts w:ascii="宋体" w:cs="宋体"/>
      <w:lang w:eastAsia="zh-TW"/>
    </w:rPr>
  </w:style>
  <w:style w:type="paragraph" w:customStyle="1" w:styleId="input">
    <w:name w:val="input"/>
    <w:basedOn w:val="a"/>
    <w:uiPriority w:val="99"/>
    <w:qFormat/>
    <w:pPr>
      <w:widowControl/>
      <w:pBdr>
        <w:top w:val="single" w:sz="6" w:space="0" w:color="EFEFEF"/>
        <w:left w:val="single" w:sz="6" w:space="0" w:color="EFEFEF"/>
      </w:pBdr>
      <w:shd w:val="clear" w:color="auto" w:fill="FFFFFF"/>
      <w:spacing w:before="100" w:beforeAutospacing="1" w:after="100" w:afterAutospacing="1" w:line="240" w:lineRule="auto"/>
      <w:ind w:firstLineChars="0" w:firstLine="0"/>
      <w:jc w:val="left"/>
    </w:pPr>
    <w:rPr>
      <w:rFonts w:ascii="Arial Unicode MS" w:hAnsi="Arial Unicode MS" w:cs="Arial Unicode MS"/>
      <w:color w:val="999999"/>
      <w:kern w:val="0"/>
      <w:sz w:val="18"/>
      <w:szCs w:val="18"/>
    </w:rPr>
  </w:style>
  <w:style w:type="paragraph" w:customStyle="1" w:styleId="020202020">
    <w:name w:val="样式 样式 样式 表格 + 段前: 0.2 行 段后: 0.2 行 + 居中 段前: 0.2 行 段后: 0.2 行 + 自动设置"/>
    <w:basedOn w:val="a"/>
    <w:uiPriority w:val="99"/>
    <w:qFormat/>
    <w:pPr>
      <w:spacing w:beforeLines="20" w:afterLines="20" w:line="240" w:lineRule="auto"/>
      <w:ind w:firstLineChars="0" w:firstLine="0"/>
      <w:jc w:val="center"/>
      <w:textAlignment w:val="center"/>
    </w:pPr>
    <w:rPr>
      <w:kern w:val="11"/>
    </w:rPr>
  </w:style>
  <w:style w:type="paragraph" w:customStyle="1" w:styleId="CharCharCharCharCharCharCharCharCharCharCharCharChar5">
    <w:name w:val="Char Char Char Char Char Char Char Char Char Char Char Char Char5"/>
    <w:basedOn w:val="a"/>
    <w:uiPriority w:val="99"/>
    <w:qFormat/>
    <w:rPr>
      <w:sz w:val="21"/>
      <w:szCs w:val="21"/>
    </w:rPr>
  </w:style>
  <w:style w:type="paragraph" w:customStyle="1" w:styleId="CharCharChar1CharCharCharCharCharCharCharCharCharCharCharCharCharCharCharChar">
    <w:name w:val="Char Char Char1 Char Char Char Char Char Char Char Char Char Char Char Char Char Char Char Char"/>
    <w:basedOn w:val="a"/>
    <w:uiPriority w:val="99"/>
    <w:qFormat/>
    <w:rPr>
      <w:rFonts w:ascii="宋体" w:cs="宋体"/>
    </w:rPr>
  </w:style>
  <w:style w:type="paragraph" w:customStyle="1" w:styleId="2f8">
    <w:name w:val="样式 小四 首行缩进:  2 字符"/>
    <w:basedOn w:val="a"/>
    <w:uiPriority w:val="99"/>
    <w:qFormat/>
    <w:pPr>
      <w:spacing w:before="120" w:after="120" w:line="312" w:lineRule="auto"/>
    </w:pPr>
    <w:rPr>
      <w:b/>
      <w:bCs/>
    </w:rPr>
  </w:style>
  <w:style w:type="paragraph" w:customStyle="1" w:styleId="affffffffffc">
    <w:name w:val="叩请金安！"/>
    <w:uiPriority w:val="99"/>
    <w:qFormat/>
    <w:pPr>
      <w:widowControl w:val="0"/>
      <w:jc w:val="both"/>
    </w:pPr>
    <w:rPr>
      <w:kern w:val="2"/>
      <w:sz w:val="21"/>
      <w:szCs w:val="21"/>
    </w:rPr>
  </w:style>
  <w:style w:type="paragraph" w:customStyle="1" w:styleId="1f8">
    <w:name w:val="正文样式1"/>
    <w:basedOn w:val="a"/>
    <w:uiPriority w:val="99"/>
    <w:qFormat/>
    <w:rPr>
      <w:rFonts w:ascii="Calibri" w:hAnsi="Calibri" w:cs="Calibri"/>
      <w:smallCaps/>
    </w:rPr>
  </w:style>
  <w:style w:type="paragraph" w:customStyle="1" w:styleId="xl39">
    <w:name w:val="xl3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cs="仿宋_GB2312"/>
      <w:smallCaps/>
      <w:kern w:val="0"/>
    </w:rPr>
  </w:style>
  <w:style w:type="paragraph" w:customStyle="1" w:styleId="affffffffffd">
    <w:name w:val="码头正文"/>
    <w:basedOn w:val="a0"/>
    <w:uiPriority w:val="99"/>
    <w:qFormat/>
    <w:pPr>
      <w:adjustRightInd/>
      <w:spacing w:before="0" w:line="360" w:lineRule="auto"/>
      <w:ind w:firstLineChars="200" w:firstLine="200"/>
      <w:textAlignment w:val="auto"/>
    </w:pPr>
    <w:rPr>
      <w:kern w:val="0"/>
    </w:rPr>
  </w:style>
  <w:style w:type="paragraph" w:customStyle="1" w:styleId="dk2">
    <w:name w:val="dk2居中正文"/>
    <w:next w:val="a"/>
    <w:uiPriority w:val="99"/>
    <w:qFormat/>
    <w:pPr>
      <w:jc w:val="center"/>
    </w:pPr>
    <w:rPr>
      <w:rFonts w:eastAsia="仿宋_GB2312"/>
      <w:kern w:val="2"/>
      <w:sz w:val="24"/>
      <w:szCs w:val="24"/>
    </w:rPr>
  </w:style>
  <w:style w:type="paragraph" w:customStyle="1" w:styleId="221">
    <w:name w:val="样式 样式 正文文本 + 首行缩进:  2 字符 + 首行缩进:  2 字符"/>
    <w:basedOn w:val="a"/>
    <w:uiPriority w:val="99"/>
    <w:qFormat/>
    <w:pPr>
      <w:widowControl/>
      <w:adjustRightInd w:val="0"/>
      <w:snapToGrid w:val="0"/>
      <w:jc w:val="left"/>
    </w:pPr>
    <w:rPr>
      <w:rFonts w:ascii="宋体" w:cs="宋体"/>
      <w:smallCaps/>
    </w:rPr>
  </w:style>
  <w:style w:type="paragraph" w:customStyle="1" w:styleId="CharCharChar1CharCharCharCharCharCharCharCharCharCharCharCharCharCharCharChar1">
    <w:name w:val="Char Char Char1 Char Char Char Char Char Char Char Char Char Char Char Char Char Char Char Char1"/>
    <w:basedOn w:val="a"/>
    <w:uiPriority w:val="99"/>
    <w:qFormat/>
    <w:rPr>
      <w:sz w:val="21"/>
      <w:szCs w:val="21"/>
    </w:rPr>
  </w:style>
  <w:style w:type="paragraph" w:customStyle="1" w:styleId="affffffffffe">
    <w:name w:val="小表文居中"/>
    <w:basedOn w:val="a"/>
    <w:uiPriority w:val="99"/>
    <w:qFormat/>
    <w:pPr>
      <w:autoSpaceDE w:val="0"/>
      <w:autoSpaceDN w:val="0"/>
      <w:adjustRightInd w:val="0"/>
      <w:spacing w:before="20" w:line="240" w:lineRule="auto"/>
      <w:ind w:firstLineChars="0" w:firstLine="0"/>
      <w:jc w:val="center"/>
      <w:textAlignment w:val="baseline"/>
    </w:pPr>
    <w:rPr>
      <w:kern w:val="0"/>
      <w:sz w:val="18"/>
      <w:szCs w:val="18"/>
    </w:rPr>
  </w:style>
  <w:style w:type="paragraph" w:customStyle="1" w:styleId="2f9">
    <w:name w:val="样式 报告书正文 + 首行缩进:  2 字符"/>
    <w:basedOn w:val="a"/>
    <w:uiPriority w:val="99"/>
    <w:qFormat/>
    <w:rPr>
      <w:rFonts w:ascii="宋体" w:cs="宋体"/>
      <w:color w:val="000000"/>
      <w:spacing w:val="6"/>
    </w:rPr>
  </w:style>
  <w:style w:type="paragraph" w:customStyle="1" w:styleId="afffffffffff">
    <w:name w:val="答复:"/>
    <w:uiPriority w:val="99"/>
    <w:qFormat/>
    <w:pPr>
      <w:widowControl w:val="0"/>
      <w:jc w:val="both"/>
    </w:pPr>
    <w:rPr>
      <w:kern w:val="2"/>
      <w:sz w:val="21"/>
      <w:szCs w:val="21"/>
    </w:rPr>
  </w:style>
  <w:style w:type="paragraph" w:customStyle="1" w:styleId="afffffffffff0">
    <w:name w:val="图表标题"/>
    <w:basedOn w:val="a"/>
    <w:uiPriority w:val="99"/>
    <w:qFormat/>
    <w:pPr>
      <w:spacing w:before="160" w:after="160" w:line="440" w:lineRule="exact"/>
      <w:ind w:firstLineChars="0" w:firstLine="0"/>
      <w:jc w:val="center"/>
    </w:pPr>
    <w:rPr>
      <w:b/>
      <w:bCs/>
    </w:rPr>
  </w:style>
  <w:style w:type="paragraph" w:customStyle="1" w:styleId="45">
    <w:name w:val="样式 标题 4 + 宋体 小四 非加粗"/>
    <w:basedOn w:val="4"/>
    <w:uiPriority w:val="99"/>
    <w:qFormat/>
    <w:pPr>
      <w:tabs>
        <w:tab w:val="left" w:pos="1680"/>
      </w:tabs>
      <w:adjustRightInd w:val="0"/>
      <w:spacing w:before="160" w:after="170" w:line="240" w:lineRule="auto"/>
      <w:ind w:leftChars="100" w:left="520" w:rightChars="100" w:right="100" w:firstLineChars="0" w:hanging="420"/>
      <w:jc w:val="left"/>
      <w:textAlignment w:val="baseline"/>
    </w:pPr>
    <w:rPr>
      <w:rFonts w:ascii="宋体" w:cs="宋体"/>
      <w:b w:val="0"/>
      <w:bCs w:val="0"/>
      <w:kern w:val="0"/>
      <w:sz w:val="24"/>
      <w:szCs w:val="24"/>
    </w:rPr>
  </w:style>
  <w:style w:type="paragraph" w:customStyle="1" w:styleId="xl49">
    <w:name w:val="xl4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仿宋_GB2312" w:eastAsia="仿宋_GB2312" w:cs="仿宋_GB2312"/>
      <w:smallCaps/>
      <w:kern w:val="0"/>
    </w:rPr>
  </w:style>
  <w:style w:type="paragraph" w:customStyle="1" w:styleId="xl37">
    <w:name w:val="xl37"/>
    <w:basedOn w:val="a"/>
    <w:uiPriority w:val="99"/>
    <w:qFormat/>
    <w:pPr>
      <w:widowControl/>
      <w:pBdr>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仿宋_GB2312" w:eastAsia="仿宋_GB2312" w:cs="仿宋_GB2312"/>
      <w:smallCaps/>
      <w:kern w:val="0"/>
    </w:rPr>
  </w:style>
  <w:style w:type="paragraph" w:customStyle="1" w:styleId="afffffffffff1">
    <w:name w:val="表中字"/>
    <w:uiPriority w:val="99"/>
    <w:qFormat/>
    <w:pPr>
      <w:jc w:val="center"/>
    </w:pPr>
    <w:rPr>
      <w:kern w:val="2"/>
      <w:sz w:val="24"/>
      <w:szCs w:val="24"/>
    </w:rPr>
  </w:style>
  <w:style w:type="paragraph" w:customStyle="1" w:styleId="tnone">
    <w:name w:val="tnone"/>
    <w:basedOn w:val="a"/>
    <w:uiPriority w:val="99"/>
    <w:qFormat/>
    <w:pPr>
      <w:widowControl/>
      <w:spacing w:before="100" w:beforeAutospacing="1" w:after="100" w:afterAutospacing="1" w:line="240" w:lineRule="auto"/>
      <w:ind w:firstLineChars="0" w:firstLine="0"/>
      <w:jc w:val="left"/>
    </w:pPr>
    <w:rPr>
      <w:rFonts w:ascii="Arial Unicode MS" w:hAnsi="Arial Unicode MS" w:cs="Arial Unicode MS"/>
      <w:kern w:val="0"/>
    </w:rPr>
  </w:style>
  <w:style w:type="paragraph" w:customStyle="1" w:styleId="CharCharCharCharCharCharCharCharCharCharCharCharChar1">
    <w:name w:val="Char Char Char Char Char Char Char Char Char Char Char Char Char1"/>
    <w:basedOn w:val="a"/>
    <w:uiPriority w:val="99"/>
    <w:qFormat/>
    <w:rPr>
      <w:rFonts w:ascii="Arial" w:eastAsia="黑体" w:hAnsi="Arial" w:cs="Arial"/>
      <w:b/>
      <w:bCs/>
      <w:kern w:val="0"/>
      <w:sz w:val="32"/>
      <w:szCs w:val="32"/>
    </w:rPr>
  </w:style>
  <w:style w:type="paragraph" w:customStyle="1" w:styleId="xl19">
    <w:name w:val="xl1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cs="宋体"/>
      <w:kern w:val="0"/>
    </w:rPr>
  </w:style>
  <w:style w:type="paragraph" w:customStyle="1" w:styleId="afffffffffff2">
    <w:name w:val="顺颂商祺！"/>
    <w:uiPriority w:val="99"/>
    <w:qFormat/>
    <w:pPr>
      <w:widowControl w:val="0"/>
      <w:jc w:val="both"/>
    </w:pPr>
    <w:rPr>
      <w:kern w:val="2"/>
      <w:sz w:val="21"/>
      <w:szCs w:val="21"/>
    </w:rPr>
  </w:style>
  <w:style w:type="paragraph" w:customStyle="1" w:styleId="afffffffffff3">
    <w:name w:val="圖一"/>
    <w:basedOn w:val="a7"/>
    <w:uiPriority w:val="99"/>
    <w:qFormat/>
    <w:pPr>
      <w:spacing w:before="240" w:line="500" w:lineRule="exact"/>
      <w:ind w:firstLine="510"/>
      <w:jc w:val="center"/>
    </w:pPr>
    <w:rPr>
      <w:rFonts w:ascii="Times New Roman" w:eastAsia="DFKai-SB" w:hAnsi="Times New Roman" w:cs="Times New Roman"/>
      <w:b/>
      <w:bCs/>
      <w:sz w:val="30"/>
      <w:szCs w:val="30"/>
      <w:lang w:eastAsia="zh-TW"/>
    </w:rPr>
  </w:style>
  <w:style w:type="paragraph" w:customStyle="1" w:styleId="afffffffffff4">
    <w:name w:val="方程"/>
    <w:basedOn w:val="a"/>
    <w:uiPriority w:val="99"/>
    <w:qFormat/>
    <w:pPr>
      <w:widowControl/>
      <w:overflowPunct w:val="0"/>
      <w:adjustRightInd w:val="0"/>
      <w:spacing w:before="60" w:after="60" w:line="400" w:lineRule="atLeast"/>
      <w:ind w:right="238" w:firstLineChars="0" w:firstLine="0"/>
      <w:jc w:val="center"/>
      <w:textAlignment w:val="bottom"/>
    </w:pPr>
    <w:rPr>
      <w:kern w:val="0"/>
    </w:rPr>
  </w:style>
  <w:style w:type="paragraph" w:customStyle="1" w:styleId="afffffffffff5">
    <w:name w:val="图表"/>
    <w:basedOn w:val="a"/>
    <w:uiPriority w:val="99"/>
    <w:qFormat/>
    <w:pPr>
      <w:adjustRightInd w:val="0"/>
      <w:spacing w:before="48" w:line="240" w:lineRule="auto"/>
      <w:ind w:firstLineChars="0" w:firstLine="0"/>
      <w:jc w:val="center"/>
      <w:textAlignment w:val="baseline"/>
    </w:pPr>
    <w:rPr>
      <w:w w:val="90"/>
      <w:kern w:val="0"/>
    </w:rPr>
  </w:style>
  <w:style w:type="paragraph" w:customStyle="1" w:styleId="xl30">
    <w:name w:val="xl3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eastAsia="仿宋_GB2312" w:cs="仿宋_GB2312"/>
      <w:smallCaps/>
      <w:kern w:val="0"/>
    </w:rPr>
  </w:style>
  <w:style w:type="paragraph" w:customStyle="1" w:styleId="afffffffffff6">
    <w:name w:val="附表标题"/>
    <w:basedOn w:val="ae"/>
    <w:uiPriority w:val="99"/>
    <w:qFormat/>
    <w:pPr>
      <w:adjustRightInd w:val="0"/>
      <w:snapToGrid w:val="0"/>
      <w:spacing w:before="100" w:beforeAutospacing="1" w:after="100" w:afterAutospacing="1" w:line="348" w:lineRule="auto"/>
      <w:ind w:firstLineChars="0" w:firstLine="0"/>
      <w:jc w:val="left"/>
    </w:pPr>
    <w:rPr>
      <w:b/>
      <w:bCs/>
      <w:smallCaps/>
      <w:sz w:val="30"/>
      <w:szCs w:val="30"/>
    </w:rPr>
  </w:style>
  <w:style w:type="paragraph" w:customStyle="1" w:styleId="p0">
    <w:name w:val="p0"/>
    <w:basedOn w:val="a"/>
    <w:uiPriority w:val="99"/>
    <w:qFormat/>
    <w:pPr>
      <w:widowControl/>
      <w:spacing w:line="240" w:lineRule="auto"/>
      <w:ind w:firstLineChars="0" w:firstLine="0"/>
    </w:pPr>
    <w:rPr>
      <w:rFonts w:ascii="Calibri" w:hAnsi="Calibri" w:cs="Calibri"/>
      <w:kern w:val="0"/>
      <w:sz w:val="21"/>
      <w:szCs w:val="21"/>
    </w:rPr>
  </w:style>
  <w:style w:type="paragraph" w:customStyle="1" w:styleId="1f9">
    <w:name w:val="文档结构图1"/>
    <w:basedOn w:val="a"/>
    <w:uiPriority w:val="99"/>
    <w:qFormat/>
    <w:rPr>
      <w:rFonts w:ascii="宋体" w:cs="宋体"/>
      <w:sz w:val="18"/>
      <w:szCs w:val="18"/>
    </w:rPr>
  </w:style>
  <w:style w:type="paragraph" w:customStyle="1" w:styleId="000000">
    <w:name w:val="正文000000"/>
    <w:basedOn w:val="a"/>
    <w:next w:val="a"/>
    <w:uiPriority w:val="99"/>
    <w:qFormat/>
    <w:pPr>
      <w:adjustRightInd w:val="0"/>
      <w:snapToGrid w:val="0"/>
    </w:pPr>
    <w:rPr>
      <w:rFonts w:ascii="宋体" w:cs="宋体"/>
    </w:rPr>
  </w:style>
  <w:style w:type="paragraph" w:customStyle="1" w:styleId="tout">
    <w:name w:val="tout"/>
    <w:basedOn w:val="a"/>
    <w:uiPriority w:val="99"/>
    <w:qFormat/>
    <w:pPr>
      <w:widowControl/>
      <w:shd w:val="clear" w:color="auto" w:fill="FFFFFF"/>
      <w:spacing w:before="100" w:beforeAutospacing="1" w:after="100" w:afterAutospacing="1" w:line="240" w:lineRule="auto"/>
      <w:ind w:firstLineChars="0" w:firstLine="0"/>
      <w:jc w:val="left"/>
    </w:pPr>
    <w:rPr>
      <w:rFonts w:ascii="Arial Unicode MS" w:hAnsi="Arial Unicode MS" w:cs="Arial Unicode MS"/>
      <w:kern w:val="0"/>
    </w:rPr>
  </w:style>
  <w:style w:type="paragraph" w:customStyle="1" w:styleId="afffffffffff7">
    <w:name w:val="横页眉"/>
    <w:basedOn w:val="a"/>
    <w:next w:val="afb"/>
    <w:uiPriority w:val="99"/>
    <w:qFormat/>
    <w:pPr>
      <w:pBdr>
        <w:bottom w:val="double" w:sz="6" w:space="1" w:color="auto"/>
      </w:pBdr>
      <w:tabs>
        <w:tab w:val="center" w:pos="6623"/>
        <w:tab w:val="right" w:pos="13245"/>
      </w:tabs>
      <w:adjustRightInd w:val="0"/>
      <w:spacing w:line="312" w:lineRule="auto"/>
      <w:ind w:firstLineChars="0" w:firstLine="510"/>
      <w:textAlignment w:val="baseline"/>
    </w:pPr>
    <w:rPr>
      <w:kern w:val="0"/>
    </w:rPr>
  </w:style>
  <w:style w:type="paragraph" w:customStyle="1" w:styleId="2b53a8">
    <w:name w:val="2b53a8"/>
    <w:basedOn w:val="a"/>
    <w:uiPriority w:val="99"/>
    <w:qFormat/>
    <w:pPr>
      <w:widowControl/>
      <w:adjustRightInd w:val="0"/>
      <w:snapToGrid w:val="0"/>
      <w:spacing w:before="100" w:after="100" w:line="324" w:lineRule="auto"/>
      <w:ind w:firstLineChars="0" w:firstLine="0"/>
      <w:jc w:val="left"/>
    </w:pPr>
    <w:rPr>
      <w:rFonts w:ascii="宋体" w:cs="宋体"/>
      <w:smallCaps/>
      <w:color w:val="0000FF"/>
      <w:kern w:val="0"/>
    </w:rPr>
  </w:style>
  <w:style w:type="paragraph" w:customStyle="1" w:styleId="CharCharCharCharCharCharCharCharCharCharCharCharChar6">
    <w:name w:val="Char Char Char Char Char Char Char Char Char Char Char Char Char6"/>
    <w:basedOn w:val="a"/>
    <w:uiPriority w:val="99"/>
    <w:qFormat/>
    <w:pPr>
      <w:widowControl/>
      <w:tabs>
        <w:tab w:val="left" w:pos="420"/>
      </w:tabs>
      <w:spacing w:after="160" w:line="240" w:lineRule="exact"/>
      <w:ind w:left="420" w:firstLineChars="0" w:hanging="420"/>
      <w:jc w:val="left"/>
    </w:pPr>
    <w:rPr>
      <w:rFonts w:ascii="宋体" w:cs="宋体"/>
      <w:smallCaps/>
      <w:kern w:val="0"/>
      <w:lang w:eastAsia="en-US"/>
    </w:rPr>
  </w:style>
  <w:style w:type="paragraph" w:customStyle="1" w:styleId="afffffffffff8">
    <w:name w:val="正文表标题"/>
    <w:next w:val="affffc"/>
    <w:uiPriority w:val="99"/>
    <w:qFormat/>
    <w:pPr>
      <w:jc w:val="center"/>
    </w:pPr>
    <w:rPr>
      <w:rFonts w:ascii="黑体" w:eastAsia="黑体" w:cs="黑体"/>
      <w:sz w:val="21"/>
      <w:szCs w:val="21"/>
    </w:rPr>
  </w:style>
  <w:style w:type="paragraph" w:customStyle="1" w:styleId="0850">
    <w:name w:val="样式 首行缩进:  0.85 厘米"/>
    <w:basedOn w:val="a"/>
    <w:uiPriority w:val="99"/>
    <w:qFormat/>
    <w:pPr>
      <w:spacing w:before="80" w:after="80" w:line="400" w:lineRule="exact"/>
    </w:pPr>
    <w:rPr>
      <w:color w:val="000000"/>
    </w:rPr>
  </w:style>
  <w:style w:type="paragraph" w:customStyle="1" w:styleId="GB2312151">
    <w:name w:val="样式 仿宋_GB2312 行距: 1.5 倍行距1"/>
    <w:basedOn w:val="a"/>
    <w:uiPriority w:val="99"/>
    <w:qFormat/>
    <w:pPr>
      <w:adjustRightInd w:val="0"/>
      <w:snapToGrid w:val="0"/>
    </w:pPr>
    <w:rPr>
      <w:rFonts w:ascii="仿宋_GB2312" w:eastAsia="仿宋_GB2312" w:cs="仿宋_GB2312"/>
      <w:smallCaps/>
      <w:sz w:val="30"/>
      <w:szCs w:val="30"/>
    </w:rPr>
  </w:style>
  <w:style w:type="paragraph" w:customStyle="1" w:styleId="xl38">
    <w:name w:val="xl3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right"/>
      <w:textAlignment w:val="center"/>
    </w:pPr>
    <w:rPr>
      <w:rFonts w:ascii="仿宋_GB2312" w:eastAsia="仿宋_GB2312" w:cs="仿宋_GB2312"/>
      <w:smallCaps/>
      <w:kern w:val="0"/>
    </w:rPr>
  </w:style>
  <w:style w:type="paragraph" w:customStyle="1" w:styleId="130">
    <w:name w:val="样式13"/>
    <w:basedOn w:val="a"/>
    <w:uiPriority w:val="99"/>
    <w:qFormat/>
    <w:pPr>
      <w:keepNext/>
      <w:keepLines/>
      <w:tabs>
        <w:tab w:val="left" w:pos="0"/>
        <w:tab w:val="left" w:pos="360"/>
        <w:tab w:val="left" w:pos="540"/>
        <w:tab w:val="left" w:pos="720"/>
      </w:tabs>
      <w:spacing w:beforeLines="50" w:afterLines="50"/>
      <w:ind w:firstLineChars="0" w:firstLine="0"/>
      <w:outlineLvl w:val="2"/>
    </w:pPr>
    <w:rPr>
      <w:rFonts w:eastAsia="黑体"/>
      <w:kern w:val="0"/>
    </w:rPr>
  </w:style>
  <w:style w:type="paragraph" w:customStyle="1" w:styleId="CharCharCharChar">
    <w:name w:val="Char Char Char Char"/>
    <w:basedOn w:val="a"/>
    <w:uiPriority w:val="99"/>
    <w:qFormat/>
    <w:pPr>
      <w:widowControl/>
      <w:spacing w:after="160" w:line="240" w:lineRule="exact"/>
      <w:ind w:firstLineChars="0" w:firstLine="0"/>
      <w:jc w:val="left"/>
    </w:pPr>
    <w:rPr>
      <w:rFonts w:ascii="Verdana" w:eastAsia="仿宋_GB2312" w:hAnsi="Verdana" w:cs="Verdana"/>
      <w:smallCaps/>
      <w:kern w:val="0"/>
      <w:lang w:eastAsia="en-US"/>
    </w:rPr>
  </w:style>
  <w:style w:type="paragraph" w:customStyle="1" w:styleId="afffffffffff9">
    <w:name w:val="表名"/>
    <w:basedOn w:val="a"/>
    <w:uiPriority w:val="99"/>
    <w:qFormat/>
    <w:pPr>
      <w:autoSpaceDE w:val="0"/>
      <w:autoSpaceDN w:val="0"/>
      <w:adjustRightInd w:val="0"/>
      <w:spacing w:beforeLines="50" w:line="240" w:lineRule="auto"/>
      <w:ind w:firstLineChars="0" w:firstLine="0"/>
      <w:jc w:val="center"/>
      <w:textAlignment w:val="baseline"/>
    </w:pPr>
    <w:rPr>
      <w:rFonts w:ascii="Arial" w:eastAsia="黑体" w:hAnsi="Arial" w:cs="Arial"/>
      <w:b/>
      <w:bCs/>
      <w:kern w:val="0"/>
    </w:rPr>
  </w:style>
  <w:style w:type="paragraph" w:customStyle="1" w:styleId="5H5PIM5h5BlockLabeldashdsddh51heading51h521">
    <w:name w:val="样式 样式 标题 5口H5PIM 5h5Block Labeldashdsddh51heading 51h52... + 段前:...1"/>
    <w:basedOn w:val="a"/>
    <w:uiPriority w:val="99"/>
    <w:qFormat/>
    <w:pPr>
      <w:tabs>
        <w:tab w:val="left" w:pos="436"/>
      </w:tabs>
      <w:adjustRightInd w:val="0"/>
      <w:snapToGrid w:val="0"/>
      <w:spacing w:beforeLines="50"/>
      <w:ind w:firstLineChars="0" w:firstLine="680"/>
      <w:jc w:val="left"/>
      <w:outlineLvl w:val="4"/>
    </w:pPr>
    <w:rPr>
      <w:rFonts w:ascii="宋体" w:cs="宋体"/>
      <w:smallCaps/>
      <w:w w:val="102"/>
      <w:kern w:val="0"/>
    </w:rPr>
  </w:style>
  <w:style w:type="paragraph" w:customStyle="1" w:styleId="CharCharChar1Char">
    <w:name w:val="Char Char Char1 Char"/>
    <w:basedOn w:val="a"/>
    <w:uiPriority w:val="99"/>
    <w:qFormat/>
    <w:pPr>
      <w:spacing w:line="240" w:lineRule="auto"/>
      <w:ind w:firstLineChars="0" w:firstLine="0"/>
    </w:pPr>
    <w:rPr>
      <w:rFonts w:ascii="Arial" w:hAnsi="Arial" w:cs="Arial"/>
      <w:b/>
      <w:bCs/>
      <w:sz w:val="32"/>
      <w:szCs w:val="32"/>
    </w:rPr>
  </w:style>
  <w:style w:type="paragraph" w:customStyle="1" w:styleId="xl33">
    <w:name w:val="xl3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仿宋_GB2312" w:eastAsia="仿宋_GB2312" w:cs="仿宋_GB2312"/>
      <w:smallCaps/>
      <w:kern w:val="0"/>
      <w:sz w:val="20"/>
      <w:szCs w:val="20"/>
    </w:rPr>
  </w:style>
  <w:style w:type="paragraph" w:customStyle="1" w:styleId="textfield">
    <w:name w:val="textfield"/>
    <w:basedOn w:val="a"/>
    <w:uiPriority w:val="99"/>
    <w:qFormat/>
    <w:pPr>
      <w:widowControl/>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ind w:firstLineChars="0" w:firstLine="0"/>
      <w:jc w:val="left"/>
    </w:pPr>
    <w:rPr>
      <w:rFonts w:ascii="Calibri" w:hAnsi="Calibri" w:cs="Calibri"/>
      <w:color w:val="00152B"/>
      <w:kern w:val="0"/>
      <w:sz w:val="18"/>
      <w:szCs w:val="18"/>
    </w:rPr>
  </w:style>
  <w:style w:type="paragraph" w:customStyle="1" w:styleId="3d">
    <w:name w:val="表标题3"/>
    <w:basedOn w:val="a"/>
    <w:uiPriority w:val="99"/>
    <w:qFormat/>
    <w:pPr>
      <w:keepNext/>
      <w:adjustRightInd w:val="0"/>
      <w:spacing w:before="180" w:after="120" w:line="397" w:lineRule="atLeast"/>
      <w:ind w:firstLineChars="0" w:firstLine="0"/>
      <w:jc w:val="center"/>
      <w:textAlignment w:val="baseline"/>
    </w:pPr>
    <w:rPr>
      <w:b/>
      <w:bCs/>
      <w:kern w:val="0"/>
    </w:rPr>
  </w:style>
  <w:style w:type="paragraph" w:customStyle="1" w:styleId="2fa">
    <w:name w:val="正文文字缩进 2"/>
    <w:basedOn w:val="a"/>
    <w:uiPriority w:val="99"/>
    <w:qFormat/>
    <w:pPr>
      <w:ind w:firstLineChars="0" w:firstLine="425"/>
    </w:pPr>
    <w:rPr>
      <w:rFonts w:eastAsia="楷体_GB2312"/>
      <w:color w:val="000000"/>
    </w:rPr>
  </w:style>
  <w:style w:type="paragraph" w:customStyle="1" w:styleId="xl48">
    <w:name w:val="xl48"/>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right"/>
      <w:textAlignment w:val="center"/>
    </w:pPr>
    <w:rPr>
      <w:rFonts w:ascii="仿宋_GB2312" w:eastAsia="仿宋_GB2312" w:cs="仿宋_GB2312"/>
      <w:smallCaps/>
      <w:kern w:val="0"/>
    </w:rPr>
  </w:style>
  <w:style w:type="paragraph" w:customStyle="1" w:styleId="xl34">
    <w:name w:val="xl3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黑体" w:eastAsia="黑体" w:cs="黑体"/>
      <w:smallCaps/>
      <w:kern w:val="0"/>
    </w:rPr>
  </w:style>
  <w:style w:type="paragraph" w:customStyle="1" w:styleId="font5">
    <w:name w:val="font5"/>
    <w:basedOn w:val="a"/>
    <w:uiPriority w:val="99"/>
    <w:qFormat/>
    <w:pPr>
      <w:widowControl/>
      <w:adjustRightInd w:val="0"/>
      <w:snapToGrid w:val="0"/>
      <w:spacing w:before="100" w:beforeAutospacing="1" w:after="100" w:afterAutospacing="1" w:line="324" w:lineRule="auto"/>
      <w:ind w:firstLineChars="0" w:firstLine="0"/>
      <w:jc w:val="left"/>
    </w:pPr>
    <w:rPr>
      <w:rFonts w:ascii="宋体" w:cs="宋体"/>
      <w:smallCaps/>
      <w:kern w:val="0"/>
      <w:sz w:val="18"/>
      <w:szCs w:val="18"/>
    </w:rPr>
  </w:style>
  <w:style w:type="paragraph" w:customStyle="1" w:styleId="xl43">
    <w:name w:val="xl43"/>
    <w:basedOn w:val="a"/>
    <w:uiPriority w:val="99"/>
    <w:pPr>
      <w:widowControl/>
      <w:pBdr>
        <w:bottom w:val="single" w:sz="4" w:space="0" w:color="auto"/>
      </w:pBdr>
      <w:spacing w:before="100" w:beforeAutospacing="1" w:after="100" w:afterAutospacing="1" w:line="240" w:lineRule="auto"/>
      <w:ind w:firstLineChars="0" w:firstLine="0"/>
      <w:textAlignment w:val="center"/>
    </w:pPr>
    <w:rPr>
      <w:rFonts w:ascii="仿宋_GB2312" w:eastAsia="仿宋_GB2312" w:cs="仿宋_GB2312"/>
      <w:smallCaps/>
      <w:kern w:val="0"/>
    </w:rPr>
  </w:style>
  <w:style w:type="paragraph" w:customStyle="1" w:styleId="TimesNewRoman20">
    <w:name w:val="样式 三级标题 + (西文) Times New Roman (中文) 宋体 首行缩进:  2 字符 段前: 0 磅 段..."/>
    <w:basedOn w:val="3"/>
    <w:uiPriority w:val="99"/>
    <w:qFormat/>
    <w:pPr>
      <w:spacing w:before="120" w:after="120" w:line="600" w:lineRule="exact"/>
      <w:jc w:val="both"/>
    </w:pPr>
    <w:rPr>
      <w:rFonts w:ascii="宋体" w:cs="宋体"/>
    </w:rPr>
  </w:style>
  <w:style w:type="paragraph" w:customStyle="1" w:styleId="afffffffffffa">
    <w:name w:val="表标头"/>
    <w:basedOn w:val="a"/>
    <w:uiPriority w:val="99"/>
    <w:pPr>
      <w:spacing w:before="60" w:after="60" w:line="240" w:lineRule="atLeast"/>
      <w:ind w:firstLineChars="0" w:firstLine="0"/>
      <w:jc w:val="center"/>
    </w:pPr>
    <w:rPr>
      <w:b/>
      <w:bCs/>
    </w:rPr>
  </w:style>
  <w:style w:type="paragraph" w:customStyle="1" w:styleId="afffffffffffb">
    <w:name w:val="湛宝表格"/>
    <w:basedOn w:val="afff2"/>
    <w:uiPriority w:val="99"/>
    <w:qFormat/>
    <w:pPr>
      <w:adjustRightInd w:val="0"/>
      <w:textAlignment w:val="baseline"/>
    </w:pPr>
    <w:rPr>
      <w:rFonts w:eastAsia="宋体"/>
      <w:spacing w:val="10"/>
      <w:kern w:val="0"/>
      <w:sz w:val="21"/>
      <w:szCs w:val="21"/>
    </w:rPr>
  </w:style>
  <w:style w:type="paragraph" w:customStyle="1" w:styleId="afffffffffffc">
    <w:name w:val="参考:"/>
    <w:uiPriority w:val="99"/>
    <w:qFormat/>
    <w:pPr>
      <w:widowControl w:val="0"/>
      <w:jc w:val="both"/>
    </w:pPr>
    <w:rPr>
      <w:kern w:val="2"/>
      <w:sz w:val="21"/>
      <w:szCs w:val="21"/>
    </w:rPr>
  </w:style>
  <w:style w:type="paragraph" w:customStyle="1" w:styleId="afffffffffffd">
    <w:name w:val="注："/>
    <w:next w:val="a"/>
    <w:uiPriority w:val="99"/>
    <w:qFormat/>
    <w:pPr>
      <w:widowControl w:val="0"/>
      <w:autoSpaceDE w:val="0"/>
      <w:autoSpaceDN w:val="0"/>
      <w:ind w:left="840" w:hanging="420"/>
      <w:jc w:val="both"/>
    </w:pPr>
    <w:rPr>
      <w:rFonts w:ascii="宋体" w:cs="宋体"/>
      <w:sz w:val="18"/>
      <w:szCs w:val="18"/>
    </w:rPr>
  </w:style>
  <w:style w:type="paragraph" w:customStyle="1" w:styleId="ALTZCharCh">
    <w:name w:val="样式 正文缩进四号表正文正文非缩进特点正文双线ALT+Z标题四正文（首行缩进两字）缩进 Char首行缩进 Ch..."/>
    <w:basedOn w:val="a0"/>
    <w:uiPriority w:val="99"/>
    <w:qFormat/>
    <w:pPr>
      <w:snapToGrid w:val="0"/>
      <w:spacing w:before="0" w:line="360" w:lineRule="auto"/>
      <w:ind w:firstLineChars="200" w:firstLine="200"/>
      <w:textAlignment w:val="auto"/>
    </w:pPr>
    <w:rPr>
      <w:rFonts w:ascii="仿宋_GB2312" w:eastAsia="仿宋_GB2312" w:cs="仿宋_GB2312"/>
      <w:color w:val="0000FF"/>
      <w:kern w:val="2"/>
      <w:sz w:val="30"/>
      <w:szCs w:val="30"/>
    </w:rPr>
  </w:style>
  <w:style w:type="paragraph" w:customStyle="1" w:styleId="xl42">
    <w:name w:val="xl42"/>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仿宋_GB2312" w:eastAsia="仿宋_GB2312" w:cs="仿宋_GB2312"/>
      <w:smallCaps/>
      <w:kern w:val="0"/>
    </w:rPr>
  </w:style>
  <w:style w:type="paragraph" w:customStyle="1" w:styleId="313">
    <w:name w:val="样式31"/>
    <w:basedOn w:val="a"/>
    <w:uiPriority w:val="99"/>
    <w:qFormat/>
    <w:pPr>
      <w:ind w:firstLineChars="598" w:firstLine="598"/>
    </w:pPr>
    <w:rPr>
      <w:rFonts w:ascii="宋体" w:cs="宋体"/>
      <w:b/>
      <w:bCs/>
      <w:sz w:val="21"/>
      <w:szCs w:val="21"/>
    </w:rPr>
  </w:style>
  <w:style w:type="paragraph" w:customStyle="1" w:styleId="afffffffffffe">
    <w:name w:val="近来寒暑不常，希自珍慰。"/>
    <w:uiPriority w:val="99"/>
    <w:qFormat/>
    <w:pPr>
      <w:widowControl w:val="0"/>
      <w:jc w:val="both"/>
    </w:pPr>
    <w:rPr>
      <w:kern w:val="2"/>
      <w:sz w:val="21"/>
      <w:szCs w:val="21"/>
    </w:rPr>
  </w:style>
  <w:style w:type="paragraph" w:customStyle="1" w:styleId="affffffffffff">
    <w:name w:val="表居中（中文）"/>
    <w:basedOn w:val="a"/>
    <w:uiPriority w:val="99"/>
    <w:qFormat/>
    <w:pPr>
      <w:adjustRightInd w:val="0"/>
      <w:spacing w:line="380" w:lineRule="atLeast"/>
      <w:ind w:firstLineChars="0" w:firstLine="0"/>
      <w:jc w:val="center"/>
      <w:textAlignment w:val="baseline"/>
    </w:pPr>
    <w:rPr>
      <w:rFonts w:eastAsia="楷体_GB2312"/>
      <w:kern w:val="0"/>
      <w:sz w:val="21"/>
      <w:szCs w:val="21"/>
    </w:rPr>
  </w:style>
  <w:style w:type="paragraph" w:customStyle="1" w:styleId="315">
    <w:name w:val="样式 标题 3 + (西文) 宋体 (中文) 宋体 行距: 1.5 倍行距"/>
    <w:basedOn w:val="3"/>
    <w:uiPriority w:val="99"/>
    <w:qFormat/>
    <w:pPr>
      <w:adjustRightInd w:val="0"/>
      <w:spacing w:before="120" w:after="120"/>
      <w:jc w:val="both"/>
      <w:textAlignment w:val="baseline"/>
    </w:pPr>
    <w:rPr>
      <w:rFonts w:ascii="宋体" w:cs="宋体"/>
      <w:kern w:val="28"/>
    </w:rPr>
  </w:style>
  <w:style w:type="paragraph" w:customStyle="1" w:styleId="CharCharCharCharCharCharCharCharCharCharCharCharChar2">
    <w:name w:val="Char Char Char Char Char Char Char Char Char Char Char Char Char2"/>
    <w:basedOn w:val="a"/>
    <w:uiPriority w:val="99"/>
    <w:qFormat/>
    <w:rPr>
      <w:rFonts w:ascii="Arial" w:eastAsia="黑体" w:hAnsi="Arial" w:cs="Arial"/>
      <w:b/>
      <w:bCs/>
      <w:kern w:val="0"/>
      <w:sz w:val="32"/>
      <w:szCs w:val="32"/>
    </w:rPr>
  </w:style>
  <w:style w:type="paragraph" w:customStyle="1" w:styleId="GB231215">
    <w:name w:val="样式 仿宋_GB2312 行距: 1.5 倍行距"/>
    <w:basedOn w:val="a"/>
    <w:uiPriority w:val="99"/>
    <w:qFormat/>
    <w:pPr>
      <w:adjustRightInd w:val="0"/>
      <w:snapToGrid w:val="0"/>
    </w:pPr>
    <w:rPr>
      <w:rFonts w:ascii="仿宋_GB2312" w:eastAsia="仿宋_GB2312" w:cs="仿宋_GB2312"/>
      <w:smallCaps/>
      <w:kern w:val="0"/>
      <w:sz w:val="30"/>
      <w:szCs w:val="30"/>
    </w:rPr>
  </w:style>
  <w:style w:type="paragraph" w:customStyle="1" w:styleId="xl74">
    <w:name w:val="xl74"/>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cs="宋体"/>
      <w:kern w:val="0"/>
    </w:rPr>
  </w:style>
  <w:style w:type="paragraph" w:customStyle="1" w:styleId="3e">
    <w:name w:val="表格 3"/>
    <w:basedOn w:val="a"/>
    <w:uiPriority w:val="99"/>
    <w:qFormat/>
    <w:pPr>
      <w:autoSpaceDE w:val="0"/>
      <w:autoSpaceDN w:val="0"/>
      <w:adjustRightInd w:val="0"/>
      <w:ind w:leftChars="50" w:left="50" w:firstLineChars="166" w:firstLine="166"/>
      <w:jc w:val="left"/>
    </w:pPr>
    <w:rPr>
      <w:rFonts w:ascii="宋体" w:cs="宋体"/>
      <w:kern w:val="0"/>
      <w:sz w:val="18"/>
      <w:szCs w:val="18"/>
    </w:rPr>
  </w:style>
  <w:style w:type="paragraph" w:customStyle="1" w:styleId="affffffffffff0">
    <w:name w:val="湛宝正文"/>
    <w:basedOn w:val="a"/>
    <w:uiPriority w:val="99"/>
    <w:qFormat/>
    <w:pPr>
      <w:jc w:val="left"/>
    </w:pPr>
    <w:rPr>
      <w:color w:val="000000"/>
    </w:rPr>
  </w:style>
  <w:style w:type="paragraph" w:customStyle="1" w:styleId="3f">
    <w:name w:val="样式3"/>
    <w:basedOn w:val="aff"/>
    <w:uiPriority w:val="99"/>
    <w:qFormat/>
    <w:pPr>
      <w:tabs>
        <w:tab w:val="clear" w:pos="360"/>
      </w:tabs>
      <w:spacing w:beforeLines="0" w:line="400" w:lineRule="exact"/>
      <w:ind w:left="0" w:firstLine="0"/>
      <w:jc w:val="center"/>
    </w:pPr>
    <w:rPr>
      <w:rFonts w:ascii="宋体" w:eastAsia="宋体" w:cs="宋体"/>
      <w:smallCaps w:val="0"/>
      <w:sz w:val="21"/>
      <w:szCs w:val="21"/>
    </w:rPr>
  </w:style>
  <w:style w:type="paragraph" w:customStyle="1" w:styleId="affffffffffff1">
    <w:name w:val="码头表"/>
    <w:basedOn w:val="a"/>
    <w:uiPriority w:val="99"/>
    <w:qFormat/>
    <w:pPr>
      <w:autoSpaceDE w:val="0"/>
      <w:autoSpaceDN w:val="0"/>
      <w:adjustRightInd w:val="0"/>
      <w:snapToGrid w:val="0"/>
      <w:spacing w:before="40" w:line="400" w:lineRule="atLeast"/>
      <w:ind w:leftChars="-18" w:left="-17" w:rightChars="-38" w:right="-38" w:firstLineChars="0" w:hanging="1"/>
      <w:jc w:val="center"/>
    </w:pPr>
    <w:rPr>
      <w:rFonts w:eastAsia="楷体_GB2312"/>
      <w:kern w:val="0"/>
    </w:rPr>
  </w:style>
  <w:style w:type="paragraph" w:customStyle="1" w:styleId="affffffffffff2">
    <w:name w:val="正文表格"/>
    <w:basedOn w:val="a"/>
    <w:uiPriority w:val="99"/>
    <w:qFormat/>
    <w:pPr>
      <w:spacing w:line="240" w:lineRule="auto"/>
      <w:ind w:firstLineChars="0" w:firstLine="0"/>
      <w:jc w:val="center"/>
    </w:pPr>
    <w:rPr>
      <w:rFonts w:ascii="宋体" w:cs="宋体"/>
      <w:sz w:val="21"/>
      <w:szCs w:val="21"/>
    </w:rPr>
  </w:style>
  <w:style w:type="paragraph" w:customStyle="1" w:styleId="font6">
    <w:name w:val="font6"/>
    <w:basedOn w:val="a"/>
    <w:uiPriority w:val="99"/>
    <w:qFormat/>
    <w:pPr>
      <w:widowControl/>
      <w:adjustRightInd w:val="0"/>
      <w:snapToGrid w:val="0"/>
      <w:spacing w:before="100" w:beforeAutospacing="1" w:after="100" w:afterAutospacing="1" w:line="324" w:lineRule="auto"/>
      <w:ind w:firstLineChars="0" w:firstLine="0"/>
      <w:jc w:val="left"/>
    </w:pPr>
    <w:rPr>
      <w:rFonts w:ascii="宋体" w:cs="宋体"/>
      <w:smallCaps/>
      <w:kern w:val="0"/>
      <w:sz w:val="20"/>
      <w:szCs w:val="20"/>
    </w:rPr>
  </w:style>
  <w:style w:type="paragraph" w:customStyle="1" w:styleId="xl52">
    <w:name w:val="xl52"/>
    <w:basedOn w:val="a"/>
    <w:uiPriority w:val="99"/>
    <w:qFormat/>
    <w:pPr>
      <w:widowControl/>
      <w:pBdr>
        <w:top w:val="single" w:sz="4" w:space="0" w:color="auto"/>
      </w:pBdr>
      <w:spacing w:before="100" w:beforeAutospacing="1" w:after="100" w:afterAutospacing="1" w:line="240" w:lineRule="auto"/>
      <w:ind w:firstLineChars="0" w:firstLine="0"/>
      <w:jc w:val="center"/>
      <w:textAlignment w:val="center"/>
    </w:pPr>
    <w:rPr>
      <w:rFonts w:ascii="宋体" w:cs="宋体"/>
      <w:kern w:val="0"/>
    </w:rPr>
  </w:style>
  <w:style w:type="paragraph" w:customStyle="1" w:styleId="affffffffffff3">
    <w:name w:val="表蕊"/>
    <w:basedOn w:val="a"/>
    <w:uiPriority w:val="99"/>
    <w:qFormat/>
    <w:pPr>
      <w:tabs>
        <w:tab w:val="left" w:pos="5040"/>
      </w:tabs>
      <w:adjustRightInd w:val="0"/>
      <w:spacing w:line="280" w:lineRule="atLeast"/>
      <w:ind w:leftChars="-57" w:left="-57" w:firstLineChars="0" w:firstLine="0"/>
      <w:jc w:val="left"/>
      <w:textAlignment w:val="baseline"/>
    </w:pPr>
    <w:rPr>
      <w:rFonts w:eastAsia="楷体_GB2312"/>
      <w:spacing w:val="-10"/>
      <w:kern w:val="0"/>
      <w:sz w:val="21"/>
      <w:szCs w:val="21"/>
    </w:rPr>
  </w:style>
  <w:style w:type="paragraph" w:customStyle="1" w:styleId="affffffffffff4">
    <w:name w:val="表头a"/>
    <w:basedOn w:val="a"/>
    <w:next w:val="a"/>
    <w:uiPriority w:val="99"/>
    <w:qFormat/>
    <w:pPr>
      <w:adjustRightInd w:val="0"/>
      <w:snapToGrid w:val="0"/>
      <w:spacing w:line="240" w:lineRule="auto"/>
      <w:ind w:firstLineChars="0" w:firstLine="0"/>
      <w:jc w:val="center"/>
    </w:pPr>
    <w:rPr>
      <w:b/>
      <w:bCs/>
      <w:sz w:val="21"/>
      <w:szCs w:val="21"/>
    </w:rPr>
  </w:style>
  <w:style w:type="paragraph" w:customStyle="1" w:styleId="affffffffffff5">
    <w:name w:val="表文字a"/>
    <w:basedOn w:val="a"/>
    <w:next w:val="a"/>
    <w:uiPriority w:val="99"/>
    <w:qFormat/>
    <w:pPr>
      <w:tabs>
        <w:tab w:val="left" w:pos="9180"/>
      </w:tabs>
      <w:adjustRightInd w:val="0"/>
      <w:snapToGrid w:val="0"/>
      <w:spacing w:line="240" w:lineRule="auto"/>
      <w:ind w:firstLineChars="0" w:firstLine="0"/>
      <w:jc w:val="center"/>
    </w:pPr>
    <w:rPr>
      <w:sz w:val="21"/>
      <w:szCs w:val="21"/>
    </w:rPr>
  </w:style>
  <w:style w:type="paragraph" w:customStyle="1" w:styleId="10030">
    <w:name w:val="样式 标题 1 + 黑体 三号 居中 段前: 0 磅 段后: 0 磅 行距: 固定值 30 磅"/>
    <w:basedOn w:val="1"/>
    <w:uiPriority w:val="99"/>
    <w:qFormat/>
    <w:pPr>
      <w:spacing w:before="240" w:after="240" w:line="600" w:lineRule="exact"/>
    </w:pPr>
    <w:rPr>
      <w:rFonts w:ascii="黑体" w:eastAsia="黑体" w:cs="黑体"/>
      <w:b w:val="0"/>
      <w:bCs w:val="0"/>
      <w:sz w:val="32"/>
      <w:szCs w:val="32"/>
    </w:rPr>
  </w:style>
  <w:style w:type="paragraph" w:customStyle="1" w:styleId="style2">
    <w:name w:val="style2"/>
    <w:basedOn w:val="a"/>
    <w:uiPriority w:val="99"/>
    <w:qFormat/>
    <w:pPr>
      <w:widowControl/>
      <w:spacing w:before="100" w:beforeAutospacing="1" w:after="100" w:afterAutospacing="1" w:line="300" w:lineRule="atLeast"/>
      <w:ind w:firstLineChars="0" w:firstLine="0"/>
      <w:jc w:val="left"/>
    </w:pPr>
    <w:rPr>
      <w:rFonts w:ascii="宋体" w:cs="宋体"/>
      <w:kern w:val="0"/>
      <w:sz w:val="18"/>
      <w:szCs w:val="18"/>
    </w:rPr>
  </w:style>
  <w:style w:type="paragraph" w:customStyle="1" w:styleId="affffffffffff6">
    <w:name w:val="二级"/>
    <w:basedOn w:val="a"/>
    <w:uiPriority w:val="99"/>
    <w:qFormat/>
    <w:pPr>
      <w:adjustRightInd w:val="0"/>
      <w:snapToGrid w:val="0"/>
      <w:spacing w:beforeLines="100" w:afterLines="100"/>
      <w:ind w:firstLineChars="0" w:firstLine="0"/>
      <w:outlineLvl w:val="1"/>
    </w:pPr>
    <w:rPr>
      <w:b/>
      <w:bCs/>
      <w:sz w:val="30"/>
      <w:szCs w:val="30"/>
    </w:rPr>
  </w:style>
  <w:style w:type="paragraph" w:customStyle="1" w:styleId="360">
    <w:name w:val="样式36"/>
    <w:basedOn w:val="a"/>
    <w:uiPriority w:val="99"/>
    <w:qFormat/>
    <w:pPr>
      <w:keepNext/>
      <w:keepLines/>
      <w:tabs>
        <w:tab w:val="left" w:pos="360"/>
        <w:tab w:val="left" w:pos="540"/>
        <w:tab w:val="left" w:pos="1080"/>
      </w:tabs>
      <w:spacing w:before="120" w:after="120"/>
      <w:outlineLvl w:val="2"/>
    </w:pPr>
    <w:rPr>
      <w:b/>
      <w:bCs/>
      <w:kern w:val="0"/>
    </w:rPr>
  </w:style>
  <w:style w:type="paragraph" w:customStyle="1" w:styleId="affffffffffff7">
    <w:name w:val="表格文字样式"/>
    <w:basedOn w:val="a"/>
    <w:next w:val="a"/>
    <w:uiPriority w:val="99"/>
    <w:qFormat/>
    <w:pPr>
      <w:spacing w:line="240" w:lineRule="auto"/>
      <w:ind w:firstLineChars="0" w:firstLine="0"/>
      <w:jc w:val="center"/>
    </w:pPr>
    <w:rPr>
      <w:kern w:val="0"/>
      <w:sz w:val="21"/>
      <w:szCs w:val="21"/>
      <w:lang w:eastAsia="en-US"/>
    </w:rPr>
  </w:style>
  <w:style w:type="paragraph" w:customStyle="1" w:styleId="71">
    <w:name w:val="样式7"/>
    <w:basedOn w:val="a"/>
    <w:next w:val="a"/>
    <w:uiPriority w:val="99"/>
    <w:qFormat/>
    <w:pPr>
      <w:spacing w:line="324" w:lineRule="auto"/>
      <w:ind w:firstLineChars="0" w:firstLine="0"/>
      <w:jc w:val="center"/>
    </w:pPr>
    <w:rPr>
      <w:rFonts w:ascii="宋体" w:cs="宋体"/>
      <w:kern w:val="0"/>
      <w:u w:color="000000"/>
    </w:rPr>
  </w:style>
  <w:style w:type="paragraph" w:customStyle="1" w:styleId="affffffffffff8">
    <w:name w:val="缩进"/>
    <w:basedOn w:val="a"/>
    <w:uiPriority w:val="99"/>
    <w:qFormat/>
    <w:pPr>
      <w:autoSpaceDE w:val="0"/>
      <w:autoSpaceDN w:val="0"/>
      <w:adjustRightInd w:val="0"/>
      <w:spacing w:line="400" w:lineRule="atLeast"/>
      <w:ind w:firstLineChars="0" w:firstLine="425"/>
      <w:textAlignment w:val="baseline"/>
    </w:pPr>
  </w:style>
  <w:style w:type="paragraph" w:customStyle="1" w:styleId="2fb">
    <w:name w:val="+标题2"/>
    <w:basedOn w:val="2"/>
    <w:uiPriority w:val="99"/>
    <w:qFormat/>
    <w:pPr>
      <w:tabs>
        <w:tab w:val="left" w:pos="567"/>
      </w:tabs>
      <w:adjustRightInd/>
      <w:snapToGrid/>
      <w:ind w:left="0"/>
    </w:pPr>
    <w:rPr>
      <w:rFonts w:ascii="黑体" w:eastAsia="黑体" w:cs="黑体"/>
      <w:color w:val="000000"/>
      <w:sz w:val="30"/>
      <w:szCs w:val="30"/>
    </w:rPr>
  </w:style>
  <w:style w:type="paragraph" w:customStyle="1" w:styleId="3f0">
    <w:name w:val="+标题3"/>
    <w:basedOn w:val="3"/>
    <w:uiPriority w:val="99"/>
    <w:qFormat/>
    <w:pPr>
      <w:keepNext w:val="0"/>
      <w:tabs>
        <w:tab w:val="left" w:pos="709"/>
      </w:tabs>
      <w:jc w:val="both"/>
    </w:pPr>
    <w:rPr>
      <w:rFonts w:ascii="黑体" w:eastAsia="黑体" w:cs="黑体"/>
      <w:color w:val="000000"/>
      <w:kern w:val="0"/>
    </w:rPr>
  </w:style>
  <w:style w:type="paragraph" w:customStyle="1" w:styleId="1fa">
    <w:name w:val="样式 1级"/>
    <w:basedOn w:val="a"/>
    <w:uiPriority w:val="99"/>
    <w:qFormat/>
    <w:pPr>
      <w:keepNext/>
      <w:keepLines/>
      <w:tabs>
        <w:tab w:val="left" w:pos="425"/>
      </w:tabs>
      <w:ind w:left="425" w:firstLineChars="0" w:hanging="425"/>
      <w:outlineLvl w:val="0"/>
    </w:pPr>
    <w:rPr>
      <w:rFonts w:ascii="宋体" w:cs="宋体"/>
      <w:b/>
      <w:bCs/>
      <w:kern w:val="44"/>
    </w:rPr>
  </w:style>
  <w:style w:type="paragraph" w:customStyle="1" w:styleId="CharChar91">
    <w:name w:val="Char Char91"/>
    <w:basedOn w:val="a"/>
    <w:uiPriority w:val="99"/>
    <w:qFormat/>
    <w:pPr>
      <w:widowControl/>
      <w:spacing w:after="160" w:line="240" w:lineRule="exact"/>
      <w:ind w:firstLineChars="0" w:firstLine="0"/>
      <w:jc w:val="left"/>
    </w:pPr>
    <w:rPr>
      <w:sz w:val="21"/>
      <w:szCs w:val="21"/>
    </w:rPr>
  </w:style>
  <w:style w:type="paragraph" w:customStyle="1" w:styleId="CM9">
    <w:name w:val="CM9"/>
    <w:basedOn w:val="Default"/>
    <w:next w:val="Default"/>
    <w:uiPriority w:val="99"/>
    <w:qFormat/>
    <w:pPr>
      <w:spacing w:line="463" w:lineRule="atLeast"/>
    </w:pPr>
    <w:rPr>
      <w:rFonts w:ascii="黑体..ā" w:eastAsia="黑体..ā" w:cs="黑体..ā"/>
      <w:color w:val="auto"/>
    </w:rPr>
  </w:style>
  <w:style w:type="paragraph" w:customStyle="1" w:styleId="Char22">
    <w:name w:val="Char22"/>
    <w:basedOn w:val="a"/>
    <w:uiPriority w:val="99"/>
    <w:qFormat/>
    <w:pPr>
      <w:spacing w:line="240" w:lineRule="auto"/>
      <w:ind w:firstLineChars="0" w:firstLine="0"/>
    </w:pPr>
    <w:rPr>
      <w:rFonts w:ascii="宋体" w:cs="宋体"/>
      <w:b/>
      <w:bCs/>
    </w:rPr>
  </w:style>
  <w:style w:type="paragraph" w:customStyle="1" w:styleId="47">
    <w:name w:val="样式4级"/>
    <w:basedOn w:val="1fa"/>
    <w:uiPriority w:val="99"/>
    <w:qFormat/>
    <w:pPr>
      <w:tabs>
        <w:tab w:val="clear" w:pos="425"/>
        <w:tab w:val="left" w:pos="709"/>
      </w:tabs>
      <w:adjustRightInd w:val="0"/>
      <w:snapToGrid w:val="0"/>
      <w:ind w:left="0" w:firstLine="0"/>
      <w:outlineLvl w:val="3"/>
    </w:pPr>
    <w:rPr>
      <w:sz w:val="24"/>
      <w:szCs w:val="24"/>
    </w:rPr>
  </w:style>
  <w:style w:type="paragraph" w:customStyle="1" w:styleId="affffffffffff9">
    <w:name w:val="三级目录"/>
    <w:basedOn w:val="a"/>
    <w:uiPriority w:val="99"/>
    <w:qFormat/>
    <w:pPr>
      <w:keepNext/>
      <w:keepLines/>
      <w:tabs>
        <w:tab w:val="left" w:pos="360"/>
        <w:tab w:val="left" w:pos="862"/>
      </w:tabs>
      <w:spacing w:before="120" w:after="120"/>
      <w:ind w:left="709" w:firstLineChars="0" w:hanging="567"/>
      <w:outlineLvl w:val="1"/>
    </w:pPr>
    <w:rPr>
      <w:rFonts w:ascii="Calibri" w:hAnsi="Calibri" w:cs="Calibri"/>
      <w:b/>
      <w:bCs/>
      <w:color w:val="000000"/>
      <w:kern w:val="0"/>
    </w:rPr>
  </w:style>
  <w:style w:type="paragraph" w:customStyle="1" w:styleId="470">
    <w:name w:val="样式47"/>
    <w:basedOn w:val="71"/>
    <w:uiPriority w:val="99"/>
    <w:qFormat/>
    <w:pPr>
      <w:keepNext/>
      <w:keepLines/>
      <w:tabs>
        <w:tab w:val="left" w:pos="360"/>
        <w:tab w:val="left" w:pos="540"/>
        <w:tab w:val="left" w:pos="862"/>
      </w:tabs>
      <w:spacing w:before="260" w:after="260" w:line="360" w:lineRule="auto"/>
      <w:ind w:left="709" w:hanging="567"/>
      <w:jc w:val="both"/>
      <w:outlineLvl w:val="2"/>
    </w:pPr>
    <w:rPr>
      <w:rFonts w:ascii="Times New Roman" w:cs="Times New Roman"/>
      <w:b/>
      <w:bCs/>
    </w:rPr>
  </w:style>
  <w:style w:type="paragraph" w:customStyle="1" w:styleId="2SeHeadwsa2ChapterChapterTitle">
    <w:name w:val="样式 标题 2SeHead wsa2ChapterChapter Title + 宋体"/>
    <w:basedOn w:val="2"/>
    <w:uiPriority w:val="99"/>
    <w:qFormat/>
    <w:pPr>
      <w:widowControl/>
      <w:adjustRightInd/>
      <w:snapToGrid/>
      <w:ind w:left="0"/>
      <w:jc w:val="left"/>
    </w:pPr>
    <w:rPr>
      <w:b w:val="0"/>
      <w:bCs w:val="0"/>
      <w:kern w:val="0"/>
      <w:sz w:val="30"/>
      <w:szCs w:val="30"/>
    </w:rPr>
  </w:style>
  <w:style w:type="paragraph" w:customStyle="1" w:styleId="y1">
    <w:name w:val="y1"/>
    <w:basedOn w:val="af3"/>
    <w:uiPriority w:val="99"/>
    <w:qFormat/>
    <w:pPr>
      <w:spacing w:beforeLines="20" w:afterLines="20" w:line="240" w:lineRule="auto"/>
      <w:ind w:firstLineChars="200" w:firstLine="200"/>
    </w:pPr>
    <w:rPr>
      <w:smallCaps w:val="0"/>
      <w:kern w:val="0"/>
      <w:sz w:val="24"/>
      <w:szCs w:val="24"/>
    </w:rPr>
  </w:style>
  <w:style w:type="paragraph" w:customStyle="1" w:styleId="affffffffffffa">
    <w:name w:val="条文"/>
    <w:basedOn w:val="a"/>
    <w:uiPriority w:val="99"/>
    <w:qFormat/>
    <w:pPr>
      <w:spacing w:line="300" w:lineRule="auto"/>
      <w:ind w:firstLineChars="0" w:firstLine="0"/>
      <w:outlineLvl w:val="2"/>
    </w:pPr>
  </w:style>
  <w:style w:type="paragraph" w:customStyle="1" w:styleId="NewNewNewNewNewNew">
    <w:name w:val="正文 New New New New New New"/>
    <w:uiPriority w:val="99"/>
    <w:qFormat/>
    <w:pPr>
      <w:widowControl w:val="0"/>
      <w:jc w:val="both"/>
    </w:pPr>
    <w:rPr>
      <w:kern w:val="2"/>
      <w:sz w:val="21"/>
      <w:szCs w:val="21"/>
    </w:rPr>
  </w:style>
  <w:style w:type="paragraph" w:customStyle="1" w:styleId="affffffffffffb">
    <w:name w:val="三级"/>
    <w:basedOn w:val="a"/>
    <w:uiPriority w:val="99"/>
    <w:qFormat/>
    <w:pPr>
      <w:adjustRightInd w:val="0"/>
      <w:snapToGrid w:val="0"/>
      <w:spacing w:beforeLines="50" w:afterLines="50"/>
      <w:ind w:firstLineChars="0" w:firstLine="0"/>
      <w:outlineLvl w:val="2"/>
    </w:pPr>
  </w:style>
  <w:style w:type="paragraph" w:customStyle="1" w:styleId="reader-word-layer">
    <w:name w:val="reader-word-layer"/>
    <w:basedOn w:val="a"/>
    <w:uiPriority w:val="99"/>
    <w:qFormat/>
    <w:pPr>
      <w:widowControl/>
      <w:spacing w:before="100" w:beforeAutospacing="1" w:after="100" w:afterAutospacing="1" w:line="240" w:lineRule="auto"/>
      <w:ind w:firstLineChars="0" w:firstLine="0"/>
      <w:jc w:val="left"/>
    </w:pPr>
    <w:rPr>
      <w:rFonts w:ascii="宋体" w:cs="宋体"/>
      <w:kern w:val="0"/>
    </w:rPr>
  </w:style>
  <w:style w:type="character" w:customStyle="1" w:styleId="apple-converted-space">
    <w:name w:val="apple-converted-space"/>
    <w:basedOn w:val="a1"/>
    <w:uiPriority w:val="99"/>
    <w:qFormat/>
  </w:style>
  <w:style w:type="paragraph" w:customStyle="1" w:styleId="Char31">
    <w:name w:val="Char31"/>
    <w:basedOn w:val="a"/>
    <w:uiPriority w:val="99"/>
    <w:qFormat/>
    <w:pPr>
      <w:widowControl/>
      <w:tabs>
        <w:tab w:val="left" w:pos="8505"/>
      </w:tabs>
      <w:spacing w:after="160" w:line="240" w:lineRule="exact"/>
      <w:ind w:left="482" w:rightChars="-252" w:right="-252" w:firstLineChars="0" w:firstLine="0"/>
    </w:pPr>
    <w:rPr>
      <w:rFonts w:ascii="Verdana" w:hAnsi="Verdana" w:cs="Verdana"/>
      <w:kern w:val="0"/>
      <w:sz w:val="20"/>
      <w:szCs w:val="20"/>
      <w:lang w:eastAsia="en-US"/>
    </w:rPr>
  </w:style>
  <w:style w:type="paragraph" w:customStyle="1" w:styleId="Char41">
    <w:name w:val="Char41"/>
    <w:basedOn w:val="a"/>
    <w:uiPriority w:val="99"/>
    <w:qFormat/>
    <w:pPr>
      <w:widowControl/>
      <w:tabs>
        <w:tab w:val="left" w:pos="8505"/>
      </w:tabs>
      <w:spacing w:after="160" w:line="240" w:lineRule="exact"/>
      <w:ind w:left="482" w:rightChars="-252" w:right="-252" w:firstLineChars="0" w:firstLine="0"/>
    </w:pPr>
    <w:rPr>
      <w:rFonts w:ascii="Verdana" w:hAnsi="Verdana" w:cs="Verdana"/>
      <w:kern w:val="0"/>
      <w:sz w:val="20"/>
      <w:szCs w:val="20"/>
      <w:lang w:eastAsia="en-US"/>
    </w:rPr>
  </w:style>
  <w:style w:type="paragraph" w:customStyle="1" w:styleId="Char50">
    <w:name w:val="Char5"/>
    <w:basedOn w:val="a"/>
    <w:uiPriority w:val="99"/>
    <w:qFormat/>
    <w:pPr>
      <w:spacing w:line="240" w:lineRule="auto"/>
      <w:ind w:firstLineChars="0" w:firstLine="0"/>
    </w:pPr>
    <w:rPr>
      <w:rFonts w:ascii="宋体" w:cs="宋体"/>
      <w:smallCaps/>
      <w:kern w:val="0"/>
      <w:lang w:eastAsia="en-US"/>
    </w:rPr>
  </w:style>
  <w:style w:type="paragraph" w:customStyle="1" w:styleId="Char210">
    <w:name w:val="Char21"/>
    <w:basedOn w:val="a"/>
    <w:uiPriority w:val="99"/>
    <w:qFormat/>
    <w:pPr>
      <w:spacing w:line="240" w:lineRule="auto"/>
      <w:ind w:firstLineChars="0" w:firstLine="0"/>
    </w:pPr>
    <w:rPr>
      <w:rFonts w:ascii="宋体" w:cs="宋体"/>
      <w:b/>
      <w:bCs/>
    </w:rPr>
  </w:style>
  <w:style w:type="paragraph" w:customStyle="1" w:styleId="Char40">
    <w:name w:val="Char4"/>
    <w:basedOn w:val="a"/>
    <w:uiPriority w:val="99"/>
    <w:qFormat/>
    <w:pPr>
      <w:widowControl/>
      <w:tabs>
        <w:tab w:val="left" w:pos="8505"/>
      </w:tabs>
      <w:spacing w:after="160" w:line="240" w:lineRule="exact"/>
      <w:ind w:left="482" w:rightChars="-252" w:right="-252" w:firstLineChars="0" w:firstLine="0"/>
    </w:pPr>
    <w:rPr>
      <w:rFonts w:ascii="Verdana" w:hAnsi="Verdana" w:cs="Verdana"/>
      <w:kern w:val="0"/>
      <w:sz w:val="20"/>
      <w:szCs w:val="20"/>
      <w:lang w:eastAsia="en-US"/>
    </w:rPr>
  </w:style>
  <w:style w:type="paragraph" w:customStyle="1" w:styleId="Char30">
    <w:name w:val="Char3"/>
    <w:basedOn w:val="a"/>
    <w:uiPriority w:val="99"/>
    <w:qFormat/>
    <w:pPr>
      <w:widowControl/>
      <w:tabs>
        <w:tab w:val="left" w:pos="8505"/>
      </w:tabs>
      <w:spacing w:after="160" w:line="240" w:lineRule="exact"/>
      <w:ind w:left="482" w:rightChars="-252" w:right="-252" w:firstLineChars="0" w:firstLine="0"/>
    </w:pPr>
    <w:rPr>
      <w:rFonts w:ascii="Verdana" w:hAnsi="Verdana" w:cs="Verdana"/>
      <w:kern w:val="0"/>
      <w:sz w:val="20"/>
      <w:szCs w:val="20"/>
      <w:lang w:eastAsia="en-US"/>
    </w:rPr>
  </w:style>
  <w:style w:type="paragraph" w:customStyle="1" w:styleId="1fb">
    <w:name w:val="用户正文1"/>
    <w:uiPriority w:val="99"/>
    <w:qFormat/>
    <w:pPr>
      <w:adjustRightInd w:val="0"/>
      <w:snapToGrid w:val="0"/>
      <w:spacing w:line="520" w:lineRule="exact"/>
      <w:ind w:firstLineChars="218" w:firstLine="218"/>
    </w:pPr>
    <w:rPr>
      <w:sz w:val="24"/>
      <w:szCs w:val="24"/>
    </w:rPr>
  </w:style>
  <w:style w:type="character" w:customStyle="1" w:styleId="150">
    <w:name w:val="15"/>
    <w:uiPriority w:val="99"/>
    <w:qFormat/>
    <w:rPr>
      <w:rFonts w:ascii="Times New Roman" w:hAnsi="Times New Roman" w:cs="Times New Roman"/>
      <w:color w:val="0000FF"/>
      <w:u w:val="single"/>
    </w:rPr>
  </w:style>
  <w:style w:type="paragraph" w:customStyle="1" w:styleId="reader-word-layerreader-word-s1-8">
    <w:name w:val="reader-word-layer reader-word-s1-8"/>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1-22">
    <w:name w:val="reader-word-layer reader-word-s1-22"/>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2-5">
    <w:name w:val="reader-word-layer reader-word-s2-5"/>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2-7">
    <w:name w:val="reader-word-layer reader-word-s2-7"/>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2-3">
    <w:name w:val="reader-word-layer reader-word-s2-3"/>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3-3">
    <w:name w:val="reader-word-layer reader-word-s3-3"/>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3-16">
    <w:name w:val="reader-word-layer reader-word-s3-16"/>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3-7">
    <w:name w:val="reader-word-layer reader-word-s3-7"/>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reader-word-layerreader-word-s3-18">
    <w:name w:val="reader-word-layer reader-word-s3-18"/>
    <w:basedOn w:val="a"/>
    <w:uiPriority w:val="99"/>
    <w:qFormat/>
    <w:pPr>
      <w:widowControl/>
      <w:spacing w:before="100" w:beforeAutospacing="1" w:after="100" w:afterAutospacing="1" w:line="240" w:lineRule="auto"/>
      <w:ind w:firstLineChars="0" w:firstLine="0"/>
      <w:jc w:val="left"/>
    </w:pPr>
    <w:rPr>
      <w:rFonts w:ascii="宋体" w:cs="宋体"/>
      <w:kern w:val="0"/>
      <w:sz w:val="24"/>
      <w:szCs w:val="24"/>
    </w:rPr>
  </w:style>
  <w:style w:type="paragraph" w:customStyle="1" w:styleId="1fc">
    <w:name w:val="正文文本缩进1"/>
    <w:basedOn w:val="a"/>
    <w:uiPriority w:val="99"/>
    <w:qFormat/>
    <w:pPr>
      <w:spacing w:after="120" w:line="240" w:lineRule="auto"/>
      <w:ind w:leftChars="200" w:left="200" w:firstLineChars="0" w:firstLine="0"/>
    </w:pPr>
    <w:rPr>
      <w:rFonts w:eastAsia="PMingLiUfalt"/>
      <w:sz w:val="24"/>
      <w:szCs w:val="24"/>
    </w:rPr>
  </w:style>
  <w:style w:type="character" w:customStyle="1" w:styleId="Title1">
    <w:name w:val="Title1"/>
    <w:basedOn w:val="a1"/>
    <w:uiPriority w:val="99"/>
    <w:qFormat/>
  </w:style>
  <w:style w:type="paragraph" w:customStyle="1" w:styleId="Style10">
    <w:name w:val="_Style 10"/>
    <w:basedOn w:val="a"/>
    <w:uiPriority w:val="99"/>
    <w:qFormat/>
    <w:pPr>
      <w:spacing w:line="240" w:lineRule="auto"/>
      <w:ind w:firstLineChars="0" w:firstLine="0"/>
    </w:pPr>
    <w:rPr>
      <w:sz w:val="21"/>
      <w:szCs w:val="21"/>
    </w:rPr>
  </w:style>
  <w:style w:type="paragraph" w:customStyle="1" w:styleId="xl77">
    <w:name w:val="xl77"/>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78">
    <w:name w:val="xl7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79">
    <w:name w:val="xl79"/>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0">
    <w:name w:val="xl80"/>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1">
    <w:name w:val="xl81"/>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2">
    <w:name w:val="xl8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3">
    <w:name w:val="xl8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新宋体" w:eastAsia="新宋体" w:cs="新宋体"/>
      <w:color w:val="000000"/>
      <w:kern w:val="0"/>
      <w:sz w:val="24"/>
      <w:szCs w:val="24"/>
    </w:rPr>
  </w:style>
  <w:style w:type="paragraph" w:customStyle="1" w:styleId="xl84">
    <w:name w:val="xl84"/>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5">
    <w:name w:val="xl85"/>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6">
    <w:name w:val="xl86"/>
    <w:basedOn w:val="a"/>
    <w:uiPriority w:val="99"/>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7">
    <w:name w:val="xl87"/>
    <w:basedOn w:val="a"/>
    <w:uiPriority w:val="99"/>
    <w:pPr>
      <w:widowControl/>
      <w:pBdr>
        <w:top w:val="single" w:sz="4" w:space="0" w:color="auto"/>
        <w:lef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88">
    <w:name w:val="xl8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color w:val="000000"/>
      <w:kern w:val="0"/>
      <w:sz w:val="24"/>
      <w:szCs w:val="24"/>
    </w:rPr>
  </w:style>
  <w:style w:type="paragraph" w:customStyle="1" w:styleId="xl89">
    <w:name w:val="xl89"/>
    <w:basedOn w:val="a"/>
    <w:uiPriority w:val="99"/>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90">
    <w:name w:val="xl90"/>
    <w:basedOn w:val="a"/>
    <w:uiPriority w:val="99"/>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91">
    <w:name w:val="xl91"/>
    <w:basedOn w:val="a"/>
    <w:uiPriority w:val="99"/>
    <w:qFormat/>
    <w:pPr>
      <w:widowControl/>
      <w:pBdr>
        <w:left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92">
    <w:name w:val="xl92"/>
    <w:basedOn w:val="a"/>
    <w:uiPriority w:val="99"/>
    <w:qFormat/>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93">
    <w:name w:val="xl93"/>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color w:val="000000"/>
      <w:kern w:val="0"/>
      <w:sz w:val="24"/>
      <w:szCs w:val="24"/>
    </w:rPr>
  </w:style>
  <w:style w:type="paragraph" w:customStyle="1" w:styleId="xl94">
    <w:name w:val="xl94"/>
    <w:basedOn w:val="a"/>
    <w:uiPriority w:val="99"/>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cs="宋体"/>
      <w:color w:val="000000"/>
      <w:kern w:val="0"/>
      <w:sz w:val="24"/>
      <w:szCs w:val="24"/>
    </w:rPr>
  </w:style>
  <w:style w:type="paragraph" w:customStyle="1" w:styleId="xl95">
    <w:name w:val="xl95"/>
    <w:basedOn w:val="a"/>
    <w:uiPriority w:val="99"/>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left"/>
    </w:pPr>
    <w:rPr>
      <w:rFonts w:ascii="宋体" w:cs="宋体"/>
      <w:color w:val="000000"/>
      <w:kern w:val="0"/>
      <w:sz w:val="24"/>
      <w:szCs w:val="24"/>
    </w:rPr>
  </w:style>
  <w:style w:type="paragraph" w:customStyle="1" w:styleId="xl96">
    <w:name w:val="xl96"/>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cs="宋体"/>
      <w:color w:val="000000"/>
      <w:kern w:val="0"/>
      <w:sz w:val="24"/>
      <w:szCs w:val="24"/>
    </w:rPr>
  </w:style>
  <w:style w:type="paragraph" w:customStyle="1" w:styleId="xl97">
    <w:name w:val="xl97"/>
    <w:basedOn w:val="a"/>
    <w:uiPriority w:val="99"/>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jc w:val="left"/>
    </w:pPr>
    <w:rPr>
      <w:rFonts w:ascii="宋体" w:cs="宋体"/>
      <w:color w:val="000000"/>
      <w:kern w:val="0"/>
      <w:sz w:val="24"/>
      <w:szCs w:val="24"/>
    </w:rPr>
  </w:style>
  <w:style w:type="paragraph" w:customStyle="1" w:styleId="xl98">
    <w:name w:val="xl98"/>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cs="宋体"/>
      <w:color w:val="000000"/>
      <w:kern w:val="0"/>
      <w:sz w:val="24"/>
      <w:szCs w:val="24"/>
    </w:rPr>
  </w:style>
  <w:style w:type="paragraph" w:customStyle="1" w:styleId="xl99">
    <w:name w:val="xl99"/>
    <w:basedOn w:val="a"/>
    <w:uiPriority w:val="99"/>
    <w:qFormat/>
    <w:pPr>
      <w:widowControl/>
      <w:shd w:val="clear" w:color="000000" w:fill="FFFFFF"/>
      <w:spacing w:before="100" w:beforeAutospacing="1" w:after="100" w:afterAutospacing="1" w:line="240" w:lineRule="auto"/>
      <w:ind w:firstLineChars="0" w:firstLine="0"/>
      <w:jc w:val="center"/>
      <w:textAlignment w:val="center"/>
    </w:pPr>
    <w:rPr>
      <w:rFonts w:ascii="宋体" w:cs="宋体"/>
      <w:b/>
      <w:bCs/>
      <w:kern w:val="0"/>
      <w:sz w:val="36"/>
      <w:szCs w:val="36"/>
    </w:rPr>
  </w:style>
  <w:style w:type="paragraph" w:customStyle="1" w:styleId="xl100">
    <w:name w:val="xl100"/>
    <w:basedOn w:val="a"/>
    <w:uiPriority w:val="99"/>
    <w:qFormat/>
    <w:pPr>
      <w:widowControl/>
      <w:pBdr>
        <w:bottom w:val="single" w:sz="4" w:space="0" w:color="auto"/>
      </w:pBdr>
      <w:shd w:val="clear" w:color="000000" w:fill="FFFFFF"/>
      <w:spacing w:before="100" w:beforeAutospacing="1" w:after="100" w:afterAutospacing="1" w:line="240" w:lineRule="auto"/>
      <w:ind w:firstLineChars="0" w:firstLine="0"/>
      <w:jc w:val="center"/>
      <w:textAlignment w:val="center"/>
    </w:pPr>
    <w:rPr>
      <w:rFonts w:ascii="宋体" w:cs="宋体"/>
      <w:kern w:val="0"/>
      <w:sz w:val="24"/>
      <w:szCs w:val="24"/>
    </w:rPr>
  </w:style>
  <w:style w:type="paragraph" w:customStyle="1" w:styleId="Char60">
    <w:name w:val="Char6"/>
    <w:basedOn w:val="a"/>
    <w:uiPriority w:val="99"/>
    <w:qFormat/>
    <w:pPr>
      <w:spacing w:line="240" w:lineRule="auto"/>
      <w:ind w:firstLineChars="0" w:firstLine="0"/>
    </w:pPr>
    <w:rPr>
      <w:sz w:val="21"/>
      <w:szCs w:val="21"/>
    </w:rPr>
  </w:style>
  <w:style w:type="paragraph" w:customStyle="1" w:styleId="TableParagraph">
    <w:name w:val="Table Paragraph"/>
    <w:basedOn w:val="a"/>
    <w:qFormat/>
    <w:rPr>
      <w:sz w:val="24"/>
      <w:szCs w:val="24"/>
    </w:rPr>
  </w:style>
  <w:style w:type="paragraph" w:customStyle="1" w:styleId="Char80">
    <w:name w:val="Char8"/>
    <w:basedOn w:val="a"/>
    <w:uiPriority w:val="99"/>
    <w:qFormat/>
    <w:pPr>
      <w:spacing w:line="240" w:lineRule="auto"/>
      <w:ind w:firstLineChars="0" w:firstLine="0"/>
    </w:pPr>
    <w:rPr>
      <w:sz w:val="21"/>
      <w:szCs w:val="21"/>
    </w:rPr>
  </w:style>
  <w:style w:type="paragraph" w:customStyle="1" w:styleId="CharChar11CharCharCharCharCharChar">
    <w:name w:val="Char Char11 Char Char Char Char Char Char"/>
    <w:basedOn w:val="a"/>
    <w:semiHidden/>
    <w:qFormat/>
    <w:pPr>
      <w:adjustRightInd w:val="0"/>
      <w:snapToGrid w:val="0"/>
    </w:pPr>
    <w:rPr>
      <w:rFonts w:ascii="宋体" w:hAnsi="宋体" w:cs="宋体"/>
      <w:sz w:val="24"/>
      <w:szCs w:val="26"/>
    </w:rPr>
  </w:style>
  <w:style w:type="character" w:customStyle="1" w:styleId="Charf0">
    <w:name w:val="表头 Char"/>
    <w:link w:val="afffe"/>
    <w:qFormat/>
    <w:locked/>
    <w:rPr>
      <w:b/>
      <w:bCs/>
      <w:kern w:val="2"/>
      <w:sz w:val="24"/>
      <w:szCs w:val="24"/>
    </w:rPr>
  </w:style>
  <w:style w:type="character" w:customStyle="1" w:styleId="aaChar">
    <w:name w:val="aa正文 Char"/>
    <w:link w:val="aa0"/>
    <w:qFormat/>
    <w:rPr>
      <w:kern w:val="2"/>
      <w:sz w:val="24"/>
      <w:szCs w:val="24"/>
    </w:rPr>
  </w:style>
  <w:style w:type="paragraph" w:customStyle="1" w:styleId="aa0">
    <w:name w:val="aa正文"/>
    <w:basedOn w:val="a"/>
    <w:link w:val="aaChar"/>
    <w:qFormat/>
    <w:rPr>
      <w:sz w:val="24"/>
      <w:szCs w:val="24"/>
    </w:rPr>
  </w:style>
  <w:style w:type="character" w:customStyle="1" w:styleId="afe">
    <w:name w:val="副标题 字符"/>
    <w:link w:val="afd"/>
    <w:qFormat/>
    <w:rPr>
      <w:rFonts w:ascii="Cambria" w:hAnsi="Cambria" w:cs="Times New Roman"/>
      <w:b/>
      <w:bCs/>
      <w:kern w:val="28"/>
      <w:sz w:val="32"/>
      <w:szCs w:val="32"/>
    </w:rPr>
  </w:style>
  <w:style w:type="character" w:customStyle="1" w:styleId="affffffffffffc">
    <w:name w:val="列表段落 字符"/>
    <w:link w:val="affffffffffffd"/>
    <w:qFormat/>
    <w:rPr>
      <w:kern w:val="2"/>
      <w:sz w:val="24"/>
      <w:szCs w:val="21"/>
    </w:rPr>
  </w:style>
  <w:style w:type="paragraph" w:styleId="affffffffffffd">
    <w:name w:val="List Paragraph"/>
    <w:basedOn w:val="a"/>
    <w:link w:val="affffffffffffc"/>
    <w:qFormat/>
    <w:pPr>
      <w:tabs>
        <w:tab w:val="left" w:pos="3705"/>
        <w:tab w:val="left" w:pos="4680"/>
      </w:tabs>
      <w:ind w:firstLine="420"/>
    </w:pPr>
    <w:rPr>
      <w:sz w:val="24"/>
      <w:szCs w:val="21"/>
    </w:rPr>
  </w:style>
  <w:style w:type="paragraph" w:customStyle="1" w:styleId="CharChar11CharCharCharCharCharChar1">
    <w:name w:val="Char Char11 Char Char Char Char Char Char1"/>
    <w:basedOn w:val="a"/>
    <w:semiHidden/>
    <w:qFormat/>
    <w:pPr>
      <w:adjustRightInd w:val="0"/>
      <w:snapToGrid w:val="0"/>
    </w:pPr>
    <w:rPr>
      <w:rFonts w:ascii="宋体" w:hAnsi="宋体" w:cs="宋体"/>
      <w:sz w:val="24"/>
      <w:szCs w:val="26"/>
    </w:rPr>
  </w:style>
  <w:style w:type="paragraph" w:customStyle="1" w:styleId="aa1">
    <w:name w:val="aa表头"/>
    <w:basedOn w:val="a"/>
    <w:qFormat/>
    <w:pPr>
      <w:spacing w:line="240" w:lineRule="auto"/>
      <w:ind w:firstLineChars="0" w:firstLine="0"/>
      <w:jc w:val="center"/>
    </w:pPr>
    <w:rPr>
      <w:b/>
      <w:kern w:val="0"/>
      <w:sz w:val="21"/>
      <w:szCs w:val="21"/>
    </w:rPr>
  </w:style>
  <w:style w:type="paragraph" w:customStyle="1" w:styleId="CharChar11CharCharCharCharCharChar2">
    <w:name w:val="Char Char11 Char Char Char Char Char Char2"/>
    <w:basedOn w:val="a"/>
    <w:semiHidden/>
    <w:qFormat/>
    <w:pPr>
      <w:adjustRightInd w:val="0"/>
      <w:snapToGrid w:val="0"/>
    </w:pPr>
    <w:rPr>
      <w:rFonts w:ascii="宋体" w:hAnsi="宋体" w:cs="宋体"/>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322EBB-FE55-4471-AFC5-14C078D0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2480</Words>
  <Characters>14140</Characters>
  <Application>Microsoft Office Word</Application>
  <DocSecurity>0</DocSecurity>
  <Lines>117</Lines>
  <Paragraphs>33</Paragraphs>
  <ScaleCrop>false</ScaleCrop>
  <Company>User</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报告版本号: (2017)第一版</dc:title>
  <dc:creator>China</dc:creator>
  <cp:lastModifiedBy>123</cp:lastModifiedBy>
  <cp:revision>28</cp:revision>
  <cp:lastPrinted>2015-05-20T12:45:00Z</cp:lastPrinted>
  <dcterms:created xsi:type="dcterms:W3CDTF">2018-01-18T06:49:00Z</dcterms:created>
  <dcterms:modified xsi:type="dcterms:W3CDTF">2022-04-01T09:56:00Z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7AAFC8EB19C347529311874FB63B4E16</vt:lpwstr>
  </property>
</Properties>
</file>