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61423278"/>
      <w:r>
        <w:t>预告登记的注销</w:t>
      </w:r>
      <w:r>
        <w:rPr>
          <w:rFonts w:hint="eastAsia"/>
        </w:rPr>
        <w:t>（三十一）</w:t>
      </w:r>
      <w:bookmarkEnd w:id="0"/>
    </w:p>
    <w:p>
      <w:pPr>
        <w:tabs>
          <w:tab w:val="left" w:pos="1393"/>
        </w:tabs>
        <w:bidi w:val="0"/>
        <w:jc w:val="both"/>
        <w:rPr>
          <w:rFonts w:hint="eastAsia" w:asciiTheme="majorHAnsi" w:hAnsiTheme="majorHAnsi" w:eastAsiaTheme="majorEastAsia" w:cstheme="majorBidi"/>
          <w:b/>
          <w:bCs/>
          <w:kern w:val="2"/>
          <w:sz w:val="44"/>
          <w:szCs w:val="32"/>
          <w:lang w:val="en-US" w:eastAsia="zh-CN" w:bidi="ar-SA"/>
        </w:rPr>
      </w:pPr>
    </w:p>
    <w:p>
      <w:pPr>
        <w:tabs>
          <w:tab w:val="left" w:pos="1393"/>
        </w:tabs>
        <w:jc w:val="center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bookmarkStart w:id="5" w:name="_GoBack"/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 xml:space="preserve">承办单位：九江市不动产登记中心柴桑区分中心窗口 </w:t>
      </w:r>
    </w:p>
    <w:bookmarkEnd w:id="5"/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153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bidi w:val="0"/>
        <w:ind w:firstLine="210" w:firstLineChars="10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办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事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指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南</w:t>
      </w:r>
    </w:p>
    <w:p>
      <w:pPr>
        <w:tabs>
          <w:tab w:val="left" w:pos="1378"/>
        </w:tabs>
        <w:bidi w:val="0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jc w:val="center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咨询电话：18172922353</w:t>
      </w:r>
    </w:p>
    <w:p>
      <w:pPr>
        <w:tabs>
          <w:tab w:val="left" w:pos="1393"/>
        </w:tabs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243"/>
        </w:tabs>
        <w:bidi w:val="0"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243"/>
        </w:tabs>
        <w:bidi w:val="0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预告登记的注销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办事指南</w:t>
      </w: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一、办理事项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有下列情形之一的，当事人可申请注销预告登记：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买卖不动产物权的协议被认定无效、被撤销、被解除等导致债权消灭的；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 xml:space="preserve">预告登记的权利人放弃预告登记的；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法律、行政法规规定的其他情形。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二、办理依据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《民法典》《不动产登记暂行条例》《不动产登记暂行条例实施细则》。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三、申报材料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不动产登记申请书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申请人身份证明</w:t>
      </w:r>
      <w:r>
        <w:rPr>
          <w:rFonts w:hint="eastAsia" w:ascii="仿宋" w:hAnsi="仿宋" w:eastAsia="仿宋"/>
          <w:sz w:val="30"/>
          <w:szCs w:val="30"/>
        </w:rPr>
        <w:t>（核对原件）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个人提交申请人身份证明；单位、企业提交《企业法人营业执照》及组织机构代码证，机关事业单位提交机关事业单位证明及组织机构代码证，社会团体提交社会团体登记证书及组织机构代码证；属代为申请登记的，还须提交授权委托书（原件）、代理人身份证明；境外委托的须认证或公证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不动产权属证书（原件）；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预告登记权利人申请注销的，提交不动产登记证明。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权利消灭证明材料；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（1）预告登记的权利人放弃预告登记的证明材料；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（2）债权人和债务人共同签署的债权消灭文件；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（3）人民法院、仲裁委员会的生效法律文书。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其他材料。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四、办理流程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仿宋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申请受理—审核登簿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五、收费标准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</w:pPr>
      <w:bookmarkStart w:id="1" w:name="_Toc54539785"/>
      <w:bookmarkStart w:id="2" w:name="_Toc54536995"/>
      <w:bookmarkStart w:id="3" w:name="_Toc54537338"/>
      <w:bookmarkStart w:id="4" w:name="_Toc54537654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免收登记费</w:t>
      </w:r>
      <w:bookmarkEnd w:id="1"/>
      <w:bookmarkEnd w:id="2"/>
      <w:bookmarkEnd w:id="3"/>
      <w:bookmarkEnd w:id="4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六、办事时限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立办立结</w:t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办公时间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09：00-17:00（节假日正常办理登记业务）。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办理机构及地点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（一）窗口办理地址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九江市柴桑区行政审批局一楼不动产登记大厅窗口（柴桑区渊明大道6号）。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（二）网上办理网址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instrText xml:space="preserve"> HYPERLINK "http://bdcdj.jiujiang.gov.cn/" </w:instrTex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http://bdcdj.jiujiang.gov.cn/</w: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（申请人网上申请，不动产登记机构线上审核并办结，实现一次不跑）。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九、联系方式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咨询电话：18172922353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投诉电话：0792－6823110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 w:val="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RhZjdlZTMwYTIzOTI4OTNiMzZmYjE0NDg2NzEifQ=="/>
  </w:docVars>
  <w:rsids>
    <w:rsidRoot w:val="5C8F6A0E"/>
    <w:rsid w:val="01350DA9"/>
    <w:rsid w:val="05934DC0"/>
    <w:rsid w:val="07052AF8"/>
    <w:rsid w:val="12511391"/>
    <w:rsid w:val="129839D8"/>
    <w:rsid w:val="1B650AE3"/>
    <w:rsid w:val="1C8F15AC"/>
    <w:rsid w:val="1CC0774B"/>
    <w:rsid w:val="20E4261B"/>
    <w:rsid w:val="2AAA6EA7"/>
    <w:rsid w:val="2CE73661"/>
    <w:rsid w:val="34C67D7A"/>
    <w:rsid w:val="3B047E5E"/>
    <w:rsid w:val="3D4577FF"/>
    <w:rsid w:val="3D480C6A"/>
    <w:rsid w:val="3F300695"/>
    <w:rsid w:val="413722A8"/>
    <w:rsid w:val="4212780E"/>
    <w:rsid w:val="42670D77"/>
    <w:rsid w:val="435A2A08"/>
    <w:rsid w:val="479F2675"/>
    <w:rsid w:val="4BBD5055"/>
    <w:rsid w:val="4BFD4C09"/>
    <w:rsid w:val="51D539E8"/>
    <w:rsid w:val="549A7091"/>
    <w:rsid w:val="587F03CD"/>
    <w:rsid w:val="5A367C77"/>
    <w:rsid w:val="5C8F6A0E"/>
    <w:rsid w:val="5E7C7DD8"/>
    <w:rsid w:val="62502731"/>
    <w:rsid w:val="625C5870"/>
    <w:rsid w:val="634018D3"/>
    <w:rsid w:val="63EF2892"/>
    <w:rsid w:val="650F44B1"/>
    <w:rsid w:val="66011555"/>
    <w:rsid w:val="6826512B"/>
    <w:rsid w:val="694E4F33"/>
    <w:rsid w:val="6FF7600E"/>
    <w:rsid w:val="74CA4506"/>
    <w:rsid w:val="75E501B0"/>
    <w:rsid w:val="776E1F2D"/>
    <w:rsid w:val="79040C09"/>
    <w:rsid w:val="7CC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character" w:styleId="7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719</Characters>
  <Lines>0</Lines>
  <Paragraphs>0</Paragraphs>
  <TotalTime>0</TotalTime>
  <ScaleCrop>false</ScaleCrop>
  <LinksUpToDate>false</LinksUpToDate>
  <CharactersWithSpaces>724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Administrator</dc:creator>
  <cp:lastModifiedBy>秋风若寒</cp:lastModifiedBy>
  <dcterms:modified xsi:type="dcterms:W3CDTF">2023-02-09T06:39:20Z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1BFDC8A00E7E4BA0B020E90872A04EB4</vt:lpwstr>
  </property>
</Properties>
</file>