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BC64">
      <w:pPr>
        <w:jc w:val="both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bookmarkStart w:id="0" w:name="OLE_LINK1"/>
      <w:r>
        <w:rPr>
          <w:rFonts w:hint="eastAsia"/>
          <w:b/>
          <w:bCs/>
          <w:sz w:val="44"/>
          <w:szCs w:val="44"/>
          <w:lang w:val="en-US" w:eastAsia="zh-CN"/>
        </w:rPr>
        <w:t>关于下达2024年4-6月份民办养老机构</w:t>
      </w:r>
    </w:p>
    <w:p w14:paraId="1FF344C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运营补贴资金的通知</w:t>
      </w:r>
    </w:p>
    <w:p w14:paraId="580B7B14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</w:p>
    <w:p w14:paraId="6265A4FC"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养老机构：</w:t>
      </w:r>
    </w:p>
    <w:p w14:paraId="1816FD68"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为深入贯彻落实省委、省政府关于稳住经济的系列政策措施，进一步优化营商环境，引导社会力量增加养老服务有效供给，促进我区民办养老机构持续健康发展，根据九江市民政局 九江市财政局《关于印发&lt;九江市民办养老机构建设 和运营资金补助实施办法&gt;的通知》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u w:val="none"/>
          <w:lang w:val="en-US" w:eastAsia="zh-CN"/>
        </w:rPr>
        <w:t>（九民发【2023】2号）和九江市柴桑区人民政府办公室《印发关于加快推进养老服务高质量发展的实施方案的通知》（柴府办发〔2023〕32号）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文件精神和年初预算安排，通过各民办养老机构申报，区民政局审核，决定下达你机构运营补贴资金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元。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支出功能分类科目列入202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年政府收支分类科目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2081006养老服务”科目。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现就有关事项通知如下：</w:t>
      </w:r>
    </w:p>
    <w:p w14:paraId="66F0DD5D">
      <w:pPr>
        <w:numPr>
          <w:ilvl w:val="0"/>
          <w:numId w:val="1"/>
        </w:num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运营补贴资金仅限用于养老机构设备添置、现有设施设备的维修改造、护理人员工资及其培训费用。</w:t>
      </w:r>
    </w:p>
    <w:p w14:paraId="6632FDE1">
      <w:pPr>
        <w:ind w:firstLine="640" w:firstLine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二、按照财务管理有关规定，严格资金用途，确保专款专用，并自觉接受监督检查。</w:t>
      </w:r>
    </w:p>
    <w:p w14:paraId="6503059E">
      <w:pPr>
        <w:ind w:left="1598" w:leftChars="304" w:hanging="960" w:hangingChars="3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附件：1.柴桑区2024年4月份民办养老机构运营补贴资金发放表</w:t>
      </w:r>
    </w:p>
    <w:p w14:paraId="5DA74E77">
      <w:pPr>
        <w:pStyle w:val="2"/>
        <w:numPr>
          <w:ilvl w:val="0"/>
          <w:numId w:val="0"/>
        </w:numPr>
        <w:ind w:left="1540" w:leftChars="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2.柴桑区2024年5月份民办养老机构运营补贴资金发放表</w:t>
      </w:r>
    </w:p>
    <w:p w14:paraId="4FBEEA13">
      <w:pPr>
        <w:numPr>
          <w:ilvl w:val="0"/>
          <w:numId w:val="0"/>
        </w:numPr>
        <w:ind w:left="1540" w:leftChars="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3.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柴桑区202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4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  <w:t>月份民办养老机构运营补贴资金发放表</w:t>
      </w:r>
    </w:p>
    <w:p w14:paraId="45A6A17F">
      <w:pPr>
        <w:ind w:left="1596" w:leftChars="760" w:firstLine="0" w:firstLineChars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</w:p>
    <w:p w14:paraId="408C7B76">
      <w:pPr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 w14:paraId="6AE375C8">
      <w:pPr>
        <w:ind w:left="1598" w:leftChars="304" w:hanging="960" w:hangingChars="3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   </w:t>
      </w:r>
    </w:p>
    <w:bookmarkEnd w:id="0"/>
    <w:p w14:paraId="2D8D7201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2E6162DD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15DA9052">
      <w:pPr>
        <w:spacing w:line="540" w:lineRule="exact"/>
        <w:ind w:firstLine="2560" w:firstLineChars="800"/>
        <w:rPr>
          <w:rFonts w:hint="eastAsia" w:ascii="仿宋" w:hAnsi="仿宋" w:eastAsia="仿宋" w:cs="仿宋"/>
          <w:sz w:val="32"/>
        </w:rPr>
      </w:pPr>
    </w:p>
    <w:p w14:paraId="3D4D944A">
      <w:pPr>
        <w:spacing w:line="540" w:lineRule="exact"/>
        <w:ind w:firstLine="4800" w:firstLineChars="15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九江市柴桑区民政局</w:t>
      </w:r>
    </w:p>
    <w:p w14:paraId="60EE0BEC"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</w:rPr>
        <w:t>日</w:t>
      </w:r>
    </w:p>
    <w:p w14:paraId="18DDD155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4DAC2FD7">
      <w:pPr>
        <w:spacing w:line="500" w:lineRule="exact"/>
        <w:rPr>
          <w:rFonts w:hint="eastAsia" w:ascii="仿宋" w:hAnsi="仿宋" w:eastAsia="仿宋" w:cs="仿宋"/>
          <w:sz w:val="32"/>
          <w:szCs w:val="32"/>
        </w:rPr>
      </w:pPr>
    </w:p>
    <w:p w14:paraId="3A8E4C4D">
      <w:pPr>
        <w:spacing w:line="500" w:lineRule="exac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895A67E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2C7CD3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791FE6B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4F30F2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4BF42F8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7EEE1A5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F1B8096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CDDA2A2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5121C9E">
      <w:pPr>
        <w:pStyle w:val="2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21082BC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5" o:spt="75" type="#_x0000_t75" style="height:236.3pt;width:414.5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r>
        <w:rPr>
          <w:rFonts w:hint="default"/>
          <w:lang w:val="en-US" w:eastAsia="zh-CN"/>
        </w:rPr>
        <w:object>
          <v:shape id="_x0000_i1026" o:spt="75" type="#_x0000_t75" style="height:241.7pt;width:415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  <w:bookmarkStart w:id="1" w:name="_GoBack"/>
      <w:bookmarkEnd w:id="1"/>
    </w:p>
    <w:p w14:paraId="27185A49">
      <w:pPr>
        <w:rPr>
          <w:rFonts w:hint="default"/>
          <w:b/>
          <w:bCs/>
          <w:lang w:val="en-US" w:eastAsia="zh-CN"/>
        </w:rPr>
      </w:pPr>
    </w:p>
    <w:p w14:paraId="2D8CDC7E">
      <w:pPr>
        <w:pStyle w:val="2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object>
          <v:shape id="_x0000_i1027" o:spt="75" type="#_x0000_t75" style="height:227.75pt;width:415.2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94361">
    <w:pPr>
      <w:pStyle w:val="9"/>
    </w:pPr>
    <w:r>
      <w:rPr>
        <w:sz w:val="18"/>
      </w:rP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78CBFA72">
                <w:pPr>
                  <w:pStyle w:val="9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755E0"/>
    <w:multiLevelType w:val="singleLevel"/>
    <w:tmpl w:val="771755E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MyYzMzNzE5Y2FiMTE5NDE3NmFkNDhkYjk1ZTExZDUifQ=="/>
  </w:docVars>
  <w:rsids>
    <w:rsidRoot w:val="00414732"/>
    <w:rsid w:val="000A0FEB"/>
    <w:rsid w:val="000B0A6D"/>
    <w:rsid w:val="001C1F3C"/>
    <w:rsid w:val="00260575"/>
    <w:rsid w:val="00286225"/>
    <w:rsid w:val="002A5973"/>
    <w:rsid w:val="002E771C"/>
    <w:rsid w:val="0031460F"/>
    <w:rsid w:val="00326B3A"/>
    <w:rsid w:val="003361CB"/>
    <w:rsid w:val="003579CB"/>
    <w:rsid w:val="003A7B7E"/>
    <w:rsid w:val="00414732"/>
    <w:rsid w:val="00453DBD"/>
    <w:rsid w:val="00494EC9"/>
    <w:rsid w:val="00552D8F"/>
    <w:rsid w:val="005A438D"/>
    <w:rsid w:val="005B68E5"/>
    <w:rsid w:val="00620B9B"/>
    <w:rsid w:val="00691F0C"/>
    <w:rsid w:val="006F2480"/>
    <w:rsid w:val="007109C6"/>
    <w:rsid w:val="00736499"/>
    <w:rsid w:val="00790846"/>
    <w:rsid w:val="007950F2"/>
    <w:rsid w:val="007B63D6"/>
    <w:rsid w:val="0084072F"/>
    <w:rsid w:val="009C3F3E"/>
    <w:rsid w:val="009F70DF"/>
    <w:rsid w:val="00B016CB"/>
    <w:rsid w:val="00CC08BE"/>
    <w:rsid w:val="00CD5921"/>
    <w:rsid w:val="00D65F2F"/>
    <w:rsid w:val="00DE6C4F"/>
    <w:rsid w:val="00E05D8F"/>
    <w:rsid w:val="00E150A5"/>
    <w:rsid w:val="00E84F17"/>
    <w:rsid w:val="00FC2D77"/>
    <w:rsid w:val="00FC7DC0"/>
    <w:rsid w:val="00FE1643"/>
    <w:rsid w:val="00FE2B35"/>
    <w:rsid w:val="01534E15"/>
    <w:rsid w:val="04496DD3"/>
    <w:rsid w:val="04D8397C"/>
    <w:rsid w:val="065B7F77"/>
    <w:rsid w:val="07E7206F"/>
    <w:rsid w:val="0B9450B6"/>
    <w:rsid w:val="0E416822"/>
    <w:rsid w:val="0F6F229C"/>
    <w:rsid w:val="142A7222"/>
    <w:rsid w:val="17702FC5"/>
    <w:rsid w:val="18175A3F"/>
    <w:rsid w:val="19E62DCA"/>
    <w:rsid w:val="1B5F0364"/>
    <w:rsid w:val="1DAE1489"/>
    <w:rsid w:val="214A0366"/>
    <w:rsid w:val="295B1778"/>
    <w:rsid w:val="2B561F80"/>
    <w:rsid w:val="2C7E172C"/>
    <w:rsid w:val="2FF76D9F"/>
    <w:rsid w:val="313C773C"/>
    <w:rsid w:val="339949EA"/>
    <w:rsid w:val="357070F9"/>
    <w:rsid w:val="36365401"/>
    <w:rsid w:val="39A64DEA"/>
    <w:rsid w:val="3B1361AE"/>
    <w:rsid w:val="3E126A5D"/>
    <w:rsid w:val="45345F97"/>
    <w:rsid w:val="4DBA005B"/>
    <w:rsid w:val="54DA1E1A"/>
    <w:rsid w:val="556B5D0A"/>
    <w:rsid w:val="569C1EF9"/>
    <w:rsid w:val="5C5A4D28"/>
    <w:rsid w:val="5C7F1525"/>
    <w:rsid w:val="5DEE7939"/>
    <w:rsid w:val="64740C02"/>
    <w:rsid w:val="66C125DF"/>
    <w:rsid w:val="68017FDC"/>
    <w:rsid w:val="684F3176"/>
    <w:rsid w:val="68AD1D88"/>
    <w:rsid w:val="6F136489"/>
    <w:rsid w:val="75FA7984"/>
    <w:rsid w:val="77CA2A43"/>
    <w:rsid w:val="7A6A2FC3"/>
    <w:rsid w:val="7CCD64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9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2"/>
    <w:basedOn w:val="1"/>
    <w:next w:val="1"/>
    <w:link w:val="20"/>
    <w:autoRedefine/>
    <w:semiHidden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  <w:szCs w:val="24"/>
    </w:rPr>
  </w:style>
  <w:style w:type="paragraph" w:styleId="5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  <w:szCs w:val="24"/>
    </w:rPr>
  </w:style>
  <w:style w:type="paragraph" w:styleId="6">
    <w:name w:val="heading 4"/>
    <w:basedOn w:val="1"/>
    <w:next w:val="1"/>
    <w:link w:val="22"/>
    <w:autoRedefine/>
    <w:semiHidden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7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14">
    <w:name w:val="page number"/>
    <w:basedOn w:val="13"/>
    <w:autoRedefine/>
    <w:qFormat/>
    <w:uiPriority w:val="0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日期 Char"/>
    <w:basedOn w:val="13"/>
    <w:link w:val="7"/>
    <w:autoRedefine/>
    <w:semiHidden/>
    <w:qFormat/>
    <w:uiPriority w:val="99"/>
  </w:style>
  <w:style w:type="character" w:customStyle="1" w:styleId="17">
    <w:name w:val="页眉 Char"/>
    <w:basedOn w:val="13"/>
    <w:link w:val="10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9">
    <w:name w:val="标题 1 Char"/>
    <w:basedOn w:val="13"/>
    <w:link w:val="3"/>
    <w:autoRedefine/>
    <w:qFormat/>
    <w:uiPriority w:val="0"/>
    <w:rPr>
      <w:b/>
      <w:kern w:val="44"/>
      <w:sz w:val="44"/>
      <w:szCs w:val="24"/>
    </w:rPr>
  </w:style>
  <w:style w:type="character" w:customStyle="1" w:styleId="20">
    <w:name w:val="标题 2 Char"/>
    <w:basedOn w:val="13"/>
    <w:link w:val="4"/>
    <w:autoRedefine/>
    <w:semiHidden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21">
    <w:name w:val="标题 3 Char"/>
    <w:basedOn w:val="13"/>
    <w:link w:val="5"/>
    <w:autoRedefine/>
    <w:semiHidden/>
    <w:qFormat/>
    <w:uiPriority w:val="0"/>
    <w:rPr>
      <w:b/>
      <w:kern w:val="2"/>
      <w:sz w:val="32"/>
      <w:szCs w:val="24"/>
    </w:rPr>
  </w:style>
  <w:style w:type="character" w:customStyle="1" w:styleId="22">
    <w:name w:val="标题 4 Char"/>
    <w:basedOn w:val="13"/>
    <w:link w:val="6"/>
    <w:autoRedefine/>
    <w:semiHidden/>
    <w:qFormat/>
    <w:uiPriority w:val="0"/>
    <w:rPr>
      <w:rFonts w:ascii="Arial" w:hAnsi="Arial" w:eastAsia="黑体"/>
      <w:b/>
      <w:kern w:val="2"/>
      <w:sz w:val="28"/>
      <w:szCs w:val="24"/>
    </w:rPr>
  </w:style>
  <w:style w:type="character" w:customStyle="1" w:styleId="23">
    <w:name w:val="style101"/>
    <w:basedOn w:val="13"/>
    <w:qFormat/>
    <w:uiPriority w:val="0"/>
    <w:rPr>
      <w:b/>
      <w:bCs/>
      <w:sz w:val="21"/>
      <w:szCs w:val="21"/>
      <w:u w:val="none"/>
    </w:rPr>
  </w:style>
  <w:style w:type="character" w:customStyle="1" w:styleId="24">
    <w:name w:val="批注框文本 Char"/>
    <w:basedOn w:val="13"/>
    <w:link w:val="8"/>
    <w:autoRedefine/>
    <w:semiHidden/>
    <w:qFormat/>
    <w:uiPriority w:val="99"/>
    <w:rPr>
      <w:kern w:val="2"/>
      <w:sz w:val="18"/>
      <w:szCs w:val="18"/>
    </w:rPr>
  </w:style>
  <w:style w:type="paragraph" w:customStyle="1" w:styleId="25">
    <w:name w:val="Body text|1"/>
    <w:basedOn w:val="1"/>
    <w:autoRedefine/>
    <w:qFormat/>
    <w:uiPriority w:val="0"/>
    <w:pPr>
      <w:spacing w:line="434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26">
    <w:name w:val="p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475</Words>
  <Characters>516</Characters>
  <Lines>14</Lines>
  <Paragraphs>4</Paragraphs>
  <TotalTime>12</TotalTime>
  <ScaleCrop>false</ScaleCrop>
  <LinksUpToDate>false</LinksUpToDate>
  <CharactersWithSpaces>596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2020-02-15T10:25:00Z</dcterms:created>
  <dc:creator>微软用户</dc:creator>
  <cp:lastModifiedBy>黄芬香</cp:lastModifiedBy>
  <cp:lastPrinted>2024-03-29T02:10:00Z</cp:lastPrinted>
  <dcterms:modified xsi:type="dcterms:W3CDTF">2024-07-04T06:09:09Z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9AB9BEC4CC18426E9C5069297F3F6DEF</vt:lpwstr>
  </property>
</Properties>
</file>