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090DB22">
      <w:pPr>
        <w:pStyle w:val="3"/>
        <w:ind w:firstLine="0" w:firstLineChars="0"/>
        <w:rPr>
          <w:sz w:val="28"/>
          <w:szCs w:val="28"/>
        </w:rPr>
      </w:pPr>
      <w:bookmarkStart w:id="0" w:name="_GoBack"/>
      <w:bookmarkEnd w:id="0"/>
      <w:r>
        <w:rPr>
          <w:rFonts w:hint="eastAsia"/>
          <w:sz w:val="28"/>
          <w:szCs w:val="28"/>
        </w:rPr>
        <w:t>附件</w:t>
      </w:r>
    </w:p>
    <w:p w14:paraId="203354E9">
      <w:pPr>
        <w:pStyle w:val="3"/>
        <w:spacing w:line="500" w:lineRule="exact"/>
        <w:ind w:firstLine="0" w:firstLineChars="0"/>
        <w:jc w:val="center"/>
        <w:rPr>
          <w:rFonts w:hint="eastAsia" w:asciiTheme="minorEastAsia" w:hAnsiTheme="minorEastAsia" w:eastAsiaTheme="minorEastAsia"/>
          <w:b/>
          <w:sz w:val="36"/>
          <w:szCs w:val="36"/>
        </w:rPr>
      </w:pPr>
      <w:r>
        <w:rPr>
          <w:rFonts w:hint="eastAsia" w:asciiTheme="minorEastAsia" w:hAnsiTheme="minorEastAsia" w:eastAsiaTheme="minorEastAsia"/>
          <w:b/>
          <w:sz w:val="36"/>
          <w:szCs w:val="36"/>
        </w:rPr>
        <w:t>《柴桑区江洲镇国土空间总体规划（2021-2035年）》</w:t>
      </w:r>
    </w:p>
    <w:p w14:paraId="6C4D32E7">
      <w:pPr>
        <w:pStyle w:val="3"/>
        <w:spacing w:line="500" w:lineRule="exact"/>
        <w:ind w:firstLine="0" w:firstLineChars="0"/>
        <w:jc w:val="center"/>
        <w:rPr>
          <w:rFonts w:hint="eastAsia" w:asciiTheme="minorEastAsia" w:hAnsiTheme="minorEastAsia" w:eastAsiaTheme="minorEastAsia"/>
          <w:b/>
          <w:sz w:val="36"/>
          <w:szCs w:val="36"/>
        </w:rPr>
      </w:pPr>
      <w:r>
        <w:rPr>
          <w:rFonts w:hint="eastAsia" w:asciiTheme="minorEastAsia" w:hAnsiTheme="minorEastAsia" w:eastAsiaTheme="minorEastAsia"/>
          <w:b/>
          <w:sz w:val="36"/>
          <w:szCs w:val="36"/>
        </w:rPr>
        <w:t>听证会报名表</w:t>
      </w:r>
    </w:p>
    <w:tbl>
      <w:tblPr>
        <w:tblStyle w:val="8"/>
        <w:tblW w:w="977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64"/>
        <w:gridCol w:w="2708"/>
        <w:gridCol w:w="1897"/>
        <w:gridCol w:w="3209"/>
      </w:tblGrid>
      <w:tr w14:paraId="35F87B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  <w:jc w:val="center"/>
        </w:trPr>
        <w:tc>
          <w:tcPr>
            <w:tcW w:w="1964" w:type="dxa"/>
            <w:vAlign w:val="bottom"/>
          </w:tcPr>
          <w:p w14:paraId="68A6B3F6">
            <w:pPr>
              <w:widowControl/>
              <w:snapToGrid w:val="0"/>
              <w:spacing w:line="360" w:lineRule="auto"/>
              <w:jc w:val="center"/>
              <w:textAlignment w:val="baseline"/>
              <w:rPr>
                <w:rStyle w:val="11"/>
                <w:rFonts w:hint="eastAsia" w:ascii="仿宋_GB2312" w:hAnsi="仿宋" w:eastAsia="仿宋_GB2312" w:cs="Times New Roman"/>
                <w:color w:val="000000"/>
                <w:sz w:val="32"/>
                <w:szCs w:val="32"/>
              </w:rPr>
            </w:pPr>
            <w:r>
              <w:rPr>
                <w:rStyle w:val="11"/>
                <w:rFonts w:hint="eastAsia" w:ascii="仿宋_GB2312" w:hAnsi="仿宋" w:eastAsia="仿宋_GB2312" w:cs="Times New Roman"/>
                <w:color w:val="000000"/>
                <w:sz w:val="28"/>
                <w:szCs w:val="28"/>
              </w:rPr>
              <w:t>申  请  人</w:t>
            </w:r>
          </w:p>
        </w:tc>
        <w:tc>
          <w:tcPr>
            <w:tcW w:w="2708" w:type="dxa"/>
            <w:vAlign w:val="bottom"/>
          </w:tcPr>
          <w:p w14:paraId="5E52E1DF">
            <w:pPr>
              <w:widowControl/>
              <w:snapToGrid w:val="0"/>
              <w:spacing w:line="360" w:lineRule="auto"/>
              <w:jc w:val="center"/>
              <w:textAlignment w:val="baseline"/>
              <w:rPr>
                <w:rStyle w:val="11"/>
                <w:rFonts w:hint="eastAsia" w:ascii="仿宋_GB2312" w:hAnsi="仿宋" w:eastAsia="仿宋_GB2312" w:cs="Times New Roman"/>
                <w:color w:val="000000"/>
                <w:sz w:val="32"/>
                <w:szCs w:val="32"/>
              </w:rPr>
            </w:pPr>
          </w:p>
        </w:tc>
        <w:tc>
          <w:tcPr>
            <w:tcW w:w="1897" w:type="dxa"/>
            <w:vAlign w:val="bottom"/>
          </w:tcPr>
          <w:p w14:paraId="2CB00B5E">
            <w:pPr>
              <w:widowControl/>
              <w:snapToGrid w:val="0"/>
              <w:spacing w:line="360" w:lineRule="auto"/>
              <w:jc w:val="center"/>
              <w:textAlignment w:val="baseline"/>
              <w:rPr>
                <w:rStyle w:val="11"/>
                <w:rFonts w:hint="eastAsia" w:ascii="仿宋_GB2312" w:hAnsi="仿宋" w:eastAsia="仿宋_GB2312" w:cs="Times New Roman"/>
                <w:color w:val="000000"/>
                <w:sz w:val="28"/>
                <w:szCs w:val="28"/>
              </w:rPr>
            </w:pPr>
            <w:r>
              <w:rPr>
                <w:rStyle w:val="11"/>
                <w:rFonts w:hint="eastAsia" w:ascii="仿宋_GB2312" w:hAnsi="仿宋" w:eastAsia="仿宋_GB2312" w:cs="Times New Roman"/>
                <w:color w:val="000000"/>
                <w:sz w:val="28"/>
                <w:szCs w:val="28"/>
              </w:rPr>
              <w:t>性       质</w:t>
            </w:r>
          </w:p>
        </w:tc>
        <w:tc>
          <w:tcPr>
            <w:tcW w:w="3209" w:type="dxa"/>
            <w:vAlign w:val="bottom"/>
          </w:tcPr>
          <w:p w14:paraId="78B0E971">
            <w:pPr>
              <w:widowControl/>
              <w:snapToGrid w:val="0"/>
              <w:spacing w:line="360" w:lineRule="auto"/>
              <w:jc w:val="center"/>
              <w:textAlignment w:val="baseline"/>
              <w:rPr>
                <w:rStyle w:val="11"/>
                <w:rFonts w:hint="eastAsia" w:ascii="仿宋_GB2312" w:hAnsi="仿宋" w:eastAsia="仿宋_GB2312" w:cs="Times New Roman"/>
                <w:color w:val="000000"/>
                <w:sz w:val="32"/>
                <w:szCs w:val="32"/>
              </w:rPr>
            </w:pPr>
            <w:r>
              <w:rPr>
                <w:rStyle w:val="11"/>
                <w:rFonts w:hint="eastAsia" w:ascii="仿宋_GB2312" w:hAnsi="仿宋" w:eastAsia="仿宋_GB2312" w:cs="Times New Roman"/>
                <w:color w:val="000000"/>
                <w:sz w:val="28"/>
                <w:szCs w:val="28"/>
              </w:rPr>
              <w:t xml:space="preserve">□法人 □公民 </w:t>
            </w:r>
            <w:r>
              <w:rPr>
                <w:rStyle w:val="11"/>
                <w:rFonts w:hint="eastAsia" w:ascii="仿宋_GB2312" w:hAnsi="仿宋" w:eastAsia="仿宋_GB2312" w:cs="Times New Roman"/>
                <w:color w:val="000000"/>
                <w:sz w:val="28"/>
                <w:szCs w:val="28"/>
              </w:rPr>
              <w:sym w:font="Wingdings 2" w:char="00A3"/>
            </w:r>
            <w:r>
              <w:rPr>
                <w:rStyle w:val="11"/>
                <w:rFonts w:hint="eastAsia" w:ascii="仿宋_GB2312" w:hAnsi="仿宋" w:eastAsia="仿宋_GB2312" w:cs="Times New Roman"/>
                <w:color w:val="000000"/>
                <w:sz w:val="28"/>
                <w:szCs w:val="28"/>
              </w:rPr>
              <w:t>其他</w:t>
            </w:r>
          </w:p>
        </w:tc>
      </w:tr>
      <w:tr w14:paraId="68B963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964" w:type="dxa"/>
            <w:vAlign w:val="bottom"/>
          </w:tcPr>
          <w:p w14:paraId="18995E9D">
            <w:pPr>
              <w:widowControl/>
              <w:snapToGrid w:val="0"/>
              <w:spacing w:line="360" w:lineRule="auto"/>
              <w:jc w:val="center"/>
              <w:textAlignment w:val="baseline"/>
              <w:rPr>
                <w:rStyle w:val="11"/>
                <w:rFonts w:hint="eastAsia" w:ascii="仿宋_GB2312" w:hAnsi="仿宋" w:eastAsia="仿宋_GB2312" w:cs="Times New Roman"/>
                <w:color w:val="000000"/>
                <w:sz w:val="28"/>
                <w:szCs w:val="28"/>
              </w:rPr>
            </w:pPr>
            <w:r>
              <w:rPr>
                <w:rStyle w:val="11"/>
                <w:rFonts w:hint="eastAsia" w:ascii="仿宋_GB2312" w:hAnsi="仿宋" w:eastAsia="仿宋_GB2312" w:cs="Times New Roman"/>
                <w:color w:val="000000"/>
                <w:sz w:val="28"/>
                <w:szCs w:val="28"/>
              </w:rPr>
              <w:t>身 份 证 号</w:t>
            </w:r>
          </w:p>
        </w:tc>
        <w:tc>
          <w:tcPr>
            <w:tcW w:w="2708" w:type="dxa"/>
            <w:vAlign w:val="bottom"/>
          </w:tcPr>
          <w:p w14:paraId="4ECF5F89">
            <w:pPr>
              <w:widowControl/>
              <w:snapToGrid w:val="0"/>
              <w:spacing w:line="360" w:lineRule="auto"/>
              <w:jc w:val="center"/>
              <w:textAlignment w:val="baseline"/>
              <w:rPr>
                <w:rStyle w:val="11"/>
                <w:rFonts w:hint="eastAsia" w:ascii="仿宋_GB2312" w:hAnsi="仿宋" w:eastAsia="仿宋_GB2312" w:cs="Times New Roman"/>
                <w:color w:val="000000"/>
                <w:sz w:val="32"/>
                <w:szCs w:val="32"/>
              </w:rPr>
            </w:pPr>
          </w:p>
        </w:tc>
        <w:tc>
          <w:tcPr>
            <w:tcW w:w="1897" w:type="dxa"/>
            <w:vAlign w:val="bottom"/>
          </w:tcPr>
          <w:p w14:paraId="0490F4F2">
            <w:pPr>
              <w:widowControl/>
              <w:snapToGrid w:val="0"/>
              <w:spacing w:line="360" w:lineRule="auto"/>
              <w:jc w:val="center"/>
              <w:textAlignment w:val="baseline"/>
              <w:rPr>
                <w:rStyle w:val="11"/>
                <w:rFonts w:hint="eastAsia" w:ascii="仿宋_GB2312" w:hAnsi="仿宋" w:eastAsia="仿宋_GB2312" w:cs="Times New Roman"/>
                <w:color w:val="000000"/>
                <w:sz w:val="28"/>
                <w:szCs w:val="28"/>
              </w:rPr>
            </w:pPr>
            <w:r>
              <w:rPr>
                <w:rStyle w:val="11"/>
                <w:rFonts w:hint="eastAsia" w:ascii="仿宋_GB2312" w:hAnsi="仿宋" w:eastAsia="仿宋_GB2312" w:cs="Times New Roman"/>
                <w:color w:val="000000"/>
                <w:sz w:val="28"/>
                <w:szCs w:val="28"/>
              </w:rPr>
              <w:t>联 系 电 话</w:t>
            </w:r>
          </w:p>
        </w:tc>
        <w:tc>
          <w:tcPr>
            <w:tcW w:w="3209" w:type="dxa"/>
            <w:vAlign w:val="bottom"/>
          </w:tcPr>
          <w:p w14:paraId="4811AA27">
            <w:pPr>
              <w:widowControl/>
              <w:snapToGrid w:val="0"/>
              <w:spacing w:line="360" w:lineRule="auto"/>
              <w:jc w:val="center"/>
              <w:textAlignment w:val="baseline"/>
              <w:rPr>
                <w:rStyle w:val="11"/>
                <w:rFonts w:hint="eastAsia" w:ascii="仿宋_GB2312" w:hAnsi="仿宋" w:eastAsia="仿宋_GB2312" w:cs="Times New Roman"/>
                <w:color w:val="000000"/>
                <w:sz w:val="32"/>
                <w:szCs w:val="32"/>
              </w:rPr>
            </w:pPr>
          </w:p>
        </w:tc>
      </w:tr>
      <w:tr w14:paraId="25B853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964" w:type="dxa"/>
            <w:vAlign w:val="bottom"/>
          </w:tcPr>
          <w:p w14:paraId="2B2BDEDA">
            <w:pPr>
              <w:widowControl/>
              <w:snapToGrid w:val="0"/>
              <w:spacing w:line="360" w:lineRule="auto"/>
              <w:jc w:val="center"/>
              <w:textAlignment w:val="baseline"/>
              <w:rPr>
                <w:rStyle w:val="11"/>
                <w:rFonts w:hint="eastAsia" w:ascii="仿宋_GB2312" w:hAnsi="仿宋" w:eastAsia="仿宋_GB2312" w:cs="Times New Roman"/>
                <w:color w:val="000000"/>
                <w:sz w:val="28"/>
                <w:szCs w:val="28"/>
              </w:rPr>
            </w:pPr>
            <w:r>
              <w:rPr>
                <w:rStyle w:val="11"/>
                <w:rFonts w:hint="eastAsia" w:ascii="仿宋_GB2312" w:hAnsi="仿宋" w:eastAsia="仿宋_GB2312" w:cs="Times New Roman"/>
                <w:color w:val="000000"/>
                <w:sz w:val="28"/>
                <w:szCs w:val="28"/>
              </w:rPr>
              <w:t>所 在 单 位</w:t>
            </w:r>
          </w:p>
        </w:tc>
        <w:tc>
          <w:tcPr>
            <w:tcW w:w="2708" w:type="dxa"/>
            <w:vAlign w:val="bottom"/>
          </w:tcPr>
          <w:p w14:paraId="4D111C7F">
            <w:pPr>
              <w:widowControl/>
              <w:snapToGrid w:val="0"/>
              <w:spacing w:line="360" w:lineRule="auto"/>
              <w:jc w:val="center"/>
              <w:textAlignment w:val="baseline"/>
              <w:rPr>
                <w:rStyle w:val="11"/>
                <w:rFonts w:hint="eastAsia" w:ascii="仿宋_GB2312" w:hAnsi="仿宋" w:eastAsia="仿宋_GB2312" w:cs="Times New Roman"/>
                <w:color w:val="000000"/>
                <w:sz w:val="32"/>
                <w:szCs w:val="32"/>
              </w:rPr>
            </w:pPr>
          </w:p>
        </w:tc>
        <w:tc>
          <w:tcPr>
            <w:tcW w:w="1897" w:type="dxa"/>
            <w:vAlign w:val="bottom"/>
          </w:tcPr>
          <w:p w14:paraId="247F2308">
            <w:pPr>
              <w:widowControl/>
              <w:snapToGrid w:val="0"/>
              <w:spacing w:line="360" w:lineRule="auto"/>
              <w:jc w:val="center"/>
              <w:textAlignment w:val="baseline"/>
              <w:rPr>
                <w:rStyle w:val="11"/>
                <w:rFonts w:hint="eastAsia" w:ascii="仿宋_GB2312" w:hAnsi="仿宋" w:eastAsia="仿宋_GB2312" w:cs="Times New Roman"/>
                <w:color w:val="000000"/>
                <w:sz w:val="28"/>
                <w:szCs w:val="28"/>
              </w:rPr>
            </w:pPr>
            <w:r>
              <w:rPr>
                <w:rStyle w:val="11"/>
                <w:rFonts w:hint="eastAsia" w:ascii="仿宋_GB2312" w:hAnsi="仿宋" w:eastAsia="仿宋_GB2312" w:cs="Times New Roman"/>
                <w:color w:val="000000"/>
                <w:sz w:val="28"/>
                <w:szCs w:val="28"/>
              </w:rPr>
              <w:t>职       务</w:t>
            </w:r>
          </w:p>
        </w:tc>
        <w:tc>
          <w:tcPr>
            <w:tcW w:w="3209" w:type="dxa"/>
            <w:vAlign w:val="bottom"/>
          </w:tcPr>
          <w:p w14:paraId="3C6FBD27">
            <w:pPr>
              <w:widowControl/>
              <w:snapToGrid w:val="0"/>
              <w:spacing w:line="360" w:lineRule="auto"/>
              <w:jc w:val="center"/>
              <w:textAlignment w:val="baseline"/>
              <w:rPr>
                <w:rStyle w:val="11"/>
                <w:rFonts w:hint="eastAsia" w:ascii="仿宋_GB2312" w:hAnsi="仿宋" w:eastAsia="仿宋_GB2312" w:cs="Times New Roman"/>
                <w:color w:val="000000"/>
                <w:sz w:val="32"/>
                <w:szCs w:val="32"/>
              </w:rPr>
            </w:pPr>
          </w:p>
        </w:tc>
      </w:tr>
      <w:tr w14:paraId="78E428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964" w:type="dxa"/>
            <w:vAlign w:val="bottom"/>
          </w:tcPr>
          <w:p w14:paraId="2B65DA76">
            <w:pPr>
              <w:widowControl/>
              <w:snapToGrid w:val="0"/>
              <w:spacing w:line="360" w:lineRule="auto"/>
              <w:jc w:val="center"/>
              <w:textAlignment w:val="baseline"/>
              <w:rPr>
                <w:rStyle w:val="11"/>
                <w:rFonts w:hint="eastAsia" w:ascii="仿宋_GB2312" w:hAnsi="仿宋" w:eastAsia="仿宋_GB2312" w:cs="Times New Roman"/>
                <w:color w:val="000000"/>
                <w:sz w:val="28"/>
                <w:szCs w:val="28"/>
              </w:rPr>
            </w:pPr>
            <w:r>
              <w:rPr>
                <w:rStyle w:val="11"/>
                <w:rFonts w:hint="eastAsia" w:ascii="仿宋_GB2312" w:hAnsi="仿宋" w:eastAsia="仿宋_GB2312" w:cs="Times New Roman"/>
                <w:color w:val="000000"/>
                <w:sz w:val="28"/>
                <w:szCs w:val="28"/>
              </w:rPr>
              <w:t>通 讯 地 址</w:t>
            </w:r>
          </w:p>
        </w:tc>
        <w:tc>
          <w:tcPr>
            <w:tcW w:w="2708" w:type="dxa"/>
            <w:vAlign w:val="bottom"/>
          </w:tcPr>
          <w:p w14:paraId="7D7AB47C">
            <w:pPr>
              <w:widowControl/>
              <w:snapToGrid w:val="0"/>
              <w:spacing w:line="360" w:lineRule="auto"/>
              <w:jc w:val="center"/>
              <w:textAlignment w:val="baseline"/>
              <w:rPr>
                <w:rStyle w:val="11"/>
                <w:rFonts w:hint="eastAsia" w:ascii="仿宋_GB2312" w:hAnsi="仿宋" w:eastAsia="仿宋_GB2312" w:cs="Times New Roman"/>
                <w:color w:val="000000"/>
                <w:sz w:val="28"/>
                <w:szCs w:val="28"/>
              </w:rPr>
            </w:pPr>
          </w:p>
        </w:tc>
        <w:tc>
          <w:tcPr>
            <w:tcW w:w="1897" w:type="dxa"/>
            <w:vAlign w:val="bottom"/>
          </w:tcPr>
          <w:p w14:paraId="676AEE28">
            <w:pPr>
              <w:widowControl/>
              <w:snapToGrid w:val="0"/>
              <w:spacing w:line="360" w:lineRule="auto"/>
              <w:jc w:val="center"/>
              <w:textAlignment w:val="baseline"/>
              <w:rPr>
                <w:rStyle w:val="11"/>
                <w:rFonts w:hint="eastAsia" w:ascii="仿宋_GB2312" w:hAnsi="仿宋" w:eastAsia="仿宋_GB2312" w:cs="Times New Roman"/>
                <w:color w:val="000000"/>
                <w:sz w:val="28"/>
                <w:szCs w:val="28"/>
              </w:rPr>
            </w:pPr>
            <w:r>
              <w:rPr>
                <w:rStyle w:val="11"/>
                <w:rFonts w:hint="eastAsia" w:ascii="仿宋_GB2312" w:hAnsi="仿宋" w:eastAsia="仿宋_GB2312" w:cs="Times New Roman"/>
                <w:color w:val="000000"/>
                <w:sz w:val="28"/>
                <w:szCs w:val="28"/>
              </w:rPr>
              <w:t xml:space="preserve">邮 政 编 码 </w:t>
            </w:r>
          </w:p>
        </w:tc>
        <w:tc>
          <w:tcPr>
            <w:tcW w:w="3209" w:type="dxa"/>
            <w:vAlign w:val="bottom"/>
          </w:tcPr>
          <w:p w14:paraId="0C3F7124">
            <w:pPr>
              <w:widowControl/>
              <w:snapToGrid w:val="0"/>
              <w:spacing w:line="360" w:lineRule="auto"/>
              <w:jc w:val="center"/>
              <w:textAlignment w:val="baseline"/>
              <w:rPr>
                <w:rStyle w:val="11"/>
                <w:rFonts w:hint="eastAsia" w:ascii="仿宋_GB2312" w:hAnsi="仿宋" w:eastAsia="仿宋_GB2312" w:cs="Times New Roman"/>
                <w:color w:val="000000"/>
                <w:sz w:val="28"/>
                <w:szCs w:val="28"/>
              </w:rPr>
            </w:pPr>
          </w:p>
        </w:tc>
      </w:tr>
      <w:tr w14:paraId="0F4259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778" w:type="dxa"/>
            <w:gridSpan w:val="4"/>
            <w:vAlign w:val="bottom"/>
          </w:tcPr>
          <w:p w14:paraId="63E625BB">
            <w:pPr>
              <w:widowControl/>
              <w:snapToGrid w:val="0"/>
              <w:spacing w:line="360" w:lineRule="auto"/>
              <w:textAlignment w:val="baseline"/>
              <w:rPr>
                <w:rStyle w:val="11"/>
                <w:rFonts w:hint="eastAsia" w:ascii="仿宋_GB2312" w:hAnsi="仿宋" w:eastAsia="仿宋_GB2312" w:cs="Times New Roman"/>
                <w:color w:val="000000"/>
                <w:sz w:val="28"/>
                <w:szCs w:val="28"/>
              </w:rPr>
            </w:pPr>
            <w:r>
              <w:rPr>
                <w:rStyle w:val="11"/>
                <w:rFonts w:hint="eastAsia" w:ascii="仿宋_GB2312" w:hAnsi="仿宋" w:eastAsia="仿宋_GB2312" w:cs="Times New Roman"/>
                <w:color w:val="000000"/>
                <w:sz w:val="28"/>
                <w:szCs w:val="28"/>
              </w:rPr>
              <w:t>报 名 类 型       □听证代表人        □听证旁听人</w:t>
            </w:r>
          </w:p>
        </w:tc>
      </w:tr>
      <w:tr w14:paraId="2B0F65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964" w:type="dxa"/>
            <w:vAlign w:val="bottom"/>
          </w:tcPr>
          <w:p w14:paraId="7F74BE56">
            <w:pPr>
              <w:widowControl/>
              <w:snapToGrid w:val="0"/>
              <w:spacing w:line="360" w:lineRule="auto"/>
              <w:jc w:val="center"/>
              <w:textAlignment w:val="baseline"/>
              <w:rPr>
                <w:rStyle w:val="11"/>
                <w:rFonts w:hint="eastAsia" w:ascii="仿宋_GB2312" w:hAnsi="仿宋" w:eastAsia="仿宋_GB2312" w:cs="Times New Roman"/>
                <w:color w:val="000000"/>
                <w:sz w:val="28"/>
                <w:szCs w:val="28"/>
              </w:rPr>
            </w:pPr>
            <w:r>
              <w:rPr>
                <w:rStyle w:val="11"/>
                <w:rFonts w:hint="eastAsia" w:ascii="仿宋_GB2312" w:hAnsi="仿宋" w:eastAsia="仿宋_GB2312" w:cs="Times New Roman"/>
                <w:color w:val="000000"/>
                <w:sz w:val="28"/>
                <w:szCs w:val="28"/>
              </w:rPr>
              <w:t>代  理  人</w:t>
            </w:r>
          </w:p>
        </w:tc>
        <w:tc>
          <w:tcPr>
            <w:tcW w:w="2708" w:type="dxa"/>
            <w:vAlign w:val="bottom"/>
          </w:tcPr>
          <w:p w14:paraId="3CB6F56F">
            <w:pPr>
              <w:widowControl/>
              <w:snapToGrid w:val="0"/>
              <w:spacing w:line="360" w:lineRule="auto"/>
              <w:jc w:val="center"/>
              <w:textAlignment w:val="baseline"/>
              <w:rPr>
                <w:rStyle w:val="11"/>
                <w:rFonts w:hint="eastAsia" w:ascii="仿宋_GB2312" w:hAnsi="仿宋" w:eastAsia="仿宋_GB2312" w:cs="Times New Roman"/>
                <w:color w:val="000000"/>
                <w:sz w:val="32"/>
                <w:szCs w:val="32"/>
              </w:rPr>
            </w:pPr>
          </w:p>
        </w:tc>
        <w:tc>
          <w:tcPr>
            <w:tcW w:w="1897" w:type="dxa"/>
            <w:vAlign w:val="bottom"/>
          </w:tcPr>
          <w:p w14:paraId="51F27778">
            <w:pPr>
              <w:widowControl/>
              <w:snapToGrid w:val="0"/>
              <w:spacing w:line="360" w:lineRule="auto"/>
              <w:jc w:val="center"/>
              <w:textAlignment w:val="baseline"/>
              <w:rPr>
                <w:rStyle w:val="11"/>
                <w:rFonts w:hint="eastAsia" w:ascii="仿宋_GB2312" w:hAnsi="仿宋" w:eastAsia="仿宋_GB2312" w:cs="Times New Roman"/>
                <w:color w:val="000000"/>
                <w:sz w:val="28"/>
                <w:szCs w:val="28"/>
              </w:rPr>
            </w:pPr>
            <w:r>
              <w:rPr>
                <w:rStyle w:val="11"/>
                <w:rFonts w:hint="eastAsia" w:ascii="仿宋_GB2312" w:hAnsi="仿宋" w:eastAsia="仿宋_GB2312" w:cs="Times New Roman"/>
                <w:color w:val="000000"/>
                <w:sz w:val="28"/>
                <w:szCs w:val="28"/>
              </w:rPr>
              <w:t>职       务</w:t>
            </w:r>
          </w:p>
        </w:tc>
        <w:tc>
          <w:tcPr>
            <w:tcW w:w="3209" w:type="dxa"/>
            <w:vAlign w:val="bottom"/>
          </w:tcPr>
          <w:p w14:paraId="5DDE0FC2">
            <w:pPr>
              <w:widowControl/>
              <w:snapToGrid w:val="0"/>
              <w:spacing w:line="360" w:lineRule="auto"/>
              <w:jc w:val="center"/>
              <w:textAlignment w:val="baseline"/>
              <w:rPr>
                <w:rStyle w:val="11"/>
                <w:rFonts w:hint="eastAsia" w:ascii="仿宋_GB2312" w:hAnsi="仿宋" w:eastAsia="仿宋_GB2312" w:cs="Times New Roman"/>
                <w:color w:val="000000"/>
                <w:sz w:val="32"/>
                <w:szCs w:val="32"/>
              </w:rPr>
            </w:pPr>
          </w:p>
        </w:tc>
      </w:tr>
      <w:tr w14:paraId="6DCD11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964" w:type="dxa"/>
            <w:vAlign w:val="bottom"/>
          </w:tcPr>
          <w:p w14:paraId="08A8AE04">
            <w:pPr>
              <w:widowControl/>
              <w:snapToGrid w:val="0"/>
              <w:spacing w:line="360" w:lineRule="auto"/>
              <w:jc w:val="center"/>
              <w:textAlignment w:val="baseline"/>
              <w:rPr>
                <w:rStyle w:val="11"/>
                <w:rFonts w:hint="eastAsia" w:ascii="仿宋_GB2312" w:hAnsi="仿宋" w:eastAsia="仿宋_GB2312" w:cs="Times New Roman"/>
                <w:color w:val="000000"/>
                <w:sz w:val="28"/>
                <w:szCs w:val="28"/>
              </w:rPr>
            </w:pPr>
            <w:r>
              <w:rPr>
                <w:rStyle w:val="11"/>
                <w:rFonts w:hint="eastAsia" w:ascii="仿宋_GB2312" w:hAnsi="仿宋" w:eastAsia="仿宋_GB2312" w:cs="Times New Roman"/>
                <w:color w:val="000000"/>
                <w:sz w:val="28"/>
                <w:szCs w:val="28"/>
              </w:rPr>
              <w:t>身 份 证 号</w:t>
            </w:r>
          </w:p>
        </w:tc>
        <w:tc>
          <w:tcPr>
            <w:tcW w:w="2708" w:type="dxa"/>
            <w:vAlign w:val="bottom"/>
          </w:tcPr>
          <w:p w14:paraId="4A2873F1">
            <w:pPr>
              <w:widowControl/>
              <w:snapToGrid w:val="0"/>
              <w:spacing w:line="360" w:lineRule="auto"/>
              <w:jc w:val="center"/>
              <w:textAlignment w:val="baseline"/>
              <w:rPr>
                <w:rStyle w:val="11"/>
                <w:rFonts w:hint="eastAsia" w:ascii="仿宋_GB2312" w:hAnsi="仿宋" w:eastAsia="仿宋_GB2312" w:cs="Times New Roman"/>
                <w:color w:val="000000"/>
                <w:sz w:val="28"/>
                <w:szCs w:val="28"/>
              </w:rPr>
            </w:pPr>
          </w:p>
        </w:tc>
        <w:tc>
          <w:tcPr>
            <w:tcW w:w="1897" w:type="dxa"/>
            <w:vAlign w:val="bottom"/>
          </w:tcPr>
          <w:p w14:paraId="0CF4D000">
            <w:pPr>
              <w:widowControl/>
              <w:snapToGrid w:val="0"/>
              <w:spacing w:line="360" w:lineRule="auto"/>
              <w:jc w:val="center"/>
              <w:textAlignment w:val="baseline"/>
              <w:rPr>
                <w:rStyle w:val="11"/>
                <w:rFonts w:hint="eastAsia" w:ascii="仿宋_GB2312" w:hAnsi="仿宋" w:eastAsia="仿宋_GB2312" w:cs="Times New Roman"/>
                <w:color w:val="000000"/>
                <w:sz w:val="28"/>
                <w:szCs w:val="28"/>
              </w:rPr>
            </w:pPr>
            <w:r>
              <w:rPr>
                <w:rStyle w:val="11"/>
                <w:rFonts w:hint="eastAsia" w:ascii="仿宋_GB2312" w:hAnsi="仿宋" w:eastAsia="仿宋_GB2312" w:cs="Times New Roman"/>
                <w:color w:val="000000"/>
                <w:sz w:val="28"/>
                <w:szCs w:val="28"/>
              </w:rPr>
              <w:t>联 系 电 话</w:t>
            </w:r>
          </w:p>
        </w:tc>
        <w:tc>
          <w:tcPr>
            <w:tcW w:w="3209" w:type="dxa"/>
            <w:vAlign w:val="bottom"/>
          </w:tcPr>
          <w:p w14:paraId="26DC559C">
            <w:pPr>
              <w:widowControl/>
              <w:snapToGrid w:val="0"/>
              <w:spacing w:line="360" w:lineRule="auto"/>
              <w:jc w:val="center"/>
              <w:textAlignment w:val="baseline"/>
              <w:rPr>
                <w:rStyle w:val="11"/>
                <w:rFonts w:hint="eastAsia" w:ascii="仿宋_GB2312" w:hAnsi="仿宋" w:eastAsia="仿宋_GB2312" w:cs="Times New Roman"/>
                <w:color w:val="000000"/>
                <w:sz w:val="28"/>
                <w:szCs w:val="28"/>
              </w:rPr>
            </w:pPr>
          </w:p>
        </w:tc>
      </w:tr>
      <w:tr w14:paraId="20E3AE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  <w:jc w:val="center"/>
        </w:trPr>
        <w:tc>
          <w:tcPr>
            <w:tcW w:w="9778" w:type="dxa"/>
            <w:gridSpan w:val="4"/>
            <w:vAlign w:val="bottom"/>
          </w:tcPr>
          <w:p w14:paraId="6F2CB333">
            <w:pPr>
              <w:widowControl/>
              <w:snapToGrid w:val="0"/>
              <w:spacing w:line="360" w:lineRule="auto"/>
              <w:jc w:val="center"/>
              <w:textAlignment w:val="baseline"/>
              <w:rPr>
                <w:rStyle w:val="11"/>
                <w:rFonts w:hint="eastAsia" w:ascii="仿宋_GB2312" w:hAnsi="仿宋" w:eastAsia="仿宋_GB2312" w:cs="Times New Roman"/>
                <w:color w:val="000000"/>
                <w:sz w:val="28"/>
                <w:szCs w:val="28"/>
              </w:rPr>
            </w:pPr>
            <w:r>
              <w:rPr>
                <w:rStyle w:val="11"/>
                <w:rFonts w:hint="eastAsia" w:ascii="仿宋_GB2312" w:hAnsi="仿宋" w:eastAsia="仿宋_GB2312" w:cs="Times New Roman"/>
                <w:color w:val="000000"/>
                <w:sz w:val="28"/>
                <w:szCs w:val="28"/>
              </w:rPr>
              <w:t>单位主要业务内容、参会理由及主要意见建议</w:t>
            </w:r>
          </w:p>
        </w:tc>
      </w:tr>
      <w:tr w14:paraId="4EB48E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7" w:hRule="atLeast"/>
          <w:jc w:val="center"/>
        </w:trPr>
        <w:tc>
          <w:tcPr>
            <w:tcW w:w="9778" w:type="dxa"/>
            <w:gridSpan w:val="4"/>
            <w:vAlign w:val="bottom"/>
          </w:tcPr>
          <w:p w14:paraId="599BF28A">
            <w:pPr>
              <w:widowControl/>
              <w:snapToGrid w:val="0"/>
              <w:spacing w:line="360" w:lineRule="auto"/>
              <w:jc w:val="center"/>
              <w:textAlignment w:val="baseline"/>
              <w:rPr>
                <w:rStyle w:val="11"/>
                <w:rFonts w:hint="eastAsia" w:ascii="仿宋_GB2312" w:hAnsi="仿宋" w:eastAsia="仿宋_GB2312" w:cs="Times New Roman"/>
                <w:color w:val="000000"/>
                <w:sz w:val="32"/>
                <w:szCs w:val="32"/>
              </w:rPr>
            </w:pPr>
          </w:p>
        </w:tc>
      </w:tr>
      <w:tr w14:paraId="7C2656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964" w:type="dxa"/>
            <w:vAlign w:val="bottom"/>
          </w:tcPr>
          <w:p w14:paraId="7FBB1EA1">
            <w:pPr>
              <w:widowControl/>
              <w:snapToGrid w:val="0"/>
              <w:spacing w:line="360" w:lineRule="auto"/>
              <w:jc w:val="center"/>
              <w:textAlignment w:val="baseline"/>
              <w:rPr>
                <w:rStyle w:val="11"/>
                <w:rFonts w:hint="eastAsia" w:ascii="仿宋_GB2312" w:hAnsi="仿宋" w:eastAsia="仿宋_GB2312" w:cs="Times New Roman"/>
                <w:color w:val="000000"/>
                <w:sz w:val="28"/>
                <w:szCs w:val="28"/>
              </w:rPr>
            </w:pPr>
            <w:r>
              <w:rPr>
                <w:rStyle w:val="11"/>
                <w:rFonts w:hint="eastAsia" w:ascii="仿宋_GB2312" w:hAnsi="仿宋" w:eastAsia="仿宋_GB2312" w:cs="Times New Roman"/>
                <w:color w:val="000000"/>
                <w:sz w:val="28"/>
                <w:szCs w:val="28"/>
              </w:rPr>
              <w:t>申请人签名并加盖单位公章</w:t>
            </w:r>
          </w:p>
        </w:tc>
        <w:tc>
          <w:tcPr>
            <w:tcW w:w="2708" w:type="dxa"/>
            <w:vAlign w:val="bottom"/>
          </w:tcPr>
          <w:p w14:paraId="4892FB60">
            <w:pPr>
              <w:widowControl/>
              <w:snapToGrid w:val="0"/>
              <w:spacing w:line="360" w:lineRule="auto"/>
              <w:jc w:val="center"/>
              <w:textAlignment w:val="baseline"/>
              <w:rPr>
                <w:rStyle w:val="11"/>
                <w:rFonts w:hint="eastAsia" w:ascii="仿宋_GB2312" w:hAnsi="仿宋" w:eastAsia="仿宋_GB2312" w:cs="Times New Roman"/>
                <w:color w:val="000000"/>
                <w:sz w:val="32"/>
                <w:szCs w:val="32"/>
              </w:rPr>
            </w:pPr>
          </w:p>
        </w:tc>
        <w:tc>
          <w:tcPr>
            <w:tcW w:w="1897" w:type="dxa"/>
            <w:vAlign w:val="bottom"/>
          </w:tcPr>
          <w:p w14:paraId="49C27980">
            <w:pPr>
              <w:widowControl/>
              <w:snapToGrid w:val="0"/>
              <w:spacing w:line="360" w:lineRule="auto"/>
              <w:jc w:val="center"/>
              <w:textAlignment w:val="baseline"/>
              <w:rPr>
                <w:rStyle w:val="11"/>
                <w:rFonts w:hint="eastAsia" w:ascii="仿宋_GB2312" w:hAnsi="仿宋" w:eastAsia="仿宋_GB2312" w:cs="Times New Roman"/>
                <w:color w:val="000000"/>
                <w:sz w:val="28"/>
                <w:szCs w:val="28"/>
              </w:rPr>
            </w:pPr>
            <w:r>
              <w:rPr>
                <w:rStyle w:val="11"/>
                <w:rFonts w:hint="eastAsia" w:ascii="仿宋_GB2312" w:hAnsi="仿宋" w:eastAsia="仿宋_GB2312" w:cs="Times New Roman"/>
                <w:color w:val="000000"/>
                <w:sz w:val="28"/>
                <w:szCs w:val="28"/>
              </w:rPr>
              <w:t>申请日期</w:t>
            </w:r>
          </w:p>
        </w:tc>
        <w:tc>
          <w:tcPr>
            <w:tcW w:w="3209" w:type="dxa"/>
            <w:vAlign w:val="bottom"/>
          </w:tcPr>
          <w:p w14:paraId="44BC055B">
            <w:pPr>
              <w:widowControl/>
              <w:snapToGrid w:val="0"/>
              <w:spacing w:line="360" w:lineRule="auto"/>
              <w:jc w:val="center"/>
              <w:textAlignment w:val="baseline"/>
              <w:rPr>
                <w:rStyle w:val="11"/>
                <w:rFonts w:hint="eastAsia" w:ascii="仿宋_GB2312" w:hAnsi="仿宋" w:eastAsia="仿宋_GB2312" w:cs="Times New Roman"/>
                <w:color w:val="000000"/>
                <w:sz w:val="28"/>
                <w:szCs w:val="28"/>
              </w:rPr>
            </w:pPr>
            <w:r>
              <w:rPr>
                <w:rStyle w:val="11"/>
                <w:rFonts w:hint="eastAsia" w:ascii="仿宋_GB2312" w:hAnsi="仿宋" w:eastAsia="仿宋_GB2312" w:cs="Times New Roman"/>
                <w:color w:val="000000"/>
                <w:sz w:val="28"/>
                <w:szCs w:val="28"/>
              </w:rPr>
              <w:t>年  月  日</w:t>
            </w:r>
          </w:p>
        </w:tc>
      </w:tr>
    </w:tbl>
    <w:p w14:paraId="65CEF37B">
      <w:pPr>
        <w:widowControl/>
        <w:snapToGrid w:val="0"/>
        <w:spacing w:line="360" w:lineRule="auto"/>
        <w:jc w:val="left"/>
        <w:textAlignment w:val="baseline"/>
        <w:rPr>
          <w:rStyle w:val="11"/>
          <w:rFonts w:hint="eastAsia" w:ascii="仿宋_GB2312" w:hAnsi="仿宋" w:eastAsia="仿宋_GB2312" w:cs="Times New Roman"/>
          <w:color w:val="000000"/>
          <w:sz w:val="28"/>
          <w:szCs w:val="28"/>
        </w:rPr>
      </w:pPr>
      <w:r>
        <w:rPr>
          <w:rStyle w:val="11"/>
          <w:rFonts w:hint="eastAsia" w:ascii="仿宋_GB2312" w:hAnsi="仿宋" w:eastAsia="仿宋_GB2312" w:cs="Times New Roman"/>
          <w:color w:val="000000"/>
          <w:sz w:val="28"/>
          <w:szCs w:val="28"/>
        </w:rPr>
        <w:t>填报说明：</w:t>
      </w:r>
    </w:p>
    <w:p w14:paraId="4F5FABFF">
      <w:pPr>
        <w:widowControl/>
        <w:snapToGrid w:val="0"/>
        <w:spacing w:line="360" w:lineRule="auto"/>
        <w:ind w:firstLine="560" w:firstLineChars="200"/>
        <w:jc w:val="left"/>
        <w:textAlignment w:val="baseline"/>
        <w:rPr>
          <w:rStyle w:val="11"/>
          <w:rFonts w:hint="eastAsia" w:ascii="仿宋_GB2312" w:hAnsi="仿宋" w:eastAsia="仿宋_GB2312" w:cs="Times New Roman"/>
          <w:color w:val="000000"/>
          <w:sz w:val="28"/>
          <w:szCs w:val="28"/>
        </w:rPr>
      </w:pPr>
      <w:r>
        <w:rPr>
          <w:rStyle w:val="11"/>
          <w:rFonts w:hint="eastAsia" w:ascii="仿宋_GB2312" w:hAnsi="仿宋" w:eastAsia="仿宋_GB2312" w:cs="Times New Roman"/>
          <w:color w:val="000000"/>
          <w:sz w:val="28"/>
          <w:szCs w:val="28"/>
        </w:rPr>
        <w:t>1、本表仅供申请参加《柴桑区江洲镇国土空间总体规划（2021-2035年）》听证会使用。</w:t>
      </w:r>
    </w:p>
    <w:p w14:paraId="24562836">
      <w:pPr>
        <w:widowControl/>
        <w:snapToGrid w:val="0"/>
        <w:spacing w:line="360" w:lineRule="auto"/>
        <w:ind w:firstLine="560" w:firstLineChars="200"/>
        <w:jc w:val="left"/>
        <w:textAlignment w:val="baseline"/>
        <w:rPr>
          <w:rStyle w:val="11"/>
          <w:rFonts w:hint="eastAsia" w:ascii="仿宋_GB2312" w:hAnsi="仿宋" w:eastAsia="仿宋_GB2312" w:cs="Times New Roman"/>
          <w:color w:val="000000"/>
          <w:sz w:val="28"/>
          <w:szCs w:val="28"/>
        </w:rPr>
      </w:pPr>
      <w:r>
        <w:rPr>
          <w:rStyle w:val="11"/>
          <w:rFonts w:hint="eastAsia" w:ascii="仿宋_GB2312" w:hAnsi="仿宋" w:eastAsia="仿宋_GB2312" w:cs="Times New Roman"/>
          <w:color w:val="000000"/>
          <w:sz w:val="28"/>
          <w:szCs w:val="28"/>
        </w:rPr>
        <w:t>2、在提交本申请表时，申请人应提供身份证件核对。</w:t>
      </w:r>
    </w:p>
    <w:p w14:paraId="1851598A">
      <w:pPr>
        <w:widowControl/>
        <w:snapToGrid w:val="0"/>
        <w:spacing w:line="360" w:lineRule="auto"/>
        <w:ind w:firstLine="420" w:firstLineChars="150"/>
        <w:jc w:val="left"/>
        <w:textAlignment w:val="baseline"/>
        <w:rPr>
          <w:rStyle w:val="11"/>
          <w:rFonts w:hint="eastAsia" w:ascii="仿宋_GB2312" w:hAnsi="仿宋" w:eastAsia="仿宋_GB2312" w:cs="Times New Roman"/>
          <w:color w:val="000000"/>
          <w:sz w:val="28"/>
          <w:szCs w:val="28"/>
        </w:rPr>
      </w:pPr>
      <w:r>
        <w:rPr>
          <w:rStyle w:val="11"/>
          <w:rFonts w:hint="eastAsia" w:ascii="仿宋_GB2312" w:hAnsi="仿宋" w:eastAsia="仿宋_GB2312" w:cs="Times New Roman"/>
          <w:color w:val="000000"/>
          <w:sz w:val="28"/>
          <w:szCs w:val="28"/>
        </w:rPr>
        <w:t xml:space="preserve"> 3、根据《自然资源听证规定》，听证机关有权根据申请情况，确定参加听证会代表，听证会代表应当亲自参加听证。</w:t>
      </w:r>
    </w:p>
    <w:sectPr>
      <w:pgSz w:w="11906" w:h="16838"/>
      <w:pgMar w:top="1440" w:right="1474" w:bottom="1440" w:left="147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Y3NWExZjZjNGI1MzE0ZmI1ZjM2ZjBjZWU4ZGUxYmUifQ=="/>
    <w:docVar w:name="KSO_WPS_MARK_KEY" w:val="3904e0f9-a9a9-4a3f-8ef2-1a57358a9d2a"/>
  </w:docVars>
  <w:rsids>
    <w:rsidRoot w:val="75B065EC"/>
    <w:rsid w:val="00023405"/>
    <w:rsid w:val="00034A45"/>
    <w:rsid w:val="00047A99"/>
    <w:rsid w:val="000A70C9"/>
    <w:rsid w:val="000B5532"/>
    <w:rsid w:val="000B5BD8"/>
    <w:rsid w:val="000E6545"/>
    <w:rsid w:val="001131FF"/>
    <w:rsid w:val="001B3A2E"/>
    <w:rsid w:val="001D7FB9"/>
    <w:rsid w:val="00230B3A"/>
    <w:rsid w:val="002A7F8B"/>
    <w:rsid w:val="002B10F5"/>
    <w:rsid w:val="002D2532"/>
    <w:rsid w:val="002D60FA"/>
    <w:rsid w:val="003533F9"/>
    <w:rsid w:val="003E3F5C"/>
    <w:rsid w:val="0045421F"/>
    <w:rsid w:val="00454E50"/>
    <w:rsid w:val="00467DAA"/>
    <w:rsid w:val="00480410"/>
    <w:rsid w:val="00487E6E"/>
    <w:rsid w:val="004A3242"/>
    <w:rsid w:val="004A4181"/>
    <w:rsid w:val="004B4E05"/>
    <w:rsid w:val="004E265F"/>
    <w:rsid w:val="00515F47"/>
    <w:rsid w:val="00567349"/>
    <w:rsid w:val="00592087"/>
    <w:rsid w:val="006717C7"/>
    <w:rsid w:val="006A76E8"/>
    <w:rsid w:val="006D7F88"/>
    <w:rsid w:val="006E567B"/>
    <w:rsid w:val="0071787B"/>
    <w:rsid w:val="007342AB"/>
    <w:rsid w:val="007D6D84"/>
    <w:rsid w:val="0082050D"/>
    <w:rsid w:val="00842B0B"/>
    <w:rsid w:val="008465EA"/>
    <w:rsid w:val="008F698A"/>
    <w:rsid w:val="009369B1"/>
    <w:rsid w:val="009727DD"/>
    <w:rsid w:val="0097758D"/>
    <w:rsid w:val="009973CC"/>
    <w:rsid w:val="009A1372"/>
    <w:rsid w:val="009E45B4"/>
    <w:rsid w:val="009F3AFF"/>
    <w:rsid w:val="00A42599"/>
    <w:rsid w:val="00A63F7C"/>
    <w:rsid w:val="00A64039"/>
    <w:rsid w:val="00B654AC"/>
    <w:rsid w:val="00B83BA2"/>
    <w:rsid w:val="00BD18B3"/>
    <w:rsid w:val="00C14208"/>
    <w:rsid w:val="00CA2032"/>
    <w:rsid w:val="00CC147A"/>
    <w:rsid w:val="00CE609B"/>
    <w:rsid w:val="00D01E72"/>
    <w:rsid w:val="00D218FC"/>
    <w:rsid w:val="00DB4A2E"/>
    <w:rsid w:val="00E068FC"/>
    <w:rsid w:val="00E155B1"/>
    <w:rsid w:val="00E53C3F"/>
    <w:rsid w:val="00E65EF4"/>
    <w:rsid w:val="00E75BC9"/>
    <w:rsid w:val="00E87685"/>
    <w:rsid w:val="00EB3B0A"/>
    <w:rsid w:val="00F12F79"/>
    <w:rsid w:val="00F4531B"/>
    <w:rsid w:val="00FC78CB"/>
    <w:rsid w:val="0428457E"/>
    <w:rsid w:val="09176BA0"/>
    <w:rsid w:val="1099323E"/>
    <w:rsid w:val="127039E4"/>
    <w:rsid w:val="179E2CB9"/>
    <w:rsid w:val="18872589"/>
    <w:rsid w:val="1F6E360B"/>
    <w:rsid w:val="20AB035A"/>
    <w:rsid w:val="233E53E6"/>
    <w:rsid w:val="241E43D8"/>
    <w:rsid w:val="25292B82"/>
    <w:rsid w:val="28AD1D1C"/>
    <w:rsid w:val="29FB1396"/>
    <w:rsid w:val="2A2D45A6"/>
    <w:rsid w:val="2DCF0F58"/>
    <w:rsid w:val="2F1D0BCF"/>
    <w:rsid w:val="2FE9697B"/>
    <w:rsid w:val="31EC1EBF"/>
    <w:rsid w:val="32904240"/>
    <w:rsid w:val="330F5DE1"/>
    <w:rsid w:val="36BF5BE9"/>
    <w:rsid w:val="37EB2892"/>
    <w:rsid w:val="3A9D3A6D"/>
    <w:rsid w:val="3B8B722E"/>
    <w:rsid w:val="3E6A109A"/>
    <w:rsid w:val="487058C6"/>
    <w:rsid w:val="4C7E1155"/>
    <w:rsid w:val="4D4035C1"/>
    <w:rsid w:val="4D8D2D8A"/>
    <w:rsid w:val="4DF80A94"/>
    <w:rsid w:val="568036C9"/>
    <w:rsid w:val="57C168D6"/>
    <w:rsid w:val="581F1A3E"/>
    <w:rsid w:val="59325BEE"/>
    <w:rsid w:val="59F564CA"/>
    <w:rsid w:val="5C4C5191"/>
    <w:rsid w:val="60DD0176"/>
    <w:rsid w:val="62B73860"/>
    <w:rsid w:val="62B8788D"/>
    <w:rsid w:val="68071471"/>
    <w:rsid w:val="69AD4A35"/>
    <w:rsid w:val="6EAD55EF"/>
    <w:rsid w:val="73683E42"/>
    <w:rsid w:val="74074200"/>
    <w:rsid w:val="75B065EC"/>
    <w:rsid w:val="75DE663D"/>
    <w:rsid w:val="76891212"/>
    <w:rsid w:val="79010C44"/>
    <w:rsid w:val="79687D52"/>
    <w:rsid w:val="79782264"/>
    <w:rsid w:val="797F0BED"/>
    <w:rsid w:val="79D7282E"/>
    <w:rsid w:val="7C03601C"/>
    <w:rsid w:val="7C721A41"/>
    <w:rsid w:val="7DE33E33"/>
    <w:rsid w:val="7FCA63D0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4">
    <w:name w:val="heading 2"/>
    <w:basedOn w:val="1"/>
    <w:next w:val="1"/>
    <w:autoRedefine/>
    <w:unhideWhenUsed/>
    <w:qFormat/>
    <w:uiPriority w:val="0"/>
    <w:pPr>
      <w:keepNext/>
      <w:keepLines/>
      <w:spacing w:before="260" w:after="260" w:line="413" w:lineRule="auto"/>
      <w:outlineLvl w:val="1"/>
    </w:pPr>
    <w:rPr>
      <w:rFonts w:ascii="Arial" w:hAnsi="Arial" w:eastAsia="黑体"/>
      <w:b/>
      <w:sz w:val="32"/>
    </w:rPr>
  </w:style>
  <w:style w:type="character" w:default="1" w:styleId="9">
    <w:name w:val="Default Paragraph Font"/>
    <w:semiHidden/>
    <w:unhideWhenUsed/>
    <w:uiPriority w:val="1"/>
  </w:style>
  <w:style w:type="table" w:default="1" w:styleId="7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BodyTextIndent"/>
    <w:basedOn w:val="1"/>
    <w:next w:val="3"/>
    <w:qFormat/>
    <w:uiPriority w:val="0"/>
    <w:pPr>
      <w:ind w:left="420" w:leftChars="200"/>
      <w:textAlignment w:val="baseline"/>
    </w:pPr>
  </w:style>
  <w:style w:type="paragraph" w:customStyle="1" w:styleId="3">
    <w:name w:val="NormalIndent"/>
    <w:basedOn w:val="1"/>
    <w:autoRedefine/>
    <w:qFormat/>
    <w:uiPriority w:val="0"/>
    <w:pPr>
      <w:ind w:firstLine="420" w:firstLineChars="200"/>
      <w:textAlignment w:val="baseline"/>
    </w:pPr>
    <w:rPr>
      <w:rFonts w:eastAsia="仿宋"/>
    </w:rPr>
  </w:style>
  <w:style w:type="paragraph" w:styleId="5">
    <w:name w:val="footer"/>
    <w:basedOn w:val="1"/>
    <w:link w:val="14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3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8">
    <w:name w:val="Table Grid"/>
    <w:basedOn w:val="7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Hyperlink"/>
    <w:basedOn w:val="9"/>
    <w:autoRedefine/>
    <w:qFormat/>
    <w:uiPriority w:val="0"/>
    <w:rPr>
      <w:color w:val="0000FF"/>
      <w:u w:val="single"/>
    </w:rPr>
  </w:style>
  <w:style w:type="character" w:customStyle="1" w:styleId="11">
    <w:name w:val="NormalCharacter"/>
    <w:semiHidden/>
    <w:qFormat/>
    <w:uiPriority w:val="0"/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customStyle="1" w:styleId="12">
    <w:name w:val="未处理的提及1"/>
    <w:basedOn w:val="9"/>
    <w:autoRedefine/>
    <w:semiHidden/>
    <w:unhideWhenUsed/>
    <w:qFormat/>
    <w:uiPriority w:val="99"/>
    <w:rPr>
      <w:color w:val="605E5C"/>
      <w:shd w:val="clear" w:color="auto" w:fill="E1DFDD"/>
    </w:rPr>
  </w:style>
  <w:style w:type="character" w:customStyle="1" w:styleId="13">
    <w:name w:val="页眉 字符"/>
    <w:basedOn w:val="9"/>
    <w:link w:val="6"/>
    <w:autoRedefine/>
    <w:qFormat/>
    <w:uiPriority w:val="0"/>
    <w:rPr>
      <w:kern w:val="2"/>
      <w:sz w:val="18"/>
      <w:szCs w:val="18"/>
    </w:rPr>
  </w:style>
  <w:style w:type="character" w:customStyle="1" w:styleId="14">
    <w:name w:val="页脚 字符"/>
    <w:basedOn w:val="9"/>
    <w:link w:val="5"/>
    <w:autoRedefine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249</Words>
  <Characters>265</Characters>
  <Lines>2</Lines>
  <Paragraphs>1</Paragraphs>
  <TotalTime>5</TotalTime>
  <ScaleCrop>false</ScaleCrop>
  <LinksUpToDate>false</LinksUpToDate>
  <CharactersWithSpaces>341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2023-02-13T03:22:00Z</dcterms:created>
  <dc:creator>lx</dc:creator>
  <cp:lastModifiedBy>不知路远</cp:lastModifiedBy>
  <cp:lastPrinted>2023-02-10T03:08:00Z</cp:lastPrinted>
  <dcterms:modified xsi:type="dcterms:W3CDTF">2025-04-09T07:29:35Z</dcterms:modified>
  <cp:revision>98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E1AE7E14FC4A46259CA876F0E0C188F6_13</vt:lpwstr>
  </property>
</Properties>
</file>