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051E">
      <w:pPr>
        <w:jc w:val="center"/>
        <w:rPr>
          <w:rFonts w:ascii="宋体" w:hAnsi="宋体" w:eastAsia="宋体" w:cs="宋体"/>
          <w:b/>
          <w:sz w:val="44"/>
          <w:szCs w:val="44"/>
        </w:rPr>
      </w:pPr>
      <w:r>
        <w:rPr>
          <w:rFonts w:hint="eastAsia" w:ascii="宋体" w:hAnsi="宋体" w:eastAsia="宋体" w:cs="宋体"/>
          <w:b/>
          <w:sz w:val="44"/>
          <w:szCs w:val="44"/>
          <w:lang w:val="en-US" w:eastAsia="zh-CN"/>
        </w:rPr>
        <w:t>九江市柴桑区</w:t>
      </w:r>
      <w:r>
        <w:rPr>
          <w:rFonts w:hint="eastAsia" w:ascii="宋体" w:hAnsi="宋体" w:eastAsia="宋体" w:cs="宋体"/>
          <w:b/>
          <w:sz w:val="44"/>
          <w:szCs w:val="44"/>
        </w:rPr>
        <w:t>烟草专卖局关于召开《</w:t>
      </w:r>
      <w:r>
        <w:rPr>
          <w:rFonts w:hint="eastAsia" w:ascii="宋体" w:hAnsi="宋体" w:eastAsia="宋体" w:cs="宋体"/>
          <w:b/>
          <w:sz w:val="44"/>
          <w:szCs w:val="44"/>
          <w:lang w:val="en-US" w:eastAsia="zh-CN"/>
        </w:rPr>
        <w:t>九江市柴桑区</w:t>
      </w:r>
      <w:r>
        <w:rPr>
          <w:rFonts w:hint="eastAsia" w:ascii="宋体" w:hAnsi="宋体" w:eastAsia="宋体" w:cs="宋体"/>
          <w:b/>
          <w:sz w:val="44"/>
          <w:szCs w:val="44"/>
        </w:rPr>
        <w:t>烟草制品零售点合理布局规定》听证会的实施方案</w:t>
      </w:r>
    </w:p>
    <w:p w14:paraId="3EFC9554">
      <w:pPr>
        <w:jc w:val="center"/>
        <w:rPr>
          <w:rFonts w:ascii="宋体" w:hAnsi="宋体" w:eastAsia="宋体" w:cs="宋体"/>
          <w:sz w:val="44"/>
          <w:szCs w:val="44"/>
        </w:rPr>
      </w:pPr>
    </w:p>
    <w:p w14:paraId="7D9FF8B8">
      <w:pPr>
        <w:ind w:firstLine="640" w:firstLineChars="200"/>
        <w:jc w:val="left"/>
        <w:rPr>
          <w:rFonts w:ascii="仿宋" w:hAnsi="仿宋" w:eastAsia="仿宋" w:cs="仿宋"/>
          <w:sz w:val="32"/>
          <w:szCs w:val="32"/>
        </w:rPr>
      </w:pPr>
      <w:r>
        <w:rPr>
          <w:rFonts w:hint="eastAsia" w:ascii="仿宋" w:hAnsi="仿宋" w:eastAsia="仿宋" w:cs="仿宋"/>
          <w:sz w:val="32"/>
          <w:szCs w:val="32"/>
        </w:rPr>
        <w:t>为增强行政决策的透明度和公众参与度，提高决策科学性，切实保障公众的知情权、参与权和监督权，保护烟草制品经营者和消费者的合法权益，提高烟草制品零售点布局的科学性和合理性，根据有关法律法规，我局将组织本</w:t>
      </w:r>
      <w:r>
        <w:rPr>
          <w:rFonts w:hint="eastAsia" w:ascii="仿宋" w:hAnsi="仿宋" w:eastAsia="仿宋" w:cs="仿宋"/>
          <w:sz w:val="32"/>
          <w:szCs w:val="32"/>
          <w:lang w:val="en-US" w:eastAsia="zh-CN"/>
        </w:rPr>
        <w:t>区</w:t>
      </w:r>
      <w:r>
        <w:rPr>
          <w:rFonts w:hint="eastAsia" w:ascii="仿宋" w:hAnsi="仿宋" w:eastAsia="仿宋" w:cs="仿宋"/>
          <w:sz w:val="32"/>
          <w:szCs w:val="32"/>
        </w:rPr>
        <w:t>烟草制品零售点合理布局规定制订听证会。特制订本实施方案。</w:t>
      </w:r>
    </w:p>
    <w:p w14:paraId="7D15A247">
      <w:pPr>
        <w:ind w:firstLine="643" w:firstLineChars="200"/>
        <w:jc w:val="left"/>
        <w:rPr>
          <w:rFonts w:ascii="仿宋" w:hAnsi="仿宋" w:eastAsia="仿宋" w:cs="仿宋"/>
          <w:b/>
          <w:sz w:val="32"/>
          <w:szCs w:val="32"/>
        </w:rPr>
      </w:pPr>
      <w:r>
        <w:rPr>
          <w:rFonts w:hint="eastAsia" w:ascii="仿宋" w:hAnsi="仿宋" w:eastAsia="仿宋" w:cs="仿宋"/>
          <w:b/>
          <w:sz w:val="32"/>
          <w:szCs w:val="32"/>
        </w:rPr>
        <w:t>一、听证事项</w:t>
      </w:r>
    </w:p>
    <w:p w14:paraId="41FF6C50">
      <w:pPr>
        <w:ind w:firstLine="640" w:firstLineChars="200"/>
        <w:jc w:val="left"/>
        <w:rPr>
          <w:rFonts w:ascii="仿宋" w:hAnsi="仿宋" w:eastAsia="仿宋" w:cs="仿宋"/>
          <w:sz w:val="32"/>
          <w:szCs w:val="32"/>
        </w:rPr>
      </w:pPr>
      <w:r>
        <w:rPr>
          <w:rFonts w:hint="eastAsia" w:ascii="仿宋" w:hAnsi="仿宋" w:eastAsia="仿宋" w:cs="仿宋"/>
          <w:sz w:val="32"/>
          <w:szCs w:val="32"/>
        </w:rPr>
        <w:t>对拟出台的《</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烟草制品零售点合理布局规定（听证稿）》内容是否合理恰当，听取有关各方意见和建议。</w:t>
      </w:r>
    </w:p>
    <w:p w14:paraId="7EEB0FE7">
      <w:pPr>
        <w:ind w:firstLine="643" w:firstLineChars="200"/>
        <w:jc w:val="left"/>
        <w:rPr>
          <w:rFonts w:ascii="仿宋" w:hAnsi="仿宋" w:eastAsia="仿宋" w:cs="仿宋"/>
          <w:b/>
          <w:sz w:val="32"/>
          <w:szCs w:val="32"/>
        </w:rPr>
      </w:pPr>
      <w:r>
        <w:rPr>
          <w:rFonts w:hint="eastAsia" w:ascii="仿宋" w:hAnsi="仿宋" w:eastAsia="仿宋" w:cs="仿宋"/>
          <w:b/>
          <w:sz w:val="32"/>
          <w:szCs w:val="32"/>
        </w:rPr>
        <w:t>二、听证目的</w:t>
      </w:r>
    </w:p>
    <w:p w14:paraId="1ACDFEC4">
      <w:pPr>
        <w:ind w:firstLine="640" w:firstLineChars="200"/>
        <w:jc w:val="left"/>
        <w:rPr>
          <w:rFonts w:ascii="仿宋" w:hAnsi="仿宋" w:eastAsia="仿宋" w:cs="仿宋"/>
          <w:sz w:val="32"/>
          <w:szCs w:val="32"/>
        </w:rPr>
      </w:pPr>
      <w:r>
        <w:rPr>
          <w:rFonts w:hint="eastAsia" w:ascii="仿宋" w:hAnsi="仿宋" w:eastAsia="仿宋" w:cs="仿宋"/>
          <w:sz w:val="32"/>
          <w:szCs w:val="32"/>
        </w:rPr>
        <w:t>明确本级烟草专卖局制订烟草制品零售点合理布局时的相关职责职权，合理规范烟草制品零售点的布局规定，有效调控行政许可资源，确保卷烟市场良好秩序。</w:t>
      </w:r>
    </w:p>
    <w:p w14:paraId="6BB363C4">
      <w:pPr>
        <w:numPr>
          <w:ilvl w:val="0"/>
          <w:numId w:val="1"/>
        </w:numPr>
        <w:ind w:firstLine="643" w:firstLineChars="200"/>
        <w:jc w:val="left"/>
        <w:rPr>
          <w:rFonts w:ascii="仿宋" w:hAnsi="仿宋" w:eastAsia="仿宋" w:cs="仿宋"/>
          <w:b/>
          <w:sz w:val="32"/>
          <w:szCs w:val="32"/>
        </w:rPr>
      </w:pPr>
      <w:r>
        <w:rPr>
          <w:rFonts w:hint="eastAsia" w:ascii="仿宋" w:hAnsi="仿宋" w:eastAsia="仿宋" w:cs="仿宋"/>
          <w:b/>
          <w:sz w:val="32"/>
          <w:szCs w:val="32"/>
        </w:rPr>
        <w:t>听证时间及地点</w:t>
      </w:r>
    </w:p>
    <w:p w14:paraId="5C0749BE">
      <w:pPr>
        <w:ind w:firstLine="640" w:firstLineChars="200"/>
        <w:jc w:val="left"/>
        <w:rPr>
          <w:rFonts w:ascii="仿宋" w:hAnsi="仿宋" w:eastAsia="仿宋" w:cs="仿宋"/>
          <w:sz w:val="32"/>
          <w:szCs w:val="32"/>
        </w:rPr>
      </w:pPr>
      <w:r>
        <w:rPr>
          <w:rFonts w:hint="eastAsia" w:ascii="仿宋" w:hAnsi="仿宋" w:eastAsia="仿宋" w:cs="仿宋"/>
          <w:sz w:val="32"/>
          <w:szCs w:val="32"/>
        </w:rPr>
        <w:t>（一）2025年11月05日;</w:t>
      </w:r>
    </w:p>
    <w:p w14:paraId="1EA4DB76">
      <w:pPr>
        <w:ind w:firstLine="640" w:firstLineChars="200"/>
        <w:jc w:val="left"/>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烟草专卖局办公楼</w:t>
      </w:r>
      <w:r>
        <w:rPr>
          <w:rFonts w:hint="eastAsia" w:ascii="仿宋" w:hAnsi="仿宋" w:eastAsia="仿宋" w:cs="仿宋"/>
          <w:sz w:val="32"/>
          <w:szCs w:val="32"/>
          <w:lang w:val="en-US" w:eastAsia="zh-CN"/>
        </w:rPr>
        <w:t>五</w:t>
      </w:r>
      <w:r>
        <w:rPr>
          <w:rFonts w:hint="eastAsia" w:ascii="仿宋" w:hAnsi="仿宋" w:eastAsia="仿宋" w:cs="仿宋"/>
          <w:sz w:val="32"/>
          <w:szCs w:val="32"/>
        </w:rPr>
        <w:t>楼会议室。</w:t>
      </w:r>
    </w:p>
    <w:p w14:paraId="358404C0">
      <w:pPr>
        <w:ind w:firstLine="643" w:firstLineChars="200"/>
        <w:jc w:val="left"/>
        <w:rPr>
          <w:rFonts w:ascii="仿宋" w:hAnsi="仿宋" w:eastAsia="仿宋" w:cs="仿宋"/>
          <w:b/>
          <w:sz w:val="32"/>
          <w:szCs w:val="32"/>
        </w:rPr>
      </w:pPr>
      <w:r>
        <w:rPr>
          <w:rFonts w:hint="eastAsia" w:ascii="仿宋" w:hAnsi="仿宋" w:eastAsia="仿宋" w:cs="仿宋"/>
          <w:b/>
          <w:sz w:val="32"/>
          <w:szCs w:val="32"/>
        </w:rPr>
        <w:t>四、听证参加人员</w:t>
      </w:r>
    </w:p>
    <w:p w14:paraId="24B70D26">
      <w:pPr>
        <w:ind w:firstLine="640" w:firstLineChars="200"/>
        <w:jc w:val="left"/>
        <w:rPr>
          <w:rFonts w:ascii="仿宋" w:hAnsi="仿宋" w:eastAsia="仿宋" w:cs="仿宋"/>
          <w:sz w:val="32"/>
          <w:szCs w:val="32"/>
        </w:rPr>
      </w:pPr>
      <w:r>
        <w:rPr>
          <w:rFonts w:hint="eastAsia" w:ascii="仿宋" w:hAnsi="仿宋" w:eastAsia="仿宋" w:cs="仿宋"/>
          <w:sz w:val="32"/>
          <w:szCs w:val="32"/>
        </w:rPr>
        <w:t>（一）听证主持人1名，由</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烟草专卖局副局</w:t>
      </w:r>
      <w:r>
        <w:rPr>
          <w:rFonts w:hint="eastAsia" w:ascii="仿宋" w:hAnsi="仿宋" w:eastAsia="仿宋" w:cs="仿宋"/>
          <w:color w:val="000000" w:themeColor="text1"/>
          <w:sz w:val="32"/>
          <w:szCs w:val="32"/>
          <w14:textFill>
            <w14:solidFill>
              <w14:schemeClr w14:val="tx1"/>
            </w14:solidFill>
          </w14:textFill>
        </w:rPr>
        <w:t>长担任;</w:t>
      </w:r>
    </w:p>
    <w:p w14:paraId="1D8024A7">
      <w:pPr>
        <w:ind w:firstLine="640" w:firstLineChars="200"/>
        <w:jc w:val="left"/>
        <w:rPr>
          <w:rFonts w:ascii="仿宋" w:hAnsi="仿宋" w:eastAsia="仿宋" w:cs="仿宋"/>
          <w:sz w:val="32"/>
          <w:szCs w:val="32"/>
        </w:rPr>
      </w:pPr>
      <w:r>
        <w:rPr>
          <w:rFonts w:hint="eastAsia" w:ascii="仿宋" w:hAnsi="仿宋" w:eastAsia="仿宋" w:cs="仿宋"/>
          <w:sz w:val="32"/>
          <w:szCs w:val="32"/>
        </w:rPr>
        <w:t>（二）听证员</w:t>
      </w:r>
      <w:r>
        <w:rPr>
          <w:rFonts w:hint="eastAsia" w:ascii="仿宋" w:hAnsi="仿宋" w:eastAsia="仿宋" w:cs="仿宋"/>
          <w:sz w:val="32"/>
          <w:szCs w:val="32"/>
          <w:lang w:val="en-US" w:eastAsia="zh-CN"/>
        </w:rPr>
        <w:t>2</w:t>
      </w:r>
      <w:r>
        <w:rPr>
          <w:rFonts w:hint="eastAsia" w:ascii="仿宋" w:hAnsi="仿宋" w:eastAsia="仿宋" w:cs="仿宋"/>
          <w:sz w:val="32"/>
          <w:szCs w:val="32"/>
        </w:rPr>
        <w:t>名，由</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烟草专卖局工作人员担任担任;</w:t>
      </w:r>
    </w:p>
    <w:p w14:paraId="580AD6D6">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（三）听证记录员1人，由</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w:t>
      </w:r>
      <w:r>
        <w:rPr>
          <w:rFonts w:hint="eastAsia" w:ascii="仿宋" w:hAnsi="仿宋" w:eastAsia="仿宋" w:cs="仿宋"/>
          <w:sz w:val="32"/>
          <w:szCs w:val="32"/>
          <w:lang w:val="en-US" w:eastAsia="zh-CN"/>
        </w:rPr>
        <w:t>法规员</w:t>
      </w:r>
      <w:r>
        <w:rPr>
          <w:rFonts w:hint="eastAsia" w:ascii="仿宋" w:hAnsi="仿宋" w:eastAsia="仿宋" w:cs="仿宋"/>
          <w:sz w:val="32"/>
          <w:szCs w:val="32"/>
        </w:rPr>
        <w:t>担任;</w:t>
      </w:r>
    </w:p>
    <w:p w14:paraId="72E463B0">
      <w:pPr>
        <w:ind w:firstLine="640" w:firstLineChars="200"/>
        <w:rPr>
          <w:rFonts w:hint="eastAsia" w:ascii="仿宋" w:hAnsi="仿宋" w:eastAsia="仿宋" w:cs="仿宋"/>
          <w:sz w:val="32"/>
          <w:szCs w:val="32"/>
        </w:rPr>
      </w:pPr>
      <w:r>
        <w:rPr>
          <w:rFonts w:hint="eastAsia" w:ascii="仿宋" w:hAnsi="仿宋" w:eastAsia="仿宋" w:cs="仿宋"/>
          <w:sz w:val="32"/>
          <w:szCs w:val="32"/>
        </w:rPr>
        <w:t>（四）听证陈述人1人，由柴桑区烟草专卖局</w:t>
      </w:r>
      <w:r>
        <w:rPr>
          <w:rFonts w:hint="eastAsia" w:ascii="仿宋" w:hAnsi="仿宋" w:eastAsia="仿宋" w:cs="仿宋"/>
          <w:sz w:val="32"/>
          <w:szCs w:val="32"/>
          <w:lang w:val="en-US" w:eastAsia="zh-CN"/>
        </w:rPr>
        <w:t>稽查大队</w:t>
      </w:r>
      <w:r>
        <w:rPr>
          <w:rFonts w:hint="eastAsia" w:ascii="仿宋" w:hAnsi="仿宋" w:eastAsia="仿宋" w:cs="仿宋"/>
          <w:sz w:val="32"/>
          <w:szCs w:val="32"/>
        </w:rPr>
        <w:t>大队长担任;</w:t>
      </w:r>
    </w:p>
    <w:p w14:paraId="6E5E1B9F">
      <w:pPr>
        <w:ind w:firstLine="640" w:firstLineChars="200"/>
        <w:rPr>
          <w:rFonts w:hint="eastAsia" w:ascii="仿宋" w:hAnsi="仿宋" w:eastAsia="仿宋" w:cs="仿宋"/>
          <w:sz w:val="32"/>
          <w:szCs w:val="32"/>
        </w:rPr>
      </w:pPr>
      <w:r>
        <w:rPr>
          <w:rFonts w:hint="eastAsia" w:ascii="仿宋" w:hAnsi="仿宋" w:eastAsia="仿宋" w:cs="仿宋"/>
          <w:sz w:val="32"/>
          <w:szCs w:val="32"/>
        </w:rPr>
        <w:t>（五）听证代表10人，包括客户代表5人，消费者代表3人，申请人代表2人，以申请参加听证会的单位、组织、个人先后顺序确定;</w:t>
      </w:r>
    </w:p>
    <w:p w14:paraId="0F01DB99">
      <w:pPr>
        <w:ind w:firstLine="640" w:firstLineChars="200"/>
        <w:rPr>
          <w:rFonts w:ascii="仿宋" w:hAnsi="仿宋" w:eastAsia="仿宋" w:cs="仿宋"/>
          <w:sz w:val="32"/>
          <w:szCs w:val="32"/>
        </w:rPr>
      </w:pPr>
      <w:r>
        <w:rPr>
          <w:rFonts w:hint="eastAsia" w:ascii="仿宋" w:hAnsi="仿宋" w:eastAsia="仿宋" w:cs="仿宋"/>
          <w:sz w:val="32"/>
          <w:szCs w:val="32"/>
        </w:rPr>
        <w:t>（六）邀请代表</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val="en-US" w:eastAsia="zh-CN"/>
        </w:rPr>
        <w:t>区政协、</w:t>
      </w:r>
      <w:r>
        <w:rPr>
          <w:rFonts w:hint="eastAsia" w:ascii="仿宋" w:hAnsi="仿宋" w:eastAsia="仿宋" w:cs="仿宋"/>
          <w:sz w:val="32"/>
          <w:szCs w:val="32"/>
        </w:rPr>
        <w:t>区司法局、区政法委、区法院、区检察院、区公安局、区教体局、区市监局</w:t>
      </w:r>
      <w:r>
        <w:rPr>
          <w:rFonts w:hint="eastAsia" w:ascii="仿宋" w:hAnsi="仿宋" w:eastAsia="仿宋" w:cs="仿宋"/>
          <w:sz w:val="32"/>
          <w:szCs w:val="32"/>
          <w:lang w:val="en-US" w:eastAsia="zh-CN"/>
        </w:rPr>
        <w:t>等</w:t>
      </w:r>
      <w:r>
        <w:rPr>
          <w:rFonts w:hint="eastAsia" w:ascii="仿宋" w:hAnsi="仿宋" w:eastAsia="仿宋" w:cs="仿宋"/>
          <w:sz w:val="32"/>
          <w:szCs w:val="32"/>
        </w:rPr>
        <w:t>单位各1人;</w:t>
      </w:r>
    </w:p>
    <w:p w14:paraId="44FB195F">
      <w:pPr>
        <w:ind w:firstLine="640" w:firstLineChars="200"/>
        <w:rPr>
          <w:rFonts w:hint="eastAsia" w:ascii="仿宋" w:hAnsi="仿宋" w:eastAsia="仿宋" w:cs="仿宋"/>
          <w:sz w:val="32"/>
          <w:szCs w:val="32"/>
        </w:rPr>
      </w:pPr>
      <w:r>
        <w:rPr>
          <w:rFonts w:hint="eastAsia" w:ascii="仿宋" w:hAnsi="仿宋" w:eastAsia="仿宋" w:cs="仿宋"/>
          <w:sz w:val="32"/>
          <w:szCs w:val="32"/>
        </w:rPr>
        <w:t>（七）新闻媒体代表1人。</w:t>
      </w:r>
    </w:p>
    <w:p w14:paraId="1F3C4A68">
      <w:pPr>
        <w:ind w:firstLine="643" w:firstLineChars="200"/>
        <w:jc w:val="left"/>
        <w:rPr>
          <w:rFonts w:ascii="仿宋" w:hAnsi="仿宋" w:eastAsia="仿宋" w:cs="仿宋"/>
          <w:b/>
          <w:sz w:val="32"/>
          <w:szCs w:val="32"/>
        </w:rPr>
      </w:pPr>
      <w:r>
        <w:rPr>
          <w:rFonts w:hint="eastAsia" w:ascii="仿宋" w:hAnsi="仿宋" w:eastAsia="仿宋" w:cs="仿宋"/>
          <w:b/>
          <w:sz w:val="32"/>
          <w:szCs w:val="32"/>
        </w:rPr>
        <w:t>五、听证程序</w:t>
      </w:r>
    </w:p>
    <w:p w14:paraId="66FF4BC6">
      <w:pPr>
        <w:ind w:firstLine="640" w:firstLineChars="200"/>
        <w:jc w:val="left"/>
        <w:rPr>
          <w:rFonts w:ascii="仿宋" w:hAnsi="仿宋" w:eastAsia="仿宋" w:cs="仿宋"/>
          <w:sz w:val="32"/>
          <w:szCs w:val="32"/>
        </w:rPr>
      </w:pPr>
      <w:r>
        <w:rPr>
          <w:rFonts w:hint="eastAsia" w:ascii="仿宋" w:hAnsi="仿宋" w:eastAsia="仿宋" w:cs="仿宋"/>
          <w:sz w:val="32"/>
          <w:szCs w:val="32"/>
        </w:rPr>
        <w:t>（一）听证记录员核实听证人、听证代表身份和到场情况，宣布听证纪律；</w:t>
      </w:r>
    </w:p>
    <w:p w14:paraId="6B0ADC85">
      <w:pPr>
        <w:ind w:firstLine="640" w:firstLineChars="200"/>
        <w:jc w:val="left"/>
        <w:rPr>
          <w:rFonts w:ascii="仿宋" w:hAnsi="仿宋" w:eastAsia="仿宋" w:cs="仿宋"/>
          <w:sz w:val="32"/>
          <w:szCs w:val="32"/>
        </w:rPr>
      </w:pPr>
      <w:r>
        <w:rPr>
          <w:rFonts w:hint="eastAsia" w:ascii="仿宋" w:hAnsi="仿宋" w:eastAsia="仿宋" w:cs="仿宋"/>
          <w:sz w:val="32"/>
          <w:szCs w:val="32"/>
        </w:rPr>
        <w:t>（二）听证主持人宣布听证会开始，介绍参会听证代表，说明听证事项，宣布会议程序，告知听证代表权利、义务及注意事项;</w:t>
      </w:r>
    </w:p>
    <w:p w14:paraId="1ABAC23F">
      <w:pPr>
        <w:ind w:firstLine="640" w:firstLineChars="200"/>
        <w:jc w:val="left"/>
        <w:rPr>
          <w:rFonts w:ascii="仿宋" w:hAnsi="仿宋" w:eastAsia="仿宋" w:cs="仿宋"/>
          <w:sz w:val="32"/>
          <w:szCs w:val="32"/>
        </w:rPr>
      </w:pPr>
      <w:r>
        <w:rPr>
          <w:rFonts w:hint="eastAsia" w:ascii="仿宋" w:hAnsi="仿宋" w:eastAsia="仿宋" w:cs="仿宋"/>
          <w:sz w:val="32"/>
          <w:szCs w:val="32"/>
        </w:rPr>
        <w:t>（三）听证人按照听证主持人的要求，对制订和发布烟草制品零售点合理布局规定的理由；</w:t>
      </w:r>
    </w:p>
    <w:p w14:paraId="09BA9BF8">
      <w:pPr>
        <w:ind w:firstLine="640" w:firstLineChars="200"/>
        <w:jc w:val="left"/>
        <w:rPr>
          <w:rFonts w:ascii="仿宋" w:hAnsi="仿宋" w:eastAsia="仿宋" w:cs="仿宋"/>
          <w:sz w:val="32"/>
          <w:szCs w:val="32"/>
        </w:rPr>
      </w:pPr>
      <w:r>
        <w:rPr>
          <w:rFonts w:hint="eastAsia" w:ascii="仿宋" w:hAnsi="仿宋" w:eastAsia="仿宋" w:cs="仿宋"/>
          <w:sz w:val="32"/>
          <w:szCs w:val="32"/>
        </w:rPr>
        <w:t>（四）听证代表围绕听证事项，陈述各自观点与理由;</w:t>
      </w:r>
      <w:r>
        <w:rPr>
          <w:rFonts w:ascii="仿宋" w:hAnsi="仿宋" w:eastAsia="仿宋" w:cs="仿宋"/>
          <w:sz w:val="32"/>
          <w:szCs w:val="32"/>
        </w:rPr>
        <w:t xml:space="preserve"> </w:t>
      </w:r>
    </w:p>
    <w:p w14:paraId="56FE2B98">
      <w:pPr>
        <w:ind w:firstLine="640" w:firstLineChars="200"/>
        <w:jc w:val="left"/>
        <w:rPr>
          <w:rFonts w:ascii="仿宋" w:hAnsi="仿宋" w:eastAsia="仿宋" w:cs="仿宋"/>
          <w:sz w:val="32"/>
          <w:szCs w:val="32"/>
        </w:rPr>
      </w:pPr>
      <w:r>
        <w:rPr>
          <w:rFonts w:hint="eastAsia" w:ascii="仿宋" w:hAnsi="仿宋" w:eastAsia="仿宋" w:cs="仿宋"/>
          <w:sz w:val="32"/>
          <w:szCs w:val="32"/>
        </w:rPr>
        <w:t>（五）听证主持人负责答疑解惑，对听证情况进行简要总结;</w:t>
      </w:r>
    </w:p>
    <w:p w14:paraId="6FDB5064">
      <w:pPr>
        <w:ind w:firstLine="640" w:firstLineChars="200"/>
        <w:jc w:val="left"/>
        <w:rPr>
          <w:rFonts w:ascii="仿宋" w:hAnsi="仿宋" w:eastAsia="仿宋" w:cs="仿宋"/>
          <w:sz w:val="32"/>
          <w:szCs w:val="32"/>
        </w:rPr>
      </w:pPr>
      <w:r>
        <w:rPr>
          <w:rFonts w:hint="eastAsia" w:ascii="仿宋" w:hAnsi="仿宋" w:eastAsia="仿宋" w:cs="仿宋"/>
          <w:sz w:val="32"/>
          <w:szCs w:val="32"/>
        </w:rPr>
        <w:t>（六）听证主持人宣布听证会结束。</w:t>
      </w:r>
    </w:p>
    <w:p w14:paraId="4BA7F4ED">
      <w:pPr>
        <w:ind w:firstLine="643" w:firstLineChars="200"/>
        <w:jc w:val="left"/>
        <w:rPr>
          <w:rFonts w:ascii="仿宋" w:hAnsi="仿宋" w:eastAsia="仿宋" w:cs="仿宋"/>
          <w:b/>
          <w:sz w:val="32"/>
          <w:szCs w:val="32"/>
        </w:rPr>
      </w:pPr>
      <w:r>
        <w:rPr>
          <w:rFonts w:hint="eastAsia" w:ascii="仿宋" w:hAnsi="仿宋" w:eastAsia="仿宋" w:cs="仿宋"/>
          <w:b/>
          <w:sz w:val="32"/>
          <w:szCs w:val="32"/>
        </w:rPr>
        <w:t>六、其他</w:t>
      </w:r>
    </w:p>
    <w:p w14:paraId="056C17D2">
      <w:pPr>
        <w:ind w:firstLine="640" w:firstLineChars="200"/>
        <w:jc w:val="left"/>
        <w:rPr>
          <w:rFonts w:ascii="仿宋" w:hAnsi="仿宋" w:eastAsia="仿宋" w:cs="仿宋"/>
          <w:sz w:val="32"/>
          <w:szCs w:val="32"/>
        </w:rPr>
      </w:pPr>
      <w:r>
        <w:rPr>
          <w:rFonts w:hint="eastAsia" w:ascii="仿宋" w:hAnsi="仿宋" w:eastAsia="仿宋" w:cs="仿宋"/>
          <w:sz w:val="32"/>
          <w:szCs w:val="32"/>
        </w:rPr>
        <w:t>（一）听证记录员应对听证会全程记录，将听证笔录交听证参加人确认其真实性，并由听证代表在听证笔录上签字。</w:t>
      </w:r>
    </w:p>
    <w:p w14:paraId="2685528D">
      <w:pPr>
        <w:ind w:firstLine="640" w:firstLineChars="200"/>
        <w:jc w:val="left"/>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烟草专卖局在11月13日前组织研究听证意见、建议，制作听证报告，并提交听证笔录及与</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烟草制品零售点合理布局规定有关的全部材料，和修订完善的《</w:t>
      </w:r>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烟草制品零售点合理布局规定》</w:t>
      </w:r>
      <w:bookmarkStart w:id="0" w:name="OLE_LINK4"/>
      <w:r>
        <w:rPr>
          <w:rFonts w:hint="eastAsia" w:ascii="仿宋" w:hAnsi="仿宋" w:eastAsia="仿宋" w:cs="仿宋"/>
          <w:sz w:val="32"/>
          <w:szCs w:val="32"/>
        </w:rPr>
        <w:t>（正式稿）</w:t>
      </w:r>
      <w:bookmarkEnd w:id="0"/>
      <w:r>
        <w:rPr>
          <w:rFonts w:hint="eastAsia" w:ascii="仿宋" w:hAnsi="仿宋" w:eastAsia="仿宋" w:cs="仿宋"/>
          <w:sz w:val="32"/>
          <w:szCs w:val="32"/>
        </w:rPr>
        <w:t>抄送抄送柴桑区司法局及九江市烟草专卖局备案，并发布。</w:t>
      </w:r>
    </w:p>
    <w:p w14:paraId="2B95C431">
      <w:pPr>
        <w:ind w:firstLine="640" w:firstLineChars="200"/>
        <w:jc w:val="left"/>
        <w:rPr>
          <w:rFonts w:ascii="仿宋" w:hAnsi="仿宋" w:eastAsia="仿宋" w:cs="仿宋"/>
          <w:sz w:val="32"/>
          <w:szCs w:val="32"/>
        </w:rPr>
      </w:pPr>
    </w:p>
    <w:p w14:paraId="2B945A1A">
      <w:pPr>
        <w:ind w:firstLine="640" w:firstLineChars="200"/>
        <w:jc w:val="left"/>
        <w:rPr>
          <w:rFonts w:ascii="仿宋" w:hAnsi="仿宋" w:eastAsia="仿宋" w:cs="仿宋"/>
          <w:sz w:val="32"/>
          <w:szCs w:val="32"/>
        </w:rPr>
      </w:pPr>
    </w:p>
    <w:p w14:paraId="72203B6F">
      <w:pPr>
        <w:ind w:firstLine="640" w:firstLineChars="200"/>
        <w:jc w:val="left"/>
        <w:rPr>
          <w:rFonts w:ascii="仿宋" w:hAnsi="仿宋" w:eastAsia="仿宋" w:cs="仿宋"/>
          <w:sz w:val="32"/>
          <w:szCs w:val="32"/>
        </w:rPr>
      </w:pPr>
    </w:p>
    <w:p w14:paraId="230A884F">
      <w:pPr>
        <w:ind w:right="320" w:firstLine="4160" w:firstLineChars="1300"/>
        <w:jc w:val="left"/>
        <w:rPr>
          <w:rFonts w:ascii="仿宋" w:hAnsi="仿宋" w:eastAsia="仿宋" w:cs="仿宋"/>
          <w:sz w:val="32"/>
          <w:szCs w:val="32"/>
        </w:rPr>
      </w:pPr>
      <w:bookmarkStart w:id="1" w:name="_GoBack"/>
      <w:bookmarkEnd w:id="1"/>
      <w:r>
        <w:rPr>
          <w:rFonts w:hint="eastAsia" w:ascii="仿宋" w:hAnsi="仿宋" w:eastAsia="仿宋" w:cs="仿宋"/>
          <w:sz w:val="32"/>
          <w:szCs w:val="32"/>
          <w:lang w:val="en-US" w:eastAsia="zh-CN"/>
        </w:rPr>
        <w:t>九江市柴桑区</w:t>
      </w:r>
      <w:r>
        <w:rPr>
          <w:rFonts w:hint="eastAsia" w:ascii="仿宋" w:hAnsi="仿宋" w:eastAsia="仿宋" w:cs="仿宋"/>
          <w:sz w:val="32"/>
          <w:szCs w:val="32"/>
        </w:rPr>
        <w:t>烟草专卖局</w:t>
      </w:r>
    </w:p>
    <w:p w14:paraId="1A5045A8">
      <w:pPr>
        <w:ind w:right="320" w:firstLine="4800" w:firstLineChars="1500"/>
        <w:jc w:val="left"/>
        <w:rPr>
          <w:rFonts w:ascii="仿宋" w:hAnsi="仿宋" w:eastAsia="仿宋" w:cs="仿宋"/>
          <w:sz w:val="32"/>
          <w:szCs w:val="32"/>
        </w:rPr>
      </w:pPr>
      <w:r>
        <w:rPr>
          <w:rFonts w:hint="eastAsia" w:ascii="仿宋" w:hAnsi="仿宋" w:eastAsia="仿宋" w:cs="仿宋"/>
          <w:sz w:val="32"/>
          <w:szCs w:val="32"/>
        </w:rPr>
        <w:t>2025年10月14日</w:t>
      </w:r>
    </w:p>
    <w:p w14:paraId="148D0D88">
      <w:pPr>
        <w:jc w:val="left"/>
      </w:pPr>
    </w:p>
    <w:p w14:paraId="024CE989">
      <w:pPr>
        <w:jc w:val="left"/>
      </w:pPr>
    </w:p>
    <w:p w14:paraId="5BA7D90D">
      <w:pPr>
        <w:tabs>
          <w:tab w:val="left" w:pos="276"/>
        </w:tabs>
        <w:jc w:val="left"/>
      </w:pPr>
      <w:r>
        <w:rPr>
          <w:rFonts w:hint="eastAsia"/>
        </w:rPr>
        <w:tab/>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4F1B"/>
    <w:multiLevelType w:val="singleLevel"/>
    <w:tmpl w:val="5C9B4F1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75B62"/>
    <w:rsid w:val="000C6B92"/>
    <w:rsid w:val="000D1E2F"/>
    <w:rsid w:val="00140D1D"/>
    <w:rsid w:val="00195B5B"/>
    <w:rsid w:val="00231E2F"/>
    <w:rsid w:val="00250ECA"/>
    <w:rsid w:val="00363D80"/>
    <w:rsid w:val="0038485C"/>
    <w:rsid w:val="003F2150"/>
    <w:rsid w:val="004049D2"/>
    <w:rsid w:val="004054EE"/>
    <w:rsid w:val="005B44E3"/>
    <w:rsid w:val="005B7363"/>
    <w:rsid w:val="006C29FD"/>
    <w:rsid w:val="0079464F"/>
    <w:rsid w:val="007D7838"/>
    <w:rsid w:val="00846F12"/>
    <w:rsid w:val="008471DE"/>
    <w:rsid w:val="00887089"/>
    <w:rsid w:val="008A3B44"/>
    <w:rsid w:val="0096019A"/>
    <w:rsid w:val="00A701E8"/>
    <w:rsid w:val="00B41DCA"/>
    <w:rsid w:val="00B537BA"/>
    <w:rsid w:val="00C20172"/>
    <w:rsid w:val="00D05168"/>
    <w:rsid w:val="00E4083C"/>
    <w:rsid w:val="00E52A27"/>
    <w:rsid w:val="00E92BB6"/>
    <w:rsid w:val="00EB5515"/>
    <w:rsid w:val="00F97F9D"/>
    <w:rsid w:val="00FB7B10"/>
    <w:rsid w:val="00FD5719"/>
    <w:rsid w:val="02F56D74"/>
    <w:rsid w:val="04F02737"/>
    <w:rsid w:val="14653D00"/>
    <w:rsid w:val="15120289"/>
    <w:rsid w:val="195F2D42"/>
    <w:rsid w:val="1A265FD0"/>
    <w:rsid w:val="1DCF0496"/>
    <w:rsid w:val="1EEB57BD"/>
    <w:rsid w:val="1F2B628A"/>
    <w:rsid w:val="28075B62"/>
    <w:rsid w:val="338C3DB3"/>
    <w:rsid w:val="49FF618F"/>
    <w:rsid w:val="4C0418D2"/>
    <w:rsid w:val="4DFC4A28"/>
    <w:rsid w:val="5F0A3B9C"/>
    <w:rsid w:val="66CD7200"/>
    <w:rsid w:val="6DAB3230"/>
    <w:rsid w:val="74AF5C72"/>
    <w:rsid w:val="793B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7B14-1A0D-40DD-B996-65715D75A471}">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927</Characters>
  <Lines>6</Lines>
  <Paragraphs>1</Paragraphs>
  <TotalTime>0</TotalTime>
  <ScaleCrop>false</ScaleCrop>
  <LinksUpToDate>false</LinksUpToDate>
  <CharactersWithSpaces>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2021-02-24T01:27:00Z</dcterms:created>
  <dc:creator>万灵</dc:creator>
  <cp:lastModifiedBy>小贝</cp:lastModifiedBy>
  <cp:lastPrinted>2024-03-28T03:21:00Z</cp:lastPrinted>
  <dcterms:modified xsi:type="dcterms:W3CDTF">2025-10-14T03:13:51Z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eyJoZGlkIjoiZTZhOTg0MWE2ZmIxMjYzNGRjZDg5MjFiYmU4YTFmZGYiLCJ1c2VySWQiOiI3MDg5NjQzMzAifQ==</vt:lpwstr>
  </property>
  <property fmtid="{D5CDD505-2E9C-101B-9397-08002B2CF9AE}" pid="4" name="ICV">
    <vt:lpwstr>B48CBD17AB2042F6955C033AE16A1C3C_12</vt:lpwstr>
  </property>
</Properties>
</file>